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98057051"/>
        <w:docPartObj>
          <w:docPartGallery w:val="Cover Pages"/>
          <w:docPartUnique/>
        </w:docPartObj>
      </w:sdtPr>
      <w:sdtEndPr>
        <w:rPr>
          <w:rFonts w:ascii="Tahoma" w:hAnsi="Tahoma" w:cs="Tahoma"/>
          <w:sz w:val="144"/>
        </w:rPr>
      </w:sdtEndPr>
      <w:sdtContent>
        <w:p w14:paraId="3456664C" w14:textId="77777777" w:rsidR="00180E1C" w:rsidRDefault="00180E1C"/>
        <w:tbl>
          <w:tblPr>
            <w:tblpPr w:leftFromText="187" w:rightFromText="187" w:horzAnchor="margin" w:tblpXSpec="center" w:tblpY="2881"/>
            <w:tblW w:w="4494" w:type="pct"/>
            <w:tblBorders>
              <w:left w:val="single" w:sz="12" w:space="0" w:color="0F6FC6" w:themeColor="accent1"/>
            </w:tblBorders>
            <w:tblCellMar>
              <w:left w:w="144" w:type="dxa"/>
              <w:right w:w="115" w:type="dxa"/>
            </w:tblCellMar>
            <w:tblLook w:val="04A0" w:firstRow="1" w:lastRow="0" w:firstColumn="1" w:lastColumn="0" w:noHBand="0" w:noVBand="1"/>
          </w:tblPr>
          <w:tblGrid>
            <w:gridCol w:w="7573"/>
          </w:tblGrid>
          <w:tr w:rsidR="00180E1C" w14:paraId="05975E0B" w14:textId="77777777" w:rsidTr="00494F93">
            <w:sdt>
              <w:sdtPr>
                <w:rPr>
                  <w:color w:val="0B5294" w:themeColor="accent1" w:themeShade="BF"/>
                  <w:sz w:val="24"/>
                  <w:szCs w:val="24"/>
                </w:rPr>
                <w:alias w:val="Yritys"/>
                <w:id w:val="13406915"/>
                <w:dataBinding w:prefixMappings="xmlns:ns0='http://schemas.openxmlformats.org/officeDocument/2006/extended-properties'" w:xpath="/ns0:Properties[1]/ns0:Company[1]" w:storeItemID="{6668398D-A668-4E3E-A5EB-62B293D839F1}"/>
                <w:text/>
              </w:sdtPr>
              <w:sdtEndPr/>
              <w:sdtContent>
                <w:tc>
                  <w:tcPr>
                    <w:tcW w:w="7353" w:type="dxa"/>
                    <w:tcMar>
                      <w:top w:w="216" w:type="dxa"/>
                      <w:left w:w="115" w:type="dxa"/>
                      <w:bottom w:w="216" w:type="dxa"/>
                      <w:right w:w="115" w:type="dxa"/>
                    </w:tcMar>
                  </w:tcPr>
                  <w:p w14:paraId="719F4141" w14:textId="77777777" w:rsidR="00180E1C" w:rsidRDefault="00180E1C" w:rsidP="00994A62">
                    <w:pPr>
                      <w:pStyle w:val="Eivli"/>
                      <w:rPr>
                        <w:color w:val="0B5294" w:themeColor="accent1" w:themeShade="BF"/>
                        <w:sz w:val="24"/>
                      </w:rPr>
                    </w:pPr>
                    <w:r>
                      <w:rPr>
                        <w:color w:val="0B5294" w:themeColor="accent1" w:themeShade="BF"/>
                        <w:sz w:val="24"/>
                        <w:szCs w:val="24"/>
                      </w:rPr>
                      <w:t>Kask</w:t>
                    </w:r>
                    <w:r w:rsidR="00994A62">
                      <w:rPr>
                        <w:color w:val="0B5294" w:themeColor="accent1" w:themeShade="BF"/>
                        <w:sz w:val="24"/>
                        <w:szCs w:val="24"/>
                      </w:rPr>
                      <w:t>ö</w:t>
                    </w:r>
                    <w:r>
                      <w:rPr>
                        <w:color w:val="0B5294" w:themeColor="accent1" w:themeShade="BF"/>
                        <w:sz w:val="24"/>
                        <w:szCs w:val="24"/>
                      </w:rPr>
                      <w:t xml:space="preserve"> </w:t>
                    </w:r>
                    <w:r w:rsidR="00994A62">
                      <w:rPr>
                        <w:color w:val="0B5294" w:themeColor="accent1" w:themeShade="BF"/>
                        <w:sz w:val="24"/>
                        <w:szCs w:val="24"/>
                      </w:rPr>
                      <w:t>stad</w:t>
                    </w:r>
                  </w:p>
                </w:tc>
              </w:sdtContent>
            </w:sdt>
          </w:tr>
          <w:tr w:rsidR="00180E1C" w14:paraId="547FB103" w14:textId="77777777" w:rsidTr="00494F93">
            <w:tc>
              <w:tcPr>
                <w:tcW w:w="7353" w:type="dxa"/>
              </w:tcPr>
              <w:sdt>
                <w:sdtPr>
                  <w:rPr>
                    <w:rFonts w:asciiTheme="majorHAnsi" w:eastAsiaTheme="majorEastAsia" w:hAnsiTheme="majorHAnsi" w:cstheme="majorBidi"/>
                    <w:color w:val="0F6FC6" w:themeColor="accent1"/>
                    <w:sz w:val="88"/>
                    <w:szCs w:val="88"/>
                  </w:rPr>
                  <w:alias w:val="Otsikko"/>
                  <w:id w:val="13406919"/>
                  <w:dataBinding w:prefixMappings="xmlns:ns0='http://schemas.openxmlformats.org/package/2006/metadata/core-properties' xmlns:ns1='http://purl.org/dc/elements/1.1/'" w:xpath="/ns0:coreProperties[1]/ns1:title[1]" w:storeItemID="{6C3C8BC8-F283-45AE-878A-BAB7291924A1}"/>
                  <w:text/>
                </w:sdtPr>
                <w:sdtEndPr/>
                <w:sdtContent>
                  <w:p w14:paraId="1AFF7030" w14:textId="3759B5E0" w:rsidR="00180E1C" w:rsidRDefault="00994A62" w:rsidP="00994A62">
                    <w:pPr>
                      <w:pStyle w:val="Eivli"/>
                      <w:spacing w:line="216" w:lineRule="auto"/>
                      <w:rPr>
                        <w:rFonts w:asciiTheme="majorHAnsi" w:eastAsiaTheme="majorEastAsia" w:hAnsiTheme="majorHAnsi" w:cstheme="majorBidi"/>
                        <w:color w:val="0F6FC6" w:themeColor="accent1"/>
                        <w:sz w:val="88"/>
                        <w:szCs w:val="88"/>
                      </w:rPr>
                    </w:pPr>
                    <w:r>
                      <w:rPr>
                        <w:rFonts w:asciiTheme="majorHAnsi" w:eastAsiaTheme="majorEastAsia" w:hAnsiTheme="majorHAnsi" w:cstheme="majorBidi"/>
                        <w:color w:val="0F6FC6" w:themeColor="accent1"/>
                        <w:sz w:val="88"/>
                        <w:szCs w:val="88"/>
                      </w:rPr>
                      <w:t xml:space="preserve">Budget </w:t>
                    </w:r>
                    <w:r w:rsidR="00180E1C">
                      <w:rPr>
                        <w:rFonts w:asciiTheme="majorHAnsi" w:eastAsiaTheme="majorEastAsia" w:hAnsiTheme="majorHAnsi" w:cstheme="majorBidi"/>
                        <w:color w:val="0F6FC6" w:themeColor="accent1"/>
                        <w:sz w:val="88"/>
                        <w:szCs w:val="88"/>
                      </w:rPr>
                      <w:t>20</w:t>
                    </w:r>
                    <w:r w:rsidR="003B5350">
                      <w:rPr>
                        <w:rFonts w:asciiTheme="majorHAnsi" w:eastAsiaTheme="majorEastAsia" w:hAnsiTheme="majorHAnsi" w:cstheme="majorBidi"/>
                        <w:color w:val="0F6FC6" w:themeColor="accent1"/>
                        <w:sz w:val="88"/>
                        <w:szCs w:val="88"/>
                      </w:rPr>
                      <w:t>2</w:t>
                    </w:r>
                    <w:r w:rsidR="00F85C6E">
                      <w:rPr>
                        <w:rFonts w:asciiTheme="majorHAnsi" w:eastAsiaTheme="majorEastAsia" w:hAnsiTheme="majorHAnsi" w:cstheme="majorBidi"/>
                        <w:color w:val="0F6FC6" w:themeColor="accent1"/>
                        <w:sz w:val="88"/>
                        <w:szCs w:val="88"/>
                      </w:rPr>
                      <w:t>1</w:t>
                    </w:r>
                    <w:r w:rsidR="00180E1C">
                      <w:rPr>
                        <w:rFonts w:asciiTheme="majorHAnsi" w:eastAsiaTheme="majorEastAsia" w:hAnsiTheme="majorHAnsi" w:cstheme="majorBidi"/>
                        <w:color w:val="0F6FC6" w:themeColor="accent1"/>
                        <w:sz w:val="88"/>
                        <w:szCs w:val="88"/>
                      </w:rPr>
                      <w:t xml:space="preserve"> </w:t>
                    </w:r>
                    <w:r>
                      <w:rPr>
                        <w:rFonts w:asciiTheme="majorHAnsi" w:eastAsiaTheme="majorEastAsia" w:hAnsiTheme="majorHAnsi" w:cstheme="majorBidi"/>
                        <w:color w:val="0F6FC6" w:themeColor="accent1"/>
                        <w:sz w:val="88"/>
                        <w:szCs w:val="88"/>
                      </w:rPr>
                      <w:t>och ekonomiplan</w:t>
                    </w:r>
                    <w:r w:rsidR="00180E1C">
                      <w:rPr>
                        <w:rFonts w:asciiTheme="majorHAnsi" w:eastAsiaTheme="majorEastAsia" w:hAnsiTheme="majorHAnsi" w:cstheme="majorBidi"/>
                        <w:color w:val="0F6FC6" w:themeColor="accent1"/>
                        <w:sz w:val="88"/>
                        <w:szCs w:val="88"/>
                      </w:rPr>
                      <w:t xml:space="preserve"> 202</w:t>
                    </w:r>
                    <w:r w:rsidR="00F85C6E">
                      <w:rPr>
                        <w:rFonts w:asciiTheme="majorHAnsi" w:eastAsiaTheme="majorEastAsia" w:hAnsiTheme="majorHAnsi" w:cstheme="majorBidi"/>
                        <w:color w:val="0F6FC6" w:themeColor="accent1"/>
                        <w:sz w:val="88"/>
                        <w:szCs w:val="88"/>
                      </w:rPr>
                      <w:t>2</w:t>
                    </w:r>
                    <w:r w:rsidR="00180E1C">
                      <w:rPr>
                        <w:rFonts w:asciiTheme="majorHAnsi" w:eastAsiaTheme="majorEastAsia" w:hAnsiTheme="majorHAnsi" w:cstheme="majorBidi"/>
                        <w:color w:val="0F6FC6" w:themeColor="accent1"/>
                        <w:sz w:val="88"/>
                        <w:szCs w:val="88"/>
                      </w:rPr>
                      <w:t>-202</w:t>
                    </w:r>
                    <w:r w:rsidR="00F85C6E">
                      <w:rPr>
                        <w:rFonts w:asciiTheme="majorHAnsi" w:eastAsiaTheme="majorEastAsia" w:hAnsiTheme="majorHAnsi" w:cstheme="majorBidi"/>
                        <w:color w:val="0F6FC6" w:themeColor="accent1"/>
                        <w:sz w:val="88"/>
                        <w:szCs w:val="88"/>
                      </w:rPr>
                      <w:t>3</w:t>
                    </w:r>
                  </w:p>
                </w:sdtContent>
              </w:sdt>
            </w:tc>
          </w:tr>
          <w:tr w:rsidR="00180E1C" w14:paraId="14AC579A" w14:textId="77777777" w:rsidTr="00494F93">
            <w:sdt>
              <w:sdtPr>
                <w:rPr>
                  <w:color w:val="0B5294" w:themeColor="accent1" w:themeShade="BF"/>
                  <w:sz w:val="24"/>
                  <w:szCs w:val="24"/>
                </w:rPr>
                <w:alias w:val="Alaotsikko"/>
                <w:id w:val="1340692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7353" w:type="dxa"/>
                    <w:tcMar>
                      <w:top w:w="216" w:type="dxa"/>
                      <w:left w:w="115" w:type="dxa"/>
                      <w:bottom w:w="216" w:type="dxa"/>
                      <w:right w:w="115" w:type="dxa"/>
                    </w:tcMar>
                  </w:tcPr>
                  <w:p w14:paraId="41B6962F" w14:textId="77777777" w:rsidR="00180E1C" w:rsidRDefault="003841B3" w:rsidP="00994A62">
                    <w:pPr>
                      <w:pStyle w:val="Eivli"/>
                      <w:rPr>
                        <w:color w:val="0B5294" w:themeColor="accent1" w:themeShade="BF"/>
                        <w:sz w:val="24"/>
                      </w:rPr>
                    </w:pPr>
                    <w:r>
                      <w:rPr>
                        <w:color w:val="0B5294" w:themeColor="accent1" w:themeShade="BF"/>
                        <w:sz w:val="24"/>
                        <w:szCs w:val="24"/>
                      </w:rPr>
                      <w:t xml:space="preserve">     </w:t>
                    </w:r>
                  </w:p>
                </w:tc>
              </w:sdtContent>
            </w:sdt>
          </w:tr>
        </w:tbl>
        <w:p w14:paraId="32A97036" w14:textId="77777777" w:rsidR="00180E1C" w:rsidRDefault="00180E1C">
          <w:pPr>
            <w:rPr>
              <w:rFonts w:ascii="Tahoma" w:eastAsiaTheme="majorEastAsia" w:hAnsi="Tahoma" w:cs="Tahoma"/>
              <w:b/>
              <w:bCs/>
              <w:color w:val="0F6FC6" w:themeColor="accent1"/>
              <w:sz w:val="144"/>
            </w:rPr>
          </w:pPr>
          <w:r>
            <w:rPr>
              <w:rFonts w:ascii="Tahoma" w:hAnsi="Tahoma" w:cs="Tahoma"/>
              <w:sz w:val="144"/>
            </w:rPr>
            <w:br w:type="page"/>
          </w:r>
        </w:p>
      </w:sdtContent>
    </w:sdt>
    <w:sdt>
      <w:sdtPr>
        <w:rPr>
          <w:rFonts w:ascii="Tahoma" w:eastAsiaTheme="minorEastAsia" w:hAnsi="Tahoma" w:cs="Tahoma"/>
          <w:b w:val="0"/>
          <w:bCs w:val="0"/>
          <w:color w:val="404040" w:themeColor="text1" w:themeTint="BF"/>
          <w:kern w:val="0"/>
          <w:sz w:val="20"/>
        </w:rPr>
        <w:id w:val="1866023298"/>
        <w:docPartObj>
          <w:docPartGallery w:val="Table of Contents"/>
          <w:docPartUnique/>
        </w:docPartObj>
      </w:sdtPr>
      <w:sdtEndPr/>
      <w:sdtContent>
        <w:p w14:paraId="2942831D" w14:textId="77777777" w:rsidR="0036066A" w:rsidRDefault="00994A62">
          <w:pPr>
            <w:pStyle w:val="Sisllysluettelonotsikko"/>
            <w:rPr>
              <w:rFonts w:ascii="Tahoma" w:hAnsi="Tahoma" w:cs="Tahoma"/>
            </w:rPr>
          </w:pPr>
          <w:r>
            <w:rPr>
              <w:rFonts w:ascii="Tahoma" w:hAnsi="Tahoma" w:cs="Tahoma"/>
            </w:rPr>
            <w:t>Innehåll</w:t>
          </w:r>
        </w:p>
        <w:p w14:paraId="6D0D5B86" w14:textId="32790B13" w:rsidR="00717EF1" w:rsidRDefault="00EF1415">
          <w:pPr>
            <w:pStyle w:val="Sisluet1"/>
            <w:tabs>
              <w:tab w:val="right" w:leader="underscore" w:pos="8186"/>
            </w:tabs>
            <w:rPr>
              <w:rFonts w:eastAsiaTheme="minorEastAsia"/>
              <w:noProof/>
              <w:color w:val="auto"/>
              <w:sz w:val="22"/>
              <w:szCs w:val="22"/>
            </w:rPr>
          </w:pPr>
          <w:r>
            <w:rPr>
              <w:rFonts w:ascii="Tahoma" w:hAnsi="Tahoma" w:cs="Tahoma"/>
              <w:color w:val="7F7F7F" w:themeColor="text1" w:themeTint="80"/>
              <w:kern w:val="20"/>
              <w:sz w:val="22"/>
            </w:rPr>
            <w:fldChar w:fldCharType="begin"/>
          </w:r>
          <w:r>
            <w:rPr>
              <w:rFonts w:ascii="Tahoma" w:hAnsi="Tahoma" w:cs="Tahoma"/>
            </w:rPr>
            <w:instrText>TOC \o "1-1" \h \z \u</w:instrText>
          </w:r>
          <w:r>
            <w:rPr>
              <w:rFonts w:ascii="Tahoma" w:hAnsi="Tahoma" w:cs="Tahoma"/>
              <w:color w:val="7F7F7F" w:themeColor="text1" w:themeTint="80"/>
              <w:kern w:val="20"/>
              <w:sz w:val="22"/>
            </w:rPr>
            <w:fldChar w:fldCharType="separate"/>
          </w:r>
          <w:hyperlink w:anchor="_Toc58099608" w:history="1">
            <w:r w:rsidR="00717EF1" w:rsidRPr="00B85CC4">
              <w:rPr>
                <w:rStyle w:val="Hyperlinkki"/>
                <w:rFonts w:ascii="Tahoma" w:hAnsi="Tahoma" w:cs="Tahoma"/>
                <w:noProof/>
                <w:lang w:val="sv-SE"/>
              </w:rPr>
              <w:t>Kaskö stads verksamhetsidé och vision</w:t>
            </w:r>
            <w:r w:rsidR="00717EF1">
              <w:rPr>
                <w:noProof/>
                <w:webHidden/>
              </w:rPr>
              <w:tab/>
            </w:r>
            <w:r w:rsidR="00717EF1">
              <w:rPr>
                <w:noProof/>
                <w:webHidden/>
              </w:rPr>
              <w:fldChar w:fldCharType="begin"/>
            </w:r>
            <w:r w:rsidR="00717EF1">
              <w:rPr>
                <w:noProof/>
                <w:webHidden/>
              </w:rPr>
              <w:instrText xml:space="preserve"> PAGEREF _Toc58099608 \h </w:instrText>
            </w:r>
            <w:r w:rsidR="00717EF1">
              <w:rPr>
                <w:noProof/>
                <w:webHidden/>
              </w:rPr>
            </w:r>
            <w:r w:rsidR="00717EF1">
              <w:rPr>
                <w:noProof/>
                <w:webHidden/>
              </w:rPr>
              <w:fldChar w:fldCharType="separate"/>
            </w:r>
            <w:r w:rsidR="00017097">
              <w:rPr>
                <w:noProof/>
                <w:webHidden/>
              </w:rPr>
              <w:t>1</w:t>
            </w:r>
            <w:r w:rsidR="00717EF1">
              <w:rPr>
                <w:noProof/>
                <w:webHidden/>
              </w:rPr>
              <w:fldChar w:fldCharType="end"/>
            </w:r>
          </w:hyperlink>
        </w:p>
        <w:p w14:paraId="347D22D6" w14:textId="3C2208AA" w:rsidR="00717EF1" w:rsidRDefault="007D5923">
          <w:pPr>
            <w:pStyle w:val="Sisluet1"/>
            <w:tabs>
              <w:tab w:val="right" w:leader="underscore" w:pos="8186"/>
            </w:tabs>
            <w:rPr>
              <w:rFonts w:eastAsiaTheme="minorEastAsia"/>
              <w:noProof/>
              <w:color w:val="auto"/>
              <w:sz w:val="22"/>
              <w:szCs w:val="22"/>
            </w:rPr>
          </w:pPr>
          <w:hyperlink w:anchor="_Toc58099609" w:history="1">
            <w:r w:rsidR="00717EF1" w:rsidRPr="00B85CC4">
              <w:rPr>
                <w:rStyle w:val="Hyperlinkki"/>
                <w:rFonts w:ascii="Tahoma" w:hAnsi="Tahoma" w:cs="Tahoma"/>
                <w:noProof/>
                <w:lang w:val="sv-SE"/>
              </w:rPr>
              <w:t>Stadsdirektörens översikt</w:t>
            </w:r>
            <w:r w:rsidR="00717EF1">
              <w:rPr>
                <w:noProof/>
                <w:webHidden/>
              </w:rPr>
              <w:tab/>
            </w:r>
            <w:r w:rsidR="00717EF1">
              <w:rPr>
                <w:noProof/>
                <w:webHidden/>
              </w:rPr>
              <w:fldChar w:fldCharType="begin"/>
            </w:r>
            <w:r w:rsidR="00717EF1">
              <w:rPr>
                <w:noProof/>
                <w:webHidden/>
              </w:rPr>
              <w:instrText xml:space="preserve"> PAGEREF _Toc58099609 \h </w:instrText>
            </w:r>
            <w:r w:rsidR="00717EF1">
              <w:rPr>
                <w:noProof/>
                <w:webHidden/>
              </w:rPr>
            </w:r>
            <w:r w:rsidR="00717EF1">
              <w:rPr>
                <w:noProof/>
                <w:webHidden/>
              </w:rPr>
              <w:fldChar w:fldCharType="separate"/>
            </w:r>
            <w:r w:rsidR="00017097">
              <w:rPr>
                <w:noProof/>
                <w:webHidden/>
              </w:rPr>
              <w:t>2</w:t>
            </w:r>
            <w:r w:rsidR="00717EF1">
              <w:rPr>
                <w:noProof/>
                <w:webHidden/>
              </w:rPr>
              <w:fldChar w:fldCharType="end"/>
            </w:r>
          </w:hyperlink>
        </w:p>
        <w:p w14:paraId="3FAE3F96" w14:textId="75F3FA68" w:rsidR="00717EF1" w:rsidRDefault="007D5923">
          <w:pPr>
            <w:pStyle w:val="Sisluet1"/>
            <w:tabs>
              <w:tab w:val="right" w:leader="underscore" w:pos="8186"/>
            </w:tabs>
            <w:rPr>
              <w:noProof/>
            </w:rPr>
          </w:pPr>
          <w:hyperlink w:anchor="_Toc58099610" w:history="1">
            <w:r w:rsidR="00717EF1" w:rsidRPr="00B85CC4">
              <w:rPr>
                <w:rStyle w:val="Hyperlinkki"/>
                <w:rFonts w:ascii="Tahoma" w:hAnsi="Tahoma" w:cs="Tahoma"/>
                <w:noProof/>
                <w:lang w:val="sv-SE"/>
              </w:rPr>
              <w:t>Allmänna motiveringar och utvecklingsutsikter</w:t>
            </w:r>
            <w:r w:rsidR="00717EF1">
              <w:rPr>
                <w:noProof/>
                <w:webHidden/>
              </w:rPr>
              <w:tab/>
            </w:r>
            <w:r w:rsidR="00717EF1">
              <w:rPr>
                <w:noProof/>
                <w:webHidden/>
              </w:rPr>
              <w:fldChar w:fldCharType="begin"/>
            </w:r>
            <w:r w:rsidR="00717EF1">
              <w:rPr>
                <w:noProof/>
                <w:webHidden/>
              </w:rPr>
              <w:instrText xml:space="preserve"> PAGEREF _Toc58099610 \h </w:instrText>
            </w:r>
            <w:r w:rsidR="00717EF1">
              <w:rPr>
                <w:noProof/>
                <w:webHidden/>
              </w:rPr>
            </w:r>
            <w:r w:rsidR="00717EF1">
              <w:rPr>
                <w:noProof/>
                <w:webHidden/>
              </w:rPr>
              <w:fldChar w:fldCharType="separate"/>
            </w:r>
            <w:r w:rsidR="00017097">
              <w:rPr>
                <w:noProof/>
                <w:webHidden/>
              </w:rPr>
              <w:t>3</w:t>
            </w:r>
            <w:r w:rsidR="00717EF1">
              <w:rPr>
                <w:noProof/>
                <w:webHidden/>
              </w:rPr>
              <w:fldChar w:fldCharType="end"/>
            </w:r>
          </w:hyperlink>
        </w:p>
        <w:p w14:paraId="7385A590" w14:textId="50310746" w:rsidR="00422D38" w:rsidRPr="00422D38" w:rsidRDefault="00422D38" w:rsidP="00422D38">
          <w:pPr>
            <w:rPr>
              <w:u w:val="single"/>
            </w:rPr>
          </w:pPr>
          <w:r>
            <w:t>Kommunstrategi</w:t>
          </w:r>
          <w:r>
            <w:rPr>
              <w:u w:val="single"/>
            </w:rPr>
            <w:tab/>
          </w:r>
          <w:r>
            <w:rPr>
              <w:u w:val="single"/>
            </w:rPr>
            <w:tab/>
          </w:r>
          <w:r>
            <w:rPr>
              <w:u w:val="single"/>
            </w:rPr>
            <w:tab/>
          </w:r>
          <w:r>
            <w:rPr>
              <w:u w:val="single"/>
            </w:rPr>
            <w:tab/>
          </w:r>
          <w:r>
            <w:rPr>
              <w:u w:val="single"/>
            </w:rPr>
            <w:tab/>
            <w:t xml:space="preserve">    9</w:t>
          </w:r>
        </w:p>
        <w:p w14:paraId="1ACA4126" w14:textId="1AD04167" w:rsidR="00717EF1" w:rsidRDefault="007D5923">
          <w:pPr>
            <w:pStyle w:val="Sisluet1"/>
            <w:tabs>
              <w:tab w:val="right" w:leader="underscore" w:pos="8186"/>
            </w:tabs>
            <w:rPr>
              <w:rFonts w:eastAsiaTheme="minorEastAsia"/>
              <w:noProof/>
              <w:color w:val="auto"/>
              <w:sz w:val="22"/>
              <w:szCs w:val="22"/>
            </w:rPr>
          </w:pPr>
          <w:hyperlink w:anchor="_Toc58099611" w:history="1">
            <w:r w:rsidR="00717EF1" w:rsidRPr="00B85CC4">
              <w:rPr>
                <w:rStyle w:val="Hyperlinkki"/>
                <w:rFonts w:ascii="Tahoma" w:hAnsi="Tahoma" w:cs="Tahoma"/>
                <w:noProof/>
                <w:lang w:val="sv-FI"/>
              </w:rPr>
              <w:t>Koncerndirektiv och mål</w:t>
            </w:r>
            <w:r w:rsidR="00717EF1">
              <w:rPr>
                <w:noProof/>
                <w:webHidden/>
              </w:rPr>
              <w:tab/>
            </w:r>
            <w:r w:rsidR="00422D38">
              <w:rPr>
                <w:noProof/>
                <w:webHidden/>
              </w:rPr>
              <w:t>13</w:t>
            </w:r>
          </w:hyperlink>
        </w:p>
        <w:p w14:paraId="5C32189C" w14:textId="75528624" w:rsidR="00717EF1" w:rsidRDefault="007D5923">
          <w:pPr>
            <w:pStyle w:val="Sisluet1"/>
            <w:tabs>
              <w:tab w:val="right" w:leader="underscore" w:pos="8186"/>
            </w:tabs>
            <w:rPr>
              <w:rFonts w:eastAsiaTheme="minorEastAsia"/>
              <w:noProof/>
              <w:color w:val="auto"/>
              <w:sz w:val="22"/>
              <w:szCs w:val="22"/>
            </w:rPr>
          </w:pPr>
          <w:hyperlink w:anchor="_Toc58099612" w:history="1">
            <w:r w:rsidR="00717EF1" w:rsidRPr="00B85CC4">
              <w:rPr>
                <w:rStyle w:val="Hyperlinkki"/>
                <w:rFonts w:ascii="Tahoma" w:hAnsi="Tahoma" w:cs="Tahoma"/>
                <w:noProof/>
              </w:rPr>
              <w:t>Resultaträkningsdel</w:t>
            </w:r>
            <w:r w:rsidR="00717EF1">
              <w:rPr>
                <w:noProof/>
                <w:webHidden/>
              </w:rPr>
              <w:tab/>
            </w:r>
            <w:r w:rsidR="00717EF1">
              <w:rPr>
                <w:noProof/>
                <w:webHidden/>
              </w:rPr>
              <w:fldChar w:fldCharType="begin"/>
            </w:r>
            <w:r w:rsidR="00717EF1">
              <w:rPr>
                <w:noProof/>
                <w:webHidden/>
              </w:rPr>
              <w:instrText xml:space="preserve"> PAGEREF _Toc58099612 \h </w:instrText>
            </w:r>
            <w:r w:rsidR="00717EF1">
              <w:rPr>
                <w:noProof/>
                <w:webHidden/>
              </w:rPr>
            </w:r>
            <w:r w:rsidR="00717EF1">
              <w:rPr>
                <w:noProof/>
                <w:webHidden/>
              </w:rPr>
              <w:fldChar w:fldCharType="separate"/>
            </w:r>
            <w:r w:rsidR="00017097">
              <w:rPr>
                <w:noProof/>
                <w:webHidden/>
              </w:rPr>
              <w:t>16</w:t>
            </w:r>
            <w:r w:rsidR="00717EF1">
              <w:rPr>
                <w:noProof/>
                <w:webHidden/>
              </w:rPr>
              <w:fldChar w:fldCharType="end"/>
            </w:r>
          </w:hyperlink>
        </w:p>
        <w:p w14:paraId="08E6EF4B" w14:textId="2D22097F" w:rsidR="00717EF1" w:rsidRDefault="007D5923">
          <w:pPr>
            <w:pStyle w:val="Sisluet1"/>
            <w:tabs>
              <w:tab w:val="right" w:leader="underscore" w:pos="8186"/>
            </w:tabs>
            <w:rPr>
              <w:rFonts w:eastAsiaTheme="minorEastAsia"/>
              <w:noProof/>
              <w:color w:val="auto"/>
              <w:sz w:val="22"/>
              <w:szCs w:val="22"/>
            </w:rPr>
          </w:pPr>
          <w:hyperlink w:anchor="_Toc58099613" w:history="1">
            <w:r w:rsidR="00717EF1" w:rsidRPr="00B85CC4">
              <w:rPr>
                <w:rStyle w:val="Hyperlinkki"/>
                <w:rFonts w:ascii="Tahoma" w:hAnsi="Tahoma" w:cs="Tahoma"/>
                <w:noProof/>
                <w:lang w:val="sv-FI"/>
              </w:rPr>
              <w:t>Investeringsdel</w:t>
            </w:r>
            <w:r w:rsidR="00717EF1">
              <w:rPr>
                <w:noProof/>
                <w:webHidden/>
              </w:rPr>
              <w:tab/>
            </w:r>
            <w:r w:rsidR="00717EF1">
              <w:rPr>
                <w:noProof/>
                <w:webHidden/>
              </w:rPr>
              <w:fldChar w:fldCharType="begin"/>
            </w:r>
            <w:r w:rsidR="00717EF1">
              <w:rPr>
                <w:noProof/>
                <w:webHidden/>
              </w:rPr>
              <w:instrText xml:space="preserve"> PAGEREF _Toc58099613 \h </w:instrText>
            </w:r>
            <w:r w:rsidR="00717EF1">
              <w:rPr>
                <w:noProof/>
                <w:webHidden/>
              </w:rPr>
            </w:r>
            <w:r w:rsidR="00717EF1">
              <w:rPr>
                <w:noProof/>
                <w:webHidden/>
              </w:rPr>
              <w:fldChar w:fldCharType="separate"/>
            </w:r>
            <w:r w:rsidR="00017097">
              <w:rPr>
                <w:noProof/>
                <w:webHidden/>
              </w:rPr>
              <w:t>17</w:t>
            </w:r>
            <w:r w:rsidR="00717EF1">
              <w:rPr>
                <w:noProof/>
                <w:webHidden/>
              </w:rPr>
              <w:fldChar w:fldCharType="end"/>
            </w:r>
          </w:hyperlink>
        </w:p>
        <w:p w14:paraId="1E76C2D3" w14:textId="792C0F3F" w:rsidR="00717EF1" w:rsidRDefault="007D5923">
          <w:pPr>
            <w:pStyle w:val="Sisluet1"/>
            <w:tabs>
              <w:tab w:val="right" w:leader="underscore" w:pos="8186"/>
            </w:tabs>
            <w:rPr>
              <w:rFonts w:eastAsiaTheme="minorEastAsia"/>
              <w:noProof/>
              <w:color w:val="auto"/>
              <w:sz w:val="22"/>
              <w:szCs w:val="22"/>
            </w:rPr>
          </w:pPr>
          <w:hyperlink w:anchor="_Toc58099614" w:history="1">
            <w:r w:rsidR="00717EF1" w:rsidRPr="00B85CC4">
              <w:rPr>
                <w:rStyle w:val="Hyperlinkki"/>
                <w:rFonts w:ascii="Tahoma" w:hAnsi="Tahoma" w:cs="Tahoma"/>
                <w:noProof/>
              </w:rPr>
              <w:t>Finansieringsdel</w:t>
            </w:r>
            <w:r w:rsidR="00717EF1">
              <w:rPr>
                <w:noProof/>
                <w:webHidden/>
              </w:rPr>
              <w:tab/>
            </w:r>
            <w:r w:rsidR="00717EF1">
              <w:rPr>
                <w:noProof/>
                <w:webHidden/>
              </w:rPr>
              <w:fldChar w:fldCharType="begin"/>
            </w:r>
            <w:r w:rsidR="00717EF1">
              <w:rPr>
                <w:noProof/>
                <w:webHidden/>
              </w:rPr>
              <w:instrText xml:space="preserve"> PAGEREF _Toc58099614 \h </w:instrText>
            </w:r>
            <w:r w:rsidR="00717EF1">
              <w:rPr>
                <w:noProof/>
                <w:webHidden/>
              </w:rPr>
            </w:r>
            <w:r w:rsidR="00717EF1">
              <w:rPr>
                <w:noProof/>
                <w:webHidden/>
              </w:rPr>
              <w:fldChar w:fldCharType="separate"/>
            </w:r>
            <w:r w:rsidR="00017097">
              <w:rPr>
                <w:noProof/>
                <w:webHidden/>
              </w:rPr>
              <w:t>18</w:t>
            </w:r>
            <w:r w:rsidR="00717EF1">
              <w:rPr>
                <w:noProof/>
                <w:webHidden/>
              </w:rPr>
              <w:fldChar w:fldCharType="end"/>
            </w:r>
          </w:hyperlink>
        </w:p>
        <w:p w14:paraId="4D1CE36E" w14:textId="227FD9EA" w:rsidR="00717EF1" w:rsidRDefault="007D5923">
          <w:pPr>
            <w:pStyle w:val="Sisluet1"/>
            <w:tabs>
              <w:tab w:val="right" w:leader="underscore" w:pos="8186"/>
            </w:tabs>
            <w:rPr>
              <w:rFonts w:eastAsiaTheme="minorEastAsia"/>
              <w:noProof/>
              <w:color w:val="auto"/>
              <w:sz w:val="22"/>
              <w:szCs w:val="22"/>
            </w:rPr>
          </w:pPr>
          <w:hyperlink w:anchor="_Toc58099615" w:history="1">
            <w:r w:rsidR="00717EF1" w:rsidRPr="00B85CC4">
              <w:rPr>
                <w:rStyle w:val="Hyperlinkki"/>
                <w:rFonts w:ascii="Tahoma" w:hAnsi="Tahoma" w:cs="Tahoma"/>
                <w:noProof/>
                <w:lang w:val="sv-SE"/>
              </w:rPr>
              <w:t>Driftsekonomidel</w:t>
            </w:r>
            <w:r w:rsidR="00717EF1">
              <w:rPr>
                <w:noProof/>
                <w:webHidden/>
              </w:rPr>
              <w:tab/>
            </w:r>
            <w:r w:rsidR="00717EF1">
              <w:rPr>
                <w:noProof/>
                <w:webHidden/>
              </w:rPr>
              <w:fldChar w:fldCharType="begin"/>
            </w:r>
            <w:r w:rsidR="00717EF1">
              <w:rPr>
                <w:noProof/>
                <w:webHidden/>
              </w:rPr>
              <w:instrText xml:space="preserve"> PAGEREF _Toc58099615 \h </w:instrText>
            </w:r>
            <w:r w:rsidR="00717EF1">
              <w:rPr>
                <w:noProof/>
                <w:webHidden/>
              </w:rPr>
            </w:r>
            <w:r w:rsidR="00717EF1">
              <w:rPr>
                <w:noProof/>
                <w:webHidden/>
              </w:rPr>
              <w:fldChar w:fldCharType="separate"/>
            </w:r>
            <w:r w:rsidR="00017097">
              <w:rPr>
                <w:noProof/>
                <w:webHidden/>
              </w:rPr>
              <w:t>19</w:t>
            </w:r>
            <w:r w:rsidR="00717EF1">
              <w:rPr>
                <w:noProof/>
                <w:webHidden/>
              </w:rPr>
              <w:fldChar w:fldCharType="end"/>
            </w:r>
          </w:hyperlink>
        </w:p>
        <w:p w14:paraId="684DD770" w14:textId="7707AF19" w:rsidR="00717EF1" w:rsidRDefault="007D5923">
          <w:pPr>
            <w:pStyle w:val="Sisluet1"/>
            <w:tabs>
              <w:tab w:val="right" w:leader="underscore" w:pos="8186"/>
            </w:tabs>
            <w:rPr>
              <w:rFonts w:eastAsiaTheme="minorEastAsia"/>
              <w:noProof/>
              <w:color w:val="auto"/>
              <w:sz w:val="22"/>
              <w:szCs w:val="22"/>
            </w:rPr>
          </w:pPr>
          <w:hyperlink w:anchor="_Toc58099616" w:history="1">
            <w:r w:rsidR="00717EF1" w:rsidRPr="00B85CC4">
              <w:rPr>
                <w:rStyle w:val="Hyperlinkki"/>
                <w:rFonts w:ascii="Tahoma" w:hAnsi="Tahoma" w:cs="Tahoma"/>
                <w:noProof/>
                <w:lang w:val="sv-SE"/>
              </w:rPr>
              <w:t>Beslutsfattande och förvaltning</w:t>
            </w:r>
            <w:r w:rsidR="00717EF1">
              <w:rPr>
                <w:noProof/>
                <w:webHidden/>
              </w:rPr>
              <w:tab/>
            </w:r>
            <w:r w:rsidR="00717EF1">
              <w:rPr>
                <w:noProof/>
                <w:webHidden/>
              </w:rPr>
              <w:fldChar w:fldCharType="begin"/>
            </w:r>
            <w:r w:rsidR="00717EF1">
              <w:rPr>
                <w:noProof/>
                <w:webHidden/>
              </w:rPr>
              <w:instrText xml:space="preserve"> PAGEREF _Toc58099616 \h </w:instrText>
            </w:r>
            <w:r w:rsidR="00717EF1">
              <w:rPr>
                <w:noProof/>
                <w:webHidden/>
              </w:rPr>
            </w:r>
            <w:r w:rsidR="00717EF1">
              <w:rPr>
                <w:noProof/>
                <w:webHidden/>
              </w:rPr>
              <w:fldChar w:fldCharType="separate"/>
            </w:r>
            <w:r w:rsidR="00017097">
              <w:rPr>
                <w:noProof/>
                <w:webHidden/>
              </w:rPr>
              <w:t>21</w:t>
            </w:r>
            <w:r w:rsidR="00717EF1">
              <w:rPr>
                <w:noProof/>
                <w:webHidden/>
              </w:rPr>
              <w:fldChar w:fldCharType="end"/>
            </w:r>
          </w:hyperlink>
        </w:p>
        <w:p w14:paraId="0D4ED3C9" w14:textId="1E583121" w:rsidR="00717EF1" w:rsidRDefault="007D5923">
          <w:pPr>
            <w:pStyle w:val="Sisluet1"/>
            <w:tabs>
              <w:tab w:val="right" w:leader="underscore" w:pos="8186"/>
            </w:tabs>
            <w:rPr>
              <w:rFonts w:eastAsiaTheme="minorEastAsia"/>
              <w:noProof/>
              <w:color w:val="auto"/>
              <w:sz w:val="22"/>
              <w:szCs w:val="22"/>
            </w:rPr>
          </w:pPr>
          <w:hyperlink w:anchor="_Toc58099617" w:history="1">
            <w:r w:rsidR="00717EF1" w:rsidRPr="00B85CC4">
              <w:rPr>
                <w:rStyle w:val="Hyperlinkki"/>
                <w:rFonts w:ascii="Tahoma" w:hAnsi="Tahoma" w:cs="Tahoma"/>
                <w:noProof/>
                <w:lang w:val="sv-FI"/>
              </w:rPr>
              <w:t>Grundtrygghet</w:t>
            </w:r>
            <w:r w:rsidR="00717EF1">
              <w:rPr>
                <w:noProof/>
                <w:webHidden/>
              </w:rPr>
              <w:tab/>
            </w:r>
            <w:r w:rsidR="00717EF1">
              <w:rPr>
                <w:noProof/>
                <w:webHidden/>
              </w:rPr>
              <w:fldChar w:fldCharType="begin"/>
            </w:r>
            <w:r w:rsidR="00717EF1">
              <w:rPr>
                <w:noProof/>
                <w:webHidden/>
              </w:rPr>
              <w:instrText xml:space="preserve"> PAGEREF _Toc58099617 \h </w:instrText>
            </w:r>
            <w:r w:rsidR="00717EF1">
              <w:rPr>
                <w:noProof/>
                <w:webHidden/>
              </w:rPr>
            </w:r>
            <w:r w:rsidR="00717EF1">
              <w:rPr>
                <w:noProof/>
                <w:webHidden/>
              </w:rPr>
              <w:fldChar w:fldCharType="separate"/>
            </w:r>
            <w:r w:rsidR="00017097">
              <w:rPr>
                <w:noProof/>
                <w:webHidden/>
              </w:rPr>
              <w:t>31</w:t>
            </w:r>
            <w:r w:rsidR="00717EF1">
              <w:rPr>
                <w:noProof/>
                <w:webHidden/>
              </w:rPr>
              <w:fldChar w:fldCharType="end"/>
            </w:r>
          </w:hyperlink>
        </w:p>
        <w:p w14:paraId="241F6F4F" w14:textId="0F53FB2E" w:rsidR="00717EF1" w:rsidRDefault="007D5923">
          <w:pPr>
            <w:pStyle w:val="Sisluet1"/>
            <w:tabs>
              <w:tab w:val="right" w:leader="underscore" w:pos="8186"/>
            </w:tabs>
            <w:rPr>
              <w:rFonts w:eastAsiaTheme="minorEastAsia"/>
              <w:noProof/>
              <w:color w:val="auto"/>
              <w:sz w:val="22"/>
              <w:szCs w:val="22"/>
            </w:rPr>
          </w:pPr>
          <w:hyperlink w:anchor="_Toc58099618" w:history="1">
            <w:r w:rsidR="00717EF1" w:rsidRPr="00B85CC4">
              <w:rPr>
                <w:rStyle w:val="Hyperlinkki"/>
                <w:rFonts w:ascii="Tahoma" w:hAnsi="Tahoma" w:cs="Tahoma"/>
                <w:noProof/>
                <w:lang w:val="sv-FI"/>
              </w:rPr>
              <w:t>Bildning</w:t>
            </w:r>
            <w:r w:rsidR="00717EF1">
              <w:rPr>
                <w:noProof/>
                <w:webHidden/>
              </w:rPr>
              <w:tab/>
            </w:r>
            <w:r w:rsidR="00717EF1">
              <w:rPr>
                <w:noProof/>
                <w:webHidden/>
              </w:rPr>
              <w:fldChar w:fldCharType="begin"/>
            </w:r>
            <w:r w:rsidR="00717EF1">
              <w:rPr>
                <w:noProof/>
                <w:webHidden/>
              </w:rPr>
              <w:instrText xml:space="preserve"> PAGEREF _Toc58099618 \h </w:instrText>
            </w:r>
            <w:r w:rsidR="00717EF1">
              <w:rPr>
                <w:noProof/>
                <w:webHidden/>
              </w:rPr>
            </w:r>
            <w:r w:rsidR="00717EF1">
              <w:rPr>
                <w:noProof/>
                <w:webHidden/>
              </w:rPr>
              <w:fldChar w:fldCharType="separate"/>
            </w:r>
            <w:r w:rsidR="00017097">
              <w:rPr>
                <w:noProof/>
                <w:webHidden/>
              </w:rPr>
              <w:t>50</w:t>
            </w:r>
            <w:r w:rsidR="00717EF1">
              <w:rPr>
                <w:noProof/>
                <w:webHidden/>
              </w:rPr>
              <w:fldChar w:fldCharType="end"/>
            </w:r>
          </w:hyperlink>
        </w:p>
        <w:p w14:paraId="64FDE065" w14:textId="27AB11FE" w:rsidR="00717EF1" w:rsidRDefault="007D5923">
          <w:pPr>
            <w:pStyle w:val="Sisluet1"/>
            <w:tabs>
              <w:tab w:val="right" w:leader="underscore" w:pos="8186"/>
            </w:tabs>
            <w:rPr>
              <w:rFonts w:eastAsiaTheme="minorEastAsia"/>
              <w:noProof/>
              <w:color w:val="auto"/>
              <w:sz w:val="22"/>
              <w:szCs w:val="22"/>
            </w:rPr>
          </w:pPr>
          <w:hyperlink w:anchor="_Toc58099619" w:history="1">
            <w:r w:rsidR="00717EF1" w:rsidRPr="00B85CC4">
              <w:rPr>
                <w:rStyle w:val="Hyperlinkki"/>
                <w:rFonts w:ascii="Tahoma" w:hAnsi="Tahoma" w:cs="Tahoma"/>
                <w:noProof/>
                <w:lang w:val="sv-SE"/>
              </w:rPr>
              <w:t>Tekniska</w:t>
            </w:r>
            <w:r w:rsidR="00717EF1">
              <w:rPr>
                <w:noProof/>
                <w:webHidden/>
              </w:rPr>
              <w:tab/>
            </w:r>
            <w:r w:rsidR="00717EF1">
              <w:rPr>
                <w:noProof/>
                <w:webHidden/>
              </w:rPr>
              <w:fldChar w:fldCharType="begin"/>
            </w:r>
            <w:r w:rsidR="00717EF1">
              <w:rPr>
                <w:noProof/>
                <w:webHidden/>
              </w:rPr>
              <w:instrText xml:space="preserve"> PAGEREF _Toc58099619 \h </w:instrText>
            </w:r>
            <w:r w:rsidR="00717EF1">
              <w:rPr>
                <w:noProof/>
                <w:webHidden/>
              </w:rPr>
            </w:r>
            <w:r w:rsidR="00717EF1">
              <w:rPr>
                <w:noProof/>
                <w:webHidden/>
              </w:rPr>
              <w:fldChar w:fldCharType="separate"/>
            </w:r>
            <w:r w:rsidR="00017097">
              <w:rPr>
                <w:noProof/>
                <w:webHidden/>
              </w:rPr>
              <w:t>73</w:t>
            </w:r>
            <w:r w:rsidR="00717EF1">
              <w:rPr>
                <w:noProof/>
                <w:webHidden/>
              </w:rPr>
              <w:fldChar w:fldCharType="end"/>
            </w:r>
          </w:hyperlink>
        </w:p>
        <w:p w14:paraId="7A967375" w14:textId="26A03975" w:rsidR="00717EF1" w:rsidRDefault="007D5923">
          <w:pPr>
            <w:pStyle w:val="Sisluet1"/>
            <w:tabs>
              <w:tab w:val="right" w:leader="underscore" w:pos="8186"/>
            </w:tabs>
            <w:rPr>
              <w:rFonts w:eastAsiaTheme="minorEastAsia"/>
              <w:noProof/>
              <w:color w:val="auto"/>
              <w:sz w:val="22"/>
              <w:szCs w:val="22"/>
            </w:rPr>
          </w:pPr>
          <w:hyperlink w:anchor="_Toc58099620" w:history="1">
            <w:r w:rsidR="00717EF1" w:rsidRPr="00B85CC4">
              <w:rPr>
                <w:rStyle w:val="Hyperlinkki"/>
                <w:rFonts w:ascii="Tahoma" w:hAnsi="Tahoma" w:cs="Tahoma"/>
                <w:noProof/>
                <w:lang w:val="sv-SE"/>
              </w:rPr>
              <w:t>Stadens personal</w:t>
            </w:r>
            <w:r w:rsidR="00717EF1">
              <w:rPr>
                <w:noProof/>
                <w:webHidden/>
              </w:rPr>
              <w:tab/>
            </w:r>
            <w:r w:rsidR="00717EF1">
              <w:rPr>
                <w:noProof/>
                <w:webHidden/>
              </w:rPr>
              <w:fldChar w:fldCharType="begin"/>
            </w:r>
            <w:r w:rsidR="00717EF1">
              <w:rPr>
                <w:noProof/>
                <w:webHidden/>
              </w:rPr>
              <w:instrText xml:space="preserve"> PAGEREF _Toc58099620 \h </w:instrText>
            </w:r>
            <w:r w:rsidR="00717EF1">
              <w:rPr>
                <w:noProof/>
                <w:webHidden/>
              </w:rPr>
            </w:r>
            <w:r w:rsidR="00717EF1">
              <w:rPr>
                <w:noProof/>
                <w:webHidden/>
              </w:rPr>
              <w:fldChar w:fldCharType="separate"/>
            </w:r>
            <w:r w:rsidR="00017097">
              <w:rPr>
                <w:noProof/>
                <w:webHidden/>
              </w:rPr>
              <w:t>97</w:t>
            </w:r>
            <w:r w:rsidR="00717EF1">
              <w:rPr>
                <w:noProof/>
                <w:webHidden/>
              </w:rPr>
              <w:fldChar w:fldCharType="end"/>
            </w:r>
          </w:hyperlink>
        </w:p>
        <w:p w14:paraId="78D83780" w14:textId="190AC540" w:rsidR="00717EF1" w:rsidRDefault="007D5923">
          <w:pPr>
            <w:pStyle w:val="Sisluet1"/>
            <w:tabs>
              <w:tab w:val="right" w:leader="underscore" w:pos="8186"/>
            </w:tabs>
            <w:rPr>
              <w:rFonts w:eastAsiaTheme="minorEastAsia"/>
              <w:noProof/>
              <w:color w:val="auto"/>
              <w:sz w:val="22"/>
              <w:szCs w:val="22"/>
            </w:rPr>
          </w:pPr>
          <w:hyperlink w:anchor="_Toc58099621" w:history="1">
            <w:r w:rsidR="00717EF1" w:rsidRPr="00B85CC4">
              <w:rPr>
                <w:rStyle w:val="Hyperlinkki"/>
                <w:rFonts w:ascii="Tahoma" w:hAnsi="Tahoma" w:cs="Tahoma"/>
                <w:noProof/>
              </w:rPr>
              <w:t>Bilagor</w:t>
            </w:r>
            <w:r w:rsidR="00717EF1">
              <w:rPr>
                <w:noProof/>
                <w:webHidden/>
              </w:rPr>
              <w:tab/>
            </w:r>
            <w:r w:rsidR="00717EF1">
              <w:rPr>
                <w:noProof/>
                <w:webHidden/>
              </w:rPr>
              <w:fldChar w:fldCharType="begin"/>
            </w:r>
            <w:r w:rsidR="00717EF1">
              <w:rPr>
                <w:noProof/>
                <w:webHidden/>
              </w:rPr>
              <w:instrText xml:space="preserve"> PAGEREF _Toc58099621 \h </w:instrText>
            </w:r>
            <w:r w:rsidR="00717EF1">
              <w:rPr>
                <w:noProof/>
                <w:webHidden/>
              </w:rPr>
            </w:r>
            <w:r w:rsidR="00717EF1">
              <w:rPr>
                <w:noProof/>
                <w:webHidden/>
              </w:rPr>
              <w:fldChar w:fldCharType="separate"/>
            </w:r>
            <w:r w:rsidR="00017097">
              <w:rPr>
                <w:noProof/>
                <w:webHidden/>
              </w:rPr>
              <w:t>99</w:t>
            </w:r>
            <w:r w:rsidR="00717EF1">
              <w:rPr>
                <w:noProof/>
                <w:webHidden/>
              </w:rPr>
              <w:fldChar w:fldCharType="end"/>
            </w:r>
          </w:hyperlink>
        </w:p>
        <w:p w14:paraId="79E98B2A" w14:textId="19D62E33" w:rsidR="0036066A" w:rsidRPr="00494F93" w:rsidRDefault="00EF1415">
          <w:pPr>
            <w:spacing w:before="40" w:after="160" w:line="288" w:lineRule="auto"/>
            <w:rPr>
              <w:rFonts w:ascii="Tahoma" w:hAnsi="Tahoma" w:cs="Tahoma"/>
            </w:rPr>
          </w:pPr>
          <w:r>
            <w:rPr>
              <w:rFonts w:ascii="Tahoma" w:hAnsi="Tahoma" w:cs="Tahoma"/>
            </w:rPr>
            <w:fldChar w:fldCharType="end"/>
          </w:r>
        </w:p>
      </w:sdtContent>
    </w:sdt>
    <w:p w14:paraId="0F8CB21D" w14:textId="77777777" w:rsidR="0036066A" w:rsidRDefault="0036066A">
      <w:pPr>
        <w:rPr>
          <w:rFonts w:ascii="Tahoma" w:hAnsi="Tahoma" w:cs="Tahoma"/>
        </w:rPr>
      </w:pPr>
    </w:p>
    <w:p w14:paraId="2399ACB9" w14:textId="77777777" w:rsidR="0036066A" w:rsidRDefault="0036066A">
      <w:pPr>
        <w:rPr>
          <w:rFonts w:ascii="Tahoma" w:hAnsi="Tahoma" w:cs="Tahoma"/>
        </w:rPr>
        <w:sectPr w:rsidR="0036066A">
          <w:headerReference w:type="default" r:id="rId10"/>
          <w:pgSz w:w="11907" w:h="16839" w:code="1"/>
          <w:pgMar w:top="1148" w:right="700" w:bottom="765" w:left="3011" w:header="1148" w:footer="709" w:gutter="0"/>
          <w:pgNumType w:fmt="lowerRoman" w:start="0"/>
          <w:cols w:space="720"/>
          <w:titlePg/>
          <w:docGrid w:linePitch="360"/>
        </w:sectPr>
      </w:pPr>
    </w:p>
    <w:p w14:paraId="5983F2CC" w14:textId="77777777" w:rsidR="006F137C" w:rsidRPr="006F137C" w:rsidRDefault="006F137C" w:rsidP="006F137C">
      <w:pPr>
        <w:pStyle w:val="otsikko1"/>
        <w:rPr>
          <w:rFonts w:ascii="Tahoma" w:hAnsi="Tahoma" w:cs="Tahoma"/>
          <w:lang w:val="sv-SE"/>
        </w:rPr>
      </w:pPr>
      <w:bookmarkStart w:id="0" w:name="_Toc530132174"/>
      <w:bookmarkStart w:id="1" w:name="_Toc58099608"/>
      <w:r>
        <w:rPr>
          <w:rFonts w:ascii="Tahoma" w:hAnsi="Tahoma" w:cs="Tahoma"/>
          <w:noProof/>
        </w:rPr>
        <w:lastRenderedPageBreak/>
        <mc:AlternateContent>
          <mc:Choice Requires="wps">
            <w:drawing>
              <wp:anchor distT="0" distB="2743200" distL="182880" distR="182880" simplePos="0" relativeHeight="251661824" behindDoc="0" locked="0" layoutInCell="1" allowOverlap="1" wp14:anchorId="664D6EF5" wp14:editId="43A69E12">
                <wp:simplePos x="0" y="0"/>
                <mc:AlternateContent>
                  <mc:Choice Requires="wp14">
                    <wp:positionH relativeFrom="page">
                      <wp14:pctPosHOffset>5900</wp14:pctPosHOffset>
                    </wp:positionH>
                  </mc:Choice>
                  <mc:Fallback>
                    <wp:positionH relativeFrom="page">
                      <wp:posOffset>445770</wp:posOffset>
                    </wp:positionH>
                  </mc:Fallback>
                </mc:AlternateContent>
                <wp:positionV relativeFrom="margin">
                  <wp:align>top</wp:align>
                </wp:positionV>
                <wp:extent cx="1247775" cy="2304288"/>
                <wp:effectExtent l="0" t="0" r="0" b="10160"/>
                <wp:wrapSquare wrapText="largest"/>
                <wp:docPr id="1" name="Tekstiruutu 1" descr="Sivupalkki"/>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1AAE7" w14:textId="77777777" w:rsidR="00BF495F" w:rsidRDefault="00BF495F" w:rsidP="006F137C">
                            <w:pPr>
                              <w:pStyle w:val="Lainaus"/>
                              <w:rPr>
                                <w:rFonts w:ascii="Tahoma" w:hAnsi="Tahoma" w:cs="Tahoma"/>
                              </w:rPr>
                            </w:pPr>
                            <w:r>
                              <w:rPr>
                                <w:rFonts w:ascii="Tahoma" w:hAnsi="Tahoma" w:cs="Tahoma"/>
                                <w:noProof/>
                              </w:rPr>
                              <w:drawing>
                                <wp:inline distT="0" distB="0" distL="0" distR="0" wp14:anchorId="29D3BF5B" wp14:editId="3B60C406">
                                  <wp:extent cx="1181100" cy="843915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grund.JPG"/>
                                          <pic:cNvPicPr/>
                                        </pic:nvPicPr>
                                        <pic:blipFill>
                                          <a:blip r:embed="rId11"/>
                                          <a:stretch>
                                            <a:fillRect/>
                                          </a:stretch>
                                        </pic:blipFill>
                                        <pic:spPr>
                                          <a:xfrm>
                                            <a:off x="0" y="0"/>
                                            <a:ext cx="1181100" cy="8439150"/>
                                          </a:xfrm>
                                          <a:prstGeom prst="rect">
                                            <a:avLst/>
                                          </a:prstGeom>
                                        </pic:spPr>
                                      </pic:pic>
                                    </a:graphicData>
                                  </a:graphic>
                                </wp:inline>
                              </w:drawing>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type w14:anchorId="664D6EF5" id="_x0000_t202" coordsize="21600,21600" o:spt="202" path="m,l,21600r21600,l21600,xe">
                <v:stroke joinstyle="miter"/>
                <v:path gradientshapeok="t" o:connecttype="rect"/>
              </v:shapetype>
              <v:shape id="Tekstiruutu 1" o:spid="_x0000_s1026" type="#_x0000_t202" alt="Sivupalkki" style="position:absolute;margin-left:0;margin-top:0;width:98.25pt;height:181.45pt;z-index:251661824;visibility:visible;mso-wrap-style:square;mso-width-percent:250;mso-height-percent:950;mso-left-percent:59;mso-wrap-distance-left:14.4pt;mso-wrap-distance-top:0;mso-wrap-distance-right:14.4pt;mso-wrap-distance-bottom:3in;mso-position-horizontal-relative:page;mso-position-vertical:top;mso-position-vertical-relative:margin;mso-width-percent:250;mso-height-percent:950;mso-left-percent:5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" filled="f" stroked="f" strokeweight=".5pt">
                <v:textbox inset="3.6pt,0,3.6pt,0">
                  <w:txbxContent>
                    <w:p w14:paraId="0311AAE7" w14:textId="77777777" w:rsidR="00BF495F" w:rsidRDefault="00BF495F" w:rsidP="006F137C">
                      <w:pPr>
                        <w:pStyle w:val="Lainaus"/>
                        <w:rPr>
                          <w:rFonts w:ascii="Tahoma" w:hAnsi="Tahoma" w:cs="Tahoma"/>
                        </w:rPr>
                      </w:pPr>
                      <w:r>
                        <w:rPr>
                          <w:rFonts w:ascii="Tahoma" w:hAnsi="Tahoma" w:cs="Tahoma"/>
                          <w:noProof/>
                        </w:rPr>
                        <w:drawing>
                          <wp:inline distT="0" distB="0" distL="0" distR="0" wp14:anchorId="29D3BF5B" wp14:editId="3B60C406">
                            <wp:extent cx="1181100" cy="843915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grund.JPG"/>
                                    <pic:cNvPicPr/>
                                  </pic:nvPicPr>
                                  <pic:blipFill>
                                    <a:blip r:embed="rId11"/>
                                    <a:stretch>
                                      <a:fillRect/>
                                    </a:stretch>
                                  </pic:blipFill>
                                  <pic:spPr>
                                    <a:xfrm>
                                      <a:off x="0" y="0"/>
                                      <a:ext cx="1181100" cy="8439150"/>
                                    </a:xfrm>
                                    <a:prstGeom prst="rect">
                                      <a:avLst/>
                                    </a:prstGeom>
                                  </pic:spPr>
                                </pic:pic>
                              </a:graphicData>
                            </a:graphic>
                          </wp:inline>
                        </w:drawing>
                      </w:r>
                    </w:p>
                  </w:txbxContent>
                </v:textbox>
                <w10:wrap type="square" side="largest" anchorx="page" anchory="margin"/>
              </v:shape>
            </w:pict>
          </mc:Fallback>
        </mc:AlternateContent>
      </w:r>
      <w:r w:rsidRPr="006F137C">
        <w:rPr>
          <w:rFonts w:ascii="Tahoma" w:hAnsi="Tahoma" w:cs="Tahoma"/>
          <w:lang w:val="sv-SE"/>
        </w:rPr>
        <w:t>Kaskö stads verksamhetsidé</w:t>
      </w:r>
      <w:bookmarkEnd w:id="0"/>
      <w:r>
        <w:rPr>
          <w:rFonts w:ascii="Tahoma" w:hAnsi="Tahoma" w:cs="Tahoma"/>
          <w:lang w:val="sv-SE"/>
        </w:rPr>
        <w:t xml:space="preserve"> och vision</w:t>
      </w:r>
      <w:bookmarkEnd w:id="1"/>
    </w:p>
    <w:p w14:paraId="360661CA" w14:textId="77777777" w:rsidR="006F137C" w:rsidRPr="006F137C" w:rsidRDefault="006F137C" w:rsidP="006F137C">
      <w:pPr>
        <w:rPr>
          <w:rFonts w:ascii="Tahoma" w:hAnsi="Tahoma" w:cs="Tahoma"/>
          <w:lang w:val="sv-SE"/>
        </w:rPr>
      </w:pPr>
    </w:p>
    <w:p w14:paraId="2DE24884" w14:textId="77777777" w:rsidR="006F137C" w:rsidRDefault="006F137C" w:rsidP="006F137C">
      <w:pPr>
        <w:jc w:val="both"/>
        <w:rPr>
          <w:rFonts w:ascii="Tahoma" w:eastAsiaTheme="majorEastAsia" w:hAnsi="Tahoma" w:cs="Tahoma"/>
          <w:b/>
          <w:bCs/>
          <w:color w:val="000000" w:themeColor="text1"/>
          <w:sz w:val="28"/>
          <w:lang w:val="sv-SE"/>
        </w:rPr>
      </w:pPr>
      <w:r w:rsidRPr="006F137C">
        <w:rPr>
          <w:rFonts w:ascii="Tahoma" w:eastAsiaTheme="majorEastAsia" w:hAnsi="Tahoma" w:cs="Tahoma"/>
          <w:b/>
          <w:bCs/>
          <w:color w:val="000000" w:themeColor="text1"/>
          <w:sz w:val="28"/>
          <w:lang w:val="sv-SE"/>
        </w:rPr>
        <w:t xml:space="preserve">Kaskö stads verksamhetsidé </w:t>
      </w:r>
    </w:p>
    <w:p w14:paraId="5D04CA64" w14:textId="77777777" w:rsidR="006F137C" w:rsidRPr="006F137C" w:rsidRDefault="006F137C" w:rsidP="006F137C">
      <w:pPr>
        <w:jc w:val="both"/>
        <w:rPr>
          <w:rFonts w:ascii="Tahoma" w:hAnsi="Tahoma" w:cs="Tahoma"/>
          <w:lang w:val="sv-SE"/>
        </w:rPr>
      </w:pPr>
      <w:r w:rsidRPr="006F137C">
        <w:rPr>
          <w:rFonts w:ascii="Tahoma" w:hAnsi="Tahoma" w:cs="Tahoma"/>
          <w:lang w:val="sv-SE"/>
        </w:rPr>
        <w:t>Främjande av stadens allmänna samt ekonomiska utveckling med olika åtgärder och främjande av invånarnas sociala, kulturella och ekonomiska livskvalitet genom att erbjuda dem på god och stabil ekonomi baserad fullvärdig service.</w:t>
      </w:r>
    </w:p>
    <w:p w14:paraId="1BD54163" w14:textId="77777777" w:rsidR="006F137C" w:rsidRPr="006F137C" w:rsidRDefault="006F137C" w:rsidP="006F137C">
      <w:pPr>
        <w:jc w:val="both"/>
        <w:rPr>
          <w:rFonts w:ascii="Tahoma" w:hAnsi="Tahoma" w:cs="Tahoma"/>
          <w:lang w:val="sv-SE"/>
        </w:rPr>
      </w:pPr>
    </w:p>
    <w:p w14:paraId="5F3A2B62" w14:textId="77777777" w:rsidR="006F137C" w:rsidRDefault="006F137C" w:rsidP="006F137C">
      <w:pPr>
        <w:rPr>
          <w:rFonts w:ascii="Tahoma" w:eastAsiaTheme="majorEastAsia" w:hAnsi="Tahoma" w:cs="Tahoma"/>
          <w:b/>
          <w:bCs/>
          <w:color w:val="000000" w:themeColor="text1"/>
          <w:sz w:val="28"/>
          <w:lang w:val="sv-SE"/>
        </w:rPr>
      </w:pPr>
      <w:r w:rsidRPr="006F137C">
        <w:rPr>
          <w:rFonts w:ascii="Tahoma" w:eastAsiaTheme="majorEastAsia" w:hAnsi="Tahoma" w:cs="Tahoma"/>
          <w:b/>
          <w:bCs/>
          <w:color w:val="000000" w:themeColor="text1"/>
          <w:sz w:val="28"/>
          <w:lang w:val="sv-SE"/>
        </w:rPr>
        <w:t xml:space="preserve">Kaskö stads vision </w:t>
      </w:r>
    </w:p>
    <w:p w14:paraId="559F4630" w14:textId="0E1E74BA" w:rsidR="006F137C" w:rsidRPr="006F137C" w:rsidRDefault="00F264F8" w:rsidP="006F137C">
      <w:pPr>
        <w:rPr>
          <w:rFonts w:ascii="Tahoma" w:hAnsi="Tahoma" w:cs="Tahoma"/>
          <w:lang w:val="sv-SE"/>
        </w:rPr>
      </w:pPr>
      <w:r w:rsidRPr="00F264F8">
        <w:rPr>
          <w:rFonts w:ascii="Tahoma" w:hAnsi="Tahoma" w:cs="Tahoma"/>
          <w:lang w:val="sv-SE"/>
        </w:rPr>
        <w:t>Kaskö är en stad i utveckling som månar om sina invånare.</w:t>
      </w:r>
    </w:p>
    <w:p w14:paraId="5A547561" w14:textId="77777777" w:rsidR="006F137C" w:rsidRPr="006F137C" w:rsidRDefault="006F137C" w:rsidP="00CD17EC">
      <w:pPr>
        <w:rPr>
          <w:rFonts w:ascii="Times New Roman" w:hAnsi="Times New Roman" w:cs="Times New Roman"/>
          <w:sz w:val="24"/>
          <w:szCs w:val="24"/>
          <w:lang w:val="sv-SE"/>
        </w:rPr>
      </w:pPr>
    </w:p>
    <w:p w14:paraId="7527F130" w14:textId="09BF4AFC" w:rsidR="0036066A" w:rsidRDefault="00EF1415">
      <w:pPr>
        <w:pStyle w:val="otsikko1"/>
        <w:rPr>
          <w:rFonts w:ascii="Tahoma" w:hAnsi="Tahoma" w:cs="Tahoma"/>
          <w:lang w:val="sv-SE"/>
        </w:rPr>
      </w:pPr>
      <w:bookmarkStart w:id="2" w:name="_Toc58099609"/>
      <w:r>
        <w:rPr>
          <w:rFonts w:ascii="Tahoma" w:hAnsi="Tahoma" w:cs="Tahoma"/>
          <w:noProof/>
        </w:rPr>
        <w:lastRenderedPageBreak/>
        <mc:AlternateContent>
          <mc:Choice Requires="wps">
            <w:drawing>
              <wp:anchor distT="0" distB="2743200" distL="182880" distR="182880" simplePos="0" relativeHeight="251655680" behindDoc="0" locked="0" layoutInCell="1" allowOverlap="1" wp14:anchorId="6A0AF60C" wp14:editId="418E1E93">
                <wp:simplePos x="0" y="0"/>
                <mc:AlternateContent>
                  <mc:Choice Requires="wp14">
                    <wp:positionH relativeFrom="page">
                      <wp14:pctPosHOffset>5900</wp14:pctPosHOffset>
                    </wp:positionH>
                  </mc:Choice>
                  <mc:Fallback>
                    <wp:positionH relativeFrom="page">
                      <wp:posOffset>445770</wp:posOffset>
                    </wp:positionH>
                  </mc:Fallback>
                </mc:AlternateContent>
                <wp:positionV relativeFrom="margin">
                  <wp:align>top</wp:align>
                </wp:positionV>
                <wp:extent cx="1247775" cy="2304288"/>
                <wp:effectExtent l="0" t="0" r="0" b="0"/>
                <wp:wrapSquare wrapText="largest"/>
                <wp:docPr id="5" name="Tekstiruutu 5" descr="Sivupalkki"/>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4610E" w14:textId="77777777" w:rsidR="00BF495F" w:rsidRDefault="00BF495F">
                            <w:pPr>
                              <w:pStyle w:val="Lainaus"/>
                              <w:rPr>
                                <w:rFonts w:ascii="Tahoma" w:hAnsi="Tahoma" w:cs="Tahoma"/>
                              </w:rPr>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6A0AF60C" id="Tekstiruutu 5" o:spid="_x0000_s1027" type="#_x0000_t202" alt="Sivupalkki" style="position:absolute;margin-left:0;margin-top:0;width:98.25pt;height:181.45pt;z-index:251655680;visibility:visible;mso-wrap-style:square;mso-width-percent:250;mso-height-percent:950;mso-left-percent:59;mso-wrap-distance-left:14.4pt;mso-wrap-distance-top:0;mso-wrap-distance-right:14.4pt;mso-wrap-distance-bottom:3in;mso-position-horizontal-relative:page;mso-position-vertical:top;mso-position-vertical-relative:margin;mso-width-percent:250;mso-height-percent:950;mso-left-percent:5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" filled="f" stroked="f" strokeweight=".5pt">
                <v:textbox inset="3.6pt,0,3.6pt,0">
                  <w:txbxContent>
                    <w:p w14:paraId="4A34610E" w14:textId="77777777" w:rsidR="00BF495F" w:rsidRDefault="00BF495F">
                      <w:pPr>
                        <w:pStyle w:val="Lainaus"/>
                        <w:rPr>
                          <w:rFonts w:ascii="Tahoma" w:hAnsi="Tahoma" w:cs="Tahoma"/>
                        </w:rPr>
                      </w:pPr>
                    </w:p>
                  </w:txbxContent>
                </v:textbox>
                <w10:wrap type="square" side="largest" anchorx="page" anchory="margin"/>
              </v:shape>
            </w:pict>
          </mc:Fallback>
        </mc:AlternateContent>
      </w:r>
      <w:r w:rsidR="00994A62" w:rsidRPr="006F137C">
        <w:rPr>
          <w:rFonts w:ascii="Tahoma" w:hAnsi="Tahoma" w:cs="Tahoma"/>
          <w:lang w:val="sv-SE"/>
        </w:rPr>
        <w:t>Stadsdirektörens översikt</w:t>
      </w:r>
      <w:bookmarkEnd w:id="2"/>
    </w:p>
    <w:p w14:paraId="69DB3217" w14:textId="77777777" w:rsidR="00157D5F" w:rsidRPr="001360C9" w:rsidRDefault="00157D5F" w:rsidP="00157D5F">
      <w:pPr>
        <w:jc w:val="both"/>
        <w:rPr>
          <w:rFonts w:ascii="Tahoma" w:hAnsi="Tahoma" w:cs="Tahoma"/>
          <w:lang w:val="sv-FI"/>
        </w:rPr>
      </w:pPr>
    </w:p>
    <w:p w14:paraId="2C08B665" w14:textId="34DEFEA1" w:rsidR="00157D5F" w:rsidRPr="001360C9" w:rsidRDefault="00157D5F" w:rsidP="00157D5F">
      <w:pPr>
        <w:jc w:val="both"/>
        <w:rPr>
          <w:rFonts w:ascii="Tahoma" w:hAnsi="Tahoma" w:cs="Tahoma"/>
          <w:lang w:val="sv-FI"/>
        </w:rPr>
      </w:pPr>
      <w:r w:rsidRPr="001360C9">
        <w:rPr>
          <w:rFonts w:ascii="Tahoma" w:hAnsi="Tahoma" w:cs="Tahoma"/>
          <w:lang w:val="sv-FI"/>
        </w:rPr>
        <w:t xml:space="preserve">År 2020 har koronapandemin stått för den största ödeläggelsen av världen. Beredskapen och alla olika begränsningar har varit tungt för hela samhället och de har även permanent förändrat det sätt på vilket arbete utförs och hur serviceutbudet ser ut. Trots att staten har stött kommunerna ekonomiskt under pandemin, är kommunernas ekonomiska situation minst sagt utmanande.  </w:t>
      </w:r>
    </w:p>
    <w:p w14:paraId="654A0074" w14:textId="77777777" w:rsidR="00157D5F" w:rsidRPr="001360C9" w:rsidRDefault="00157D5F" w:rsidP="00157D5F">
      <w:pPr>
        <w:jc w:val="both"/>
        <w:rPr>
          <w:rFonts w:ascii="Tahoma" w:hAnsi="Tahoma" w:cs="Tahoma"/>
          <w:lang w:val="sv-FI"/>
        </w:rPr>
      </w:pPr>
      <w:r w:rsidRPr="001360C9">
        <w:rPr>
          <w:rFonts w:ascii="Tahoma" w:hAnsi="Tahoma" w:cs="Tahoma"/>
          <w:lang w:val="sv-FI"/>
        </w:rPr>
        <w:t>11.6.2020 tog staden beslut om att flytta över ansvaret för anordnande och produktion av social- och hälsovård till det kommande Österbottniska välfärdsområdet. Det nya välfärdsområdet inleder sin verksamhet 1.1.2022. Ännu större förändringar gällande den kommunala ekonomin är att vänta i och med sote-reformen år 2023: statsandelarna minskar, skatteintäkterna sjunker och kommunerna blir tvungna att anpassa sin verksamhet därefter.</w:t>
      </w:r>
    </w:p>
    <w:p w14:paraId="63005215" w14:textId="77777777" w:rsidR="00157D5F" w:rsidRPr="001360C9" w:rsidRDefault="00157D5F" w:rsidP="00157D5F">
      <w:pPr>
        <w:jc w:val="both"/>
        <w:rPr>
          <w:rFonts w:ascii="Tahoma" w:hAnsi="Tahoma" w:cs="Tahoma"/>
          <w:lang w:val="sv-FI"/>
        </w:rPr>
      </w:pPr>
      <w:r w:rsidRPr="001360C9">
        <w:rPr>
          <w:rFonts w:ascii="Tahoma" w:hAnsi="Tahoma" w:cs="Tahoma"/>
          <w:lang w:val="sv-FI"/>
        </w:rPr>
        <w:t>I augusti 2020 har staden i samarbete med FCG Perlacon inlett ett anpassningsprogram för stadens ekonomi som berör alla verksamhetsområden. Syftet är att få stadens ekonomi i balans så att man kan producera tjänster i fortsättningen med egen inkomstfinansiering och att bokslutet om tre år visar ett överskott. Arbetet blir klart i januari 2021.</w:t>
      </w:r>
    </w:p>
    <w:p w14:paraId="1E59D7B5" w14:textId="77777777" w:rsidR="00157D5F" w:rsidRPr="001360C9" w:rsidRDefault="00157D5F" w:rsidP="00157D5F">
      <w:pPr>
        <w:jc w:val="both"/>
        <w:rPr>
          <w:rFonts w:ascii="Tahoma" w:hAnsi="Tahoma" w:cs="Tahoma"/>
          <w:lang w:val="sv-FI"/>
        </w:rPr>
      </w:pPr>
      <w:r w:rsidRPr="001360C9">
        <w:rPr>
          <w:rFonts w:ascii="Tahoma" w:hAnsi="Tahoma" w:cs="Tahoma"/>
          <w:lang w:val="sv-FI"/>
        </w:rPr>
        <w:t>Det gångna året har varit utmanande för Kaskö. Ett stort tack till hela stadens personal som i dessa föränderliga tider och under hård press ändå har lyckats tillhandahålla de tjänster som vi alla behöver dagligen.</w:t>
      </w:r>
    </w:p>
    <w:p w14:paraId="77B4F9B1" w14:textId="77777777" w:rsidR="00157D5F" w:rsidRPr="001360C9" w:rsidRDefault="00157D5F" w:rsidP="00157D5F">
      <w:pPr>
        <w:jc w:val="both"/>
        <w:rPr>
          <w:rFonts w:ascii="Tahoma" w:hAnsi="Tahoma" w:cs="Tahoma"/>
          <w:lang w:val="sv-FI"/>
        </w:rPr>
      </w:pPr>
    </w:p>
    <w:p w14:paraId="74DBEB51" w14:textId="77777777" w:rsidR="00157D5F" w:rsidRPr="001360C9" w:rsidRDefault="00157D5F" w:rsidP="00157D5F">
      <w:pPr>
        <w:jc w:val="both"/>
        <w:rPr>
          <w:rFonts w:ascii="Tahoma" w:hAnsi="Tahoma" w:cs="Tahoma"/>
          <w:lang w:val="sv-FI"/>
        </w:rPr>
      </w:pPr>
      <w:r w:rsidRPr="001360C9">
        <w:rPr>
          <w:rFonts w:ascii="Tahoma" w:hAnsi="Tahoma" w:cs="Tahoma"/>
          <w:lang w:val="sv-FI"/>
        </w:rPr>
        <w:t>Minna Nikander</w:t>
      </w:r>
    </w:p>
    <w:p w14:paraId="33DF718C" w14:textId="77777777" w:rsidR="00157D5F" w:rsidRPr="001360C9" w:rsidRDefault="00157D5F" w:rsidP="00157D5F">
      <w:pPr>
        <w:jc w:val="both"/>
        <w:rPr>
          <w:rFonts w:ascii="Tahoma" w:hAnsi="Tahoma" w:cs="Tahoma"/>
          <w:lang w:val="sv-FI"/>
        </w:rPr>
      </w:pPr>
      <w:r w:rsidRPr="001360C9">
        <w:rPr>
          <w:rFonts w:ascii="Tahoma" w:hAnsi="Tahoma" w:cs="Tahoma"/>
          <w:lang w:val="sv-FI"/>
        </w:rPr>
        <w:t>stadsdirektör</w:t>
      </w:r>
    </w:p>
    <w:p w14:paraId="0AAC5B59" w14:textId="467CF265" w:rsidR="00157D5F" w:rsidRDefault="00157D5F" w:rsidP="00157D5F">
      <w:pPr>
        <w:rPr>
          <w:lang w:val="sv-SE"/>
        </w:rPr>
      </w:pPr>
    </w:p>
    <w:p w14:paraId="426BEB53" w14:textId="77777777" w:rsidR="00157D5F" w:rsidRPr="00157D5F" w:rsidRDefault="00157D5F" w:rsidP="00157D5F">
      <w:pPr>
        <w:rPr>
          <w:lang w:val="sv-SE"/>
        </w:rPr>
      </w:pPr>
    </w:p>
    <w:p w14:paraId="1E3FA079" w14:textId="77777777" w:rsidR="0036066A" w:rsidRPr="00A81A2E" w:rsidRDefault="00A52B8E">
      <w:pPr>
        <w:pStyle w:val="otsikko1"/>
        <w:rPr>
          <w:rFonts w:ascii="Tahoma" w:hAnsi="Tahoma" w:cs="Tahoma"/>
          <w:lang w:val="sv-SE"/>
        </w:rPr>
      </w:pPr>
      <w:bookmarkStart w:id="3" w:name="_Toc58099610"/>
      <w:r w:rsidRPr="00A81A2E">
        <w:rPr>
          <w:rFonts w:ascii="Tahoma" w:hAnsi="Tahoma" w:cs="Tahoma"/>
          <w:lang w:val="sv-SE"/>
        </w:rPr>
        <w:lastRenderedPageBreak/>
        <w:t>Allmänna motiveringar och</w:t>
      </w:r>
      <w:r w:rsidR="006D0517" w:rsidRPr="00A81A2E">
        <w:rPr>
          <w:rFonts w:ascii="Tahoma" w:hAnsi="Tahoma" w:cs="Tahoma"/>
          <w:lang w:val="sv-SE"/>
        </w:rPr>
        <w:t xml:space="preserve"> </w:t>
      </w:r>
      <w:r w:rsidRPr="00A81A2E">
        <w:rPr>
          <w:rFonts w:ascii="Tahoma" w:hAnsi="Tahoma" w:cs="Tahoma"/>
          <w:lang w:val="sv-SE"/>
        </w:rPr>
        <w:t>utvecklingsutsikter</w:t>
      </w:r>
      <w:bookmarkEnd w:id="3"/>
    </w:p>
    <w:p w14:paraId="5CDB77BD" w14:textId="1D375BF8" w:rsidR="002F2216" w:rsidRPr="002F2216" w:rsidRDefault="002F2216" w:rsidP="002F2216">
      <w:pPr>
        <w:pStyle w:val="Eivli"/>
        <w:rPr>
          <w:rFonts w:ascii="Tahoma" w:hAnsi="Tahoma" w:cs="Tahoma"/>
          <w:b/>
          <w:sz w:val="28"/>
          <w:szCs w:val="28"/>
          <w:lang w:val="sv-FI"/>
        </w:rPr>
      </w:pPr>
      <w:r w:rsidRPr="002F2216">
        <w:rPr>
          <w:rFonts w:ascii="Tahoma" w:hAnsi="Tahoma" w:cs="Tahoma"/>
          <w:b/>
          <w:sz w:val="28"/>
          <w:szCs w:val="28"/>
          <w:lang w:val="sv-FI"/>
        </w:rPr>
        <w:t>Den allmänna ekonomiska utvecklingen</w:t>
      </w:r>
    </w:p>
    <w:p w14:paraId="6A8D7F2D" w14:textId="77777777" w:rsidR="002F2216" w:rsidRPr="00492C79" w:rsidRDefault="002F2216" w:rsidP="002F2216">
      <w:pPr>
        <w:pStyle w:val="Eivli"/>
        <w:rPr>
          <w:rFonts w:ascii="Tahoma" w:hAnsi="Tahoma" w:cs="Tahoma"/>
          <w:b/>
          <w:lang w:val="sv-FI"/>
        </w:rPr>
      </w:pPr>
    </w:p>
    <w:p w14:paraId="0E18FF12" w14:textId="77777777" w:rsidR="00E67AE5" w:rsidRPr="002F2216" w:rsidRDefault="00E67AE5" w:rsidP="00E67AE5">
      <w:pPr>
        <w:pStyle w:val="Eivli"/>
        <w:rPr>
          <w:rFonts w:ascii="Tahoma" w:hAnsi="Tahoma" w:cs="Tahoma"/>
          <w:b/>
          <w:sz w:val="24"/>
          <w:szCs w:val="24"/>
          <w:lang w:val="sv-FI"/>
        </w:rPr>
      </w:pPr>
      <w:r w:rsidRPr="002F2216">
        <w:rPr>
          <w:rFonts w:ascii="Tahoma" w:hAnsi="Tahoma" w:cs="Tahoma"/>
          <w:b/>
          <w:sz w:val="24"/>
          <w:szCs w:val="24"/>
          <w:lang w:val="sv-FI"/>
        </w:rPr>
        <w:t>Världsekonomin</w:t>
      </w:r>
    </w:p>
    <w:p w14:paraId="6FFE11C7" w14:textId="77777777" w:rsidR="00E67AE5" w:rsidRPr="0050502E" w:rsidRDefault="00E67AE5" w:rsidP="00E67AE5">
      <w:pPr>
        <w:jc w:val="both"/>
        <w:rPr>
          <w:lang w:val="sv-FI"/>
        </w:rPr>
      </w:pPr>
    </w:p>
    <w:p w14:paraId="00FD00FF" w14:textId="77777777" w:rsidR="00E67AE5" w:rsidRPr="0050502E" w:rsidRDefault="00E67AE5" w:rsidP="00E67AE5">
      <w:pPr>
        <w:jc w:val="both"/>
        <w:rPr>
          <w:lang w:val="sv-FI"/>
        </w:rPr>
      </w:pPr>
      <w:r w:rsidRPr="0050502E">
        <w:rPr>
          <w:lang w:val="sv-FI"/>
        </w:rPr>
        <w:t xml:space="preserve">Covid-19-pandemin ledde till en djup recession i världsekonomin, men många indikatorer tyder på ekonomisk återhämtning från och med årets tredje kvartal. Å andra sidan sprider sig en andra våg av pandemin i vissa länder, vilket ökar osäkerheten. Världsekonomin minskar med 6,1 procent i år och återhämtar sig till 5,5 procent nästa år. </w:t>
      </w:r>
    </w:p>
    <w:p w14:paraId="051BFA4D" w14:textId="77777777" w:rsidR="00E67AE5" w:rsidRPr="0050502E" w:rsidRDefault="00E67AE5" w:rsidP="00E67AE5">
      <w:pPr>
        <w:jc w:val="both"/>
        <w:rPr>
          <w:lang w:val="sv-FI"/>
        </w:rPr>
      </w:pPr>
      <w:r w:rsidRPr="0050502E">
        <w:rPr>
          <w:lang w:val="sv-FI"/>
        </w:rPr>
        <w:t xml:space="preserve">Kinas ekonomi gick kraftigt tillbaka under årets första kvartal när pandemin var som svårast. Men beslutsamma restriktiva åtgärder har bitit bra och ekonomin har gått mot det bättre sedan andra kvartalet. Konsumenterna är fortfarande försiktiga. Totalproduktionen minskar i år med 2,3 procent och tillväxten stiger till 8,5 procent nästa år. </w:t>
      </w:r>
    </w:p>
    <w:p w14:paraId="1D5E1047" w14:textId="77777777" w:rsidR="00E67AE5" w:rsidRPr="0050502E" w:rsidRDefault="00E67AE5" w:rsidP="00E67AE5">
      <w:pPr>
        <w:jc w:val="both"/>
        <w:rPr>
          <w:lang w:val="sv-FI"/>
        </w:rPr>
      </w:pPr>
      <w:r w:rsidRPr="0050502E">
        <w:rPr>
          <w:lang w:val="sv-FI"/>
        </w:rPr>
        <w:t>Euroområdets ekonomi minskade under årets andra kvartal med nästan 12 procent i förhållande till föregående kvartal. Särskilt servicesektorerna lider av regeringarnas restriktiva åtgärder. Ledande indikatorer tyder dock på att utsikterna har förbättrats sedan tredje kvartalet. EU-ländernas ekonomiska stimulansprogram på 750 miljarder euro stöder återhämtningen. På årsnivå minskar euroområdets ekonomi med 9,6 procent i år och ökar med 5 procent nästa år.</w:t>
      </w:r>
    </w:p>
    <w:p w14:paraId="3CA32A86" w14:textId="77777777" w:rsidR="00E67AE5" w:rsidRPr="0050502E" w:rsidRDefault="00E67AE5" w:rsidP="00E67AE5">
      <w:pPr>
        <w:jc w:val="both"/>
        <w:rPr>
          <w:lang w:val="sv-FI"/>
        </w:rPr>
      </w:pPr>
      <w:r w:rsidRPr="0050502E">
        <w:rPr>
          <w:lang w:val="sv-FI"/>
        </w:rPr>
        <w:t xml:space="preserve"> Den allvarliga covid-19-pandemin fortsätter i Förenta staterna, men antalet nya infektioner har minskat. Totalproduktionen minskade under årets andra kvartal mer ån 9 procent på grund av de restriktiva åtgärderna under föregående kvartal. Arbetslösheten ökade i en aldrig tidigare skådad takt. Regeringens omfattande stimulanspolitik stärker emellertid aktiviteten och ekonomin återhämtar sig från och med det tredje kvartalet. Återhämtningen är emellertid på en bräcklig grund till följd av den instabila samhälleliga situationen. Den försvagade amerikanska dollarn under de senaste veckorna återspeglar denna osäkerhet. Totalproduktionen minskar med 6,9 procent i år och ökar med 4,1 procent nästa år. </w:t>
      </w:r>
    </w:p>
    <w:p w14:paraId="5AA3301B" w14:textId="77777777" w:rsidR="00E67AE5" w:rsidRDefault="00E67AE5" w:rsidP="00E67AE5">
      <w:pPr>
        <w:pStyle w:val="Eivli"/>
        <w:rPr>
          <w:rFonts w:ascii="Tahoma" w:hAnsi="Tahoma" w:cs="Tahoma"/>
          <w:i/>
          <w:lang w:val="sv-FI"/>
        </w:rPr>
      </w:pPr>
      <w:r w:rsidRPr="00492C79">
        <w:rPr>
          <w:rFonts w:ascii="Tahoma" w:hAnsi="Tahoma" w:cs="Tahoma"/>
          <w:i/>
          <w:lang w:val="sv-FI"/>
        </w:rPr>
        <w:t>Käll</w:t>
      </w:r>
      <w:r>
        <w:rPr>
          <w:rFonts w:ascii="Tahoma" w:hAnsi="Tahoma" w:cs="Tahoma"/>
          <w:i/>
          <w:lang w:val="sv-FI"/>
        </w:rPr>
        <w:t>a</w:t>
      </w:r>
      <w:r w:rsidRPr="00492C79">
        <w:rPr>
          <w:rFonts w:ascii="Tahoma" w:hAnsi="Tahoma" w:cs="Tahoma"/>
          <w:i/>
          <w:lang w:val="sv-FI"/>
        </w:rPr>
        <w:t>: Finansministeriet</w:t>
      </w:r>
    </w:p>
    <w:p w14:paraId="417960AA" w14:textId="77777777" w:rsidR="00E67AE5" w:rsidRPr="00492C79" w:rsidRDefault="00E67AE5" w:rsidP="00E67AE5">
      <w:pPr>
        <w:pStyle w:val="Eivli"/>
        <w:rPr>
          <w:rFonts w:ascii="Tahoma" w:hAnsi="Tahoma" w:cs="Tahoma"/>
          <w:i/>
          <w:lang w:val="sv-FI"/>
        </w:rPr>
      </w:pPr>
    </w:p>
    <w:p w14:paraId="687E1FF7" w14:textId="77777777" w:rsidR="00E67AE5" w:rsidRPr="00492C79" w:rsidRDefault="00E67AE5" w:rsidP="00E67AE5">
      <w:pPr>
        <w:pStyle w:val="Eivli"/>
        <w:rPr>
          <w:rFonts w:ascii="Tahoma" w:hAnsi="Tahoma" w:cs="Tahoma"/>
          <w:lang w:val="sv-FI"/>
        </w:rPr>
      </w:pPr>
    </w:p>
    <w:p w14:paraId="499D2823" w14:textId="77777777" w:rsidR="00E67AE5" w:rsidRDefault="00E67AE5" w:rsidP="00E67AE5">
      <w:pPr>
        <w:pStyle w:val="Eivli"/>
        <w:rPr>
          <w:rFonts w:ascii="Tahoma" w:hAnsi="Tahoma" w:cs="Tahoma"/>
          <w:b/>
          <w:sz w:val="24"/>
          <w:szCs w:val="24"/>
          <w:lang w:val="sv-FI"/>
        </w:rPr>
      </w:pPr>
      <w:r w:rsidRPr="002F2216">
        <w:rPr>
          <w:rFonts w:ascii="Tahoma" w:hAnsi="Tahoma" w:cs="Tahoma"/>
          <w:b/>
          <w:sz w:val="24"/>
          <w:szCs w:val="24"/>
          <w:lang w:val="sv-FI"/>
        </w:rPr>
        <w:t>Finlands ekonomi</w:t>
      </w:r>
    </w:p>
    <w:p w14:paraId="2D19A5A7" w14:textId="77777777" w:rsidR="00E67AE5" w:rsidRDefault="00E67AE5" w:rsidP="00E67AE5">
      <w:pPr>
        <w:pStyle w:val="Eivli"/>
        <w:rPr>
          <w:rFonts w:ascii="Tahoma" w:hAnsi="Tahoma" w:cs="Tahoma"/>
          <w:b/>
          <w:sz w:val="24"/>
          <w:szCs w:val="24"/>
          <w:lang w:val="sv-FI"/>
        </w:rPr>
      </w:pPr>
    </w:p>
    <w:p w14:paraId="4BF4B077" w14:textId="77777777" w:rsidR="00E67AE5" w:rsidRPr="0050502E" w:rsidRDefault="00E67AE5" w:rsidP="00E67AE5">
      <w:pPr>
        <w:jc w:val="both"/>
        <w:rPr>
          <w:lang w:val="sv-FI"/>
        </w:rPr>
      </w:pPr>
      <w:r w:rsidRPr="0050502E">
        <w:rPr>
          <w:lang w:val="sv-FI"/>
        </w:rPr>
        <w:t>Finlands bruttonationalprodukt minskade under det andra kvartalet 2020 med 4,5 procent jämfört med föregående kvartal och med 6,4 procent jämfört med året innan. Förädlingsvär</w:t>
      </w:r>
      <w:r w:rsidRPr="0050502E">
        <w:rPr>
          <w:lang w:val="sv-FI"/>
        </w:rPr>
        <w:lastRenderedPageBreak/>
        <w:t xml:space="preserve">det, dvs. produktionen, minskade dock med endast 3,2 procent jämfört med föregående kvartal och 5,2 procent jämfört med året innan. </w:t>
      </w:r>
    </w:p>
    <w:p w14:paraId="052292EF" w14:textId="77777777" w:rsidR="00E67AE5" w:rsidRPr="0050502E" w:rsidRDefault="00E67AE5" w:rsidP="00E67AE5">
      <w:pPr>
        <w:jc w:val="both"/>
        <w:rPr>
          <w:lang w:val="sv-FI"/>
        </w:rPr>
      </w:pPr>
      <w:r w:rsidRPr="0050502E">
        <w:rPr>
          <w:lang w:val="sv-FI"/>
        </w:rPr>
        <w:t xml:space="preserve">Bland de olika industrigrenarna har skogsindustrin och kemiindustrin drabbats hårdast under det första halvåret. Inom metallindustrin är nedgången bara i början. Servicen har utvecklats i olika takt, hotell och restauranger har förlorat mest kunder. Enligt nationalräkenskaperna låg den offentliga serviceproduktionen i början av året på en lägre nivå än i fjol, även om utgifterna beräknas öka i år tack vare stimulansåtgärderna. Primärproduktionen minskade också, däremot ökade byggandet under hela det första halvåret. </w:t>
      </w:r>
    </w:p>
    <w:p w14:paraId="1A6B9C2A" w14:textId="77777777" w:rsidR="00E67AE5" w:rsidRPr="0050502E" w:rsidRDefault="00E67AE5" w:rsidP="00E67AE5">
      <w:pPr>
        <w:jc w:val="both"/>
        <w:rPr>
          <w:lang w:val="sv-FI"/>
        </w:rPr>
      </w:pPr>
      <w:r w:rsidRPr="0050502E">
        <w:rPr>
          <w:lang w:val="sv-FI"/>
        </w:rPr>
        <w:t xml:space="preserve">Internationellt sett har Finlands ekonomi klarat sig i början av covid-19-epidemin med mindre stötar än andra länder. I många andra länder minskade BNP enligt preliminära uppgifter med cirka 10 procent och i några länder med nästan 20 procent under årets andra kvartal. </w:t>
      </w:r>
    </w:p>
    <w:p w14:paraId="2D52B9B8" w14:textId="77777777" w:rsidR="00E67AE5" w:rsidRPr="0050502E" w:rsidRDefault="00E67AE5" w:rsidP="00E67AE5">
      <w:pPr>
        <w:jc w:val="both"/>
        <w:rPr>
          <w:lang w:val="sv-FI"/>
        </w:rPr>
      </w:pPr>
      <w:r w:rsidRPr="0050502E">
        <w:rPr>
          <w:lang w:val="sv-FI"/>
        </w:rPr>
        <w:t xml:space="preserve">Enligt delårsrapporterna har finländska stora företag haft ett rimligt andra kvartal. Sjukdomssituationen har inte påverkat industrins produktion så mycket som man befarade. Antalet beställningar inom industrin har dock minskat under hela det första halvåret jämfört med fjolåret. Utvecklingen av internationella inköpschefsindex verkar försvagas på nytt på servicesektorn på grund av antalet coronafall ökar, medan siffrorna för industrin däremot är bättre. </w:t>
      </w:r>
    </w:p>
    <w:p w14:paraId="59ABA61A" w14:textId="77777777" w:rsidR="00E67AE5" w:rsidRPr="0050502E" w:rsidRDefault="00E67AE5" w:rsidP="00E67AE5">
      <w:pPr>
        <w:jc w:val="both"/>
        <w:rPr>
          <w:lang w:val="sv-FI"/>
        </w:rPr>
      </w:pPr>
      <w:r w:rsidRPr="0050502E">
        <w:rPr>
          <w:lang w:val="sv-FI"/>
        </w:rPr>
        <w:t xml:space="preserve">Både varuexporten och särskilt exporten av tjänster har minskat under våren och antagligen även under sommaren. Det verkar som om sommaren huvudsakligen har gått i relativt positiva tecken för de företag inom servicebranschen som huvudsakligen har verksamhet på hemmamarknaden i Finland. I augusti i år var dock endast serviceföretagens förväntningar bättre än tidigare, industrin och byggbranschen hade alltjämt låga förväntningar. Efterfrågan på tjänster kan också börja minska på nytt när människor frivilligt eller på grund av regionala tillfälliga begränsningar färdas mindre. </w:t>
      </w:r>
    </w:p>
    <w:p w14:paraId="2910209E" w14:textId="77777777" w:rsidR="00E67AE5" w:rsidRPr="0050502E" w:rsidRDefault="00E67AE5" w:rsidP="00E67AE5">
      <w:pPr>
        <w:jc w:val="both"/>
        <w:rPr>
          <w:lang w:val="sv-FI"/>
        </w:rPr>
      </w:pPr>
      <w:r w:rsidRPr="0050502E">
        <w:rPr>
          <w:lang w:val="sv-FI"/>
        </w:rPr>
        <w:t>Prognosen för 2020 har blivit positivare än tidigare på grund av en klart bättre utveckling än vad som väntades just i början av året. Produktionen förutspås redan öka något under det tredje kvartalet. Tillväxten kommer från tjänster när industriproduktionen och byggandet minskar. I slutet av året fortsätter tillväxten redan tack vare den internationella ekonomins återhämtning.</w:t>
      </w:r>
    </w:p>
    <w:p w14:paraId="6AC019D3" w14:textId="77777777" w:rsidR="00E67AE5" w:rsidRPr="0050502E" w:rsidRDefault="00E67AE5" w:rsidP="00E67AE5">
      <w:pPr>
        <w:jc w:val="both"/>
        <w:rPr>
          <w:lang w:val="sv-FI"/>
        </w:rPr>
      </w:pPr>
      <w:r w:rsidRPr="0050502E">
        <w:rPr>
          <w:lang w:val="sv-FI"/>
        </w:rPr>
        <w:t xml:space="preserve">Totalt förutspås BNP minska med 4,5 procent 2020 och förädlingsvärdet, det vill säga produktionen, sjunka mindre än så och stanna på en nivå som är 4,1 procent lägre än i fjol. År 2021 förutspås Finlands BNP öka med 2,6 procent och förädlingsvärdet med 2,4 procent tack vare den snabbare återhämtningen inom servicebranscherna. År 2021 väntar världen på covid-19-vaccinet, vilket innebär en positiv risk för den tillväxtbild som nu förutspås. Om sjukdomsrisken försvinner är det möjligt att konsumtionsintresset och viljan att färdas överträffar de antaganden som nu gjorts. Den ekonomiska tillväxten kommer 2021 att vara betydligt snabbare än potentialen redan på grund av den allt snabbare internationella handeln. </w:t>
      </w:r>
      <w:r w:rsidRPr="0050502E">
        <w:rPr>
          <w:lang w:val="sv-FI"/>
        </w:rPr>
        <w:lastRenderedPageBreak/>
        <w:t xml:space="preserve">De övriga huvudbranscherna växer, men byggandet minskar när produktionsvolymer på hög nivå successivt anpassas till efterfrågan på längre sikt. </w:t>
      </w:r>
    </w:p>
    <w:p w14:paraId="66AB97FB" w14:textId="77777777" w:rsidR="00E67AE5" w:rsidRPr="0050502E" w:rsidRDefault="00E67AE5" w:rsidP="00E67AE5">
      <w:pPr>
        <w:jc w:val="both"/>
        <w:rPr>
          <w:lang w:val="sv-FI"/>
        </w:rPr>
      </w:pPr>
      <w:r w:rsidRPr="0050502E">
        <w:rPr>
          <w:lang w:val="sv-FI"/>
        </w:rPr>
        <w:t xml:space="preserve">År 2022 avtar den ekonomiska tillväxten och är enligt prognosen 1,7 procent, när i synnerhet servicebranscherna minskar sitt försprång och även den privata konsumtionsefterfrågan ökar långsammare. Även den internationella handelns dragningskraft minskar 2022. </w:t>
      </w:r>
    </w:p>
    <w:p w14:paraId="5FF25A57" w14:textId="77777777" w:rsidR="00E67AE5" w:rsidRPr="0050502E" w:rsidRDefault="00E67AE5" w:rsidP="00E67AE5">
      <w:pPr>
        <w:jc w:val="both"/>
        <w:rPr>
          <w:lang w:val="sv-FI"/>
        </w:rPr>
      </w:pPr>
      <w:r w:rsidRPr="0050502E">
        <w:rPr>
          <w:lang w:val="sv-FI"/>
        </w:rPr>
        <w:t xml:space="preserve">Den ekonomiska produktiviteten sjunker i år beräknat per arbetstimme med 0,6 procent, eftersom produktionsvärdet sjunker mer än antalet arbetstimmar. Beräknat per sysselsatta minskar produktiviteten med 2,5 procent. Nästa och därpå följande år ökar nationalekonomins produktivitet per arbetstimme med drygt 1,5 procent per år. Driftsöverskottet beräknas minska med över 8 procent i år, men öka måttligt redan nästa år. Enhetskostnaderna stiger med 0,5 procent 2020, 2 procent 2021 och med mindre än 1 procent 2022. </w:t>
      </w:r>
    </w:p>
    <w:p w14:paraId="6F80937E" w14:textId="77777777" w:rsidR="00E67AE5" w:rsidRDefault="00E67AE5" w:rsidP="00E67AE5">
      <w:pPr>
        <w:pStyle w:val="Eivli"/>
        <w:rPr>
          <w:rFonts w:ascii="Tahoma" w:hAnsi="Tahoma" w:cs="Tahoma"/>
          <w:b/>
          <w:sz w:val="24"/>
          <w:szCs w:val="24"/>
          <w:lang w:val="sv-FI"/>
        </w:rPr>
      </w:pPr>
      <w:r w:rsidRPr="002F2216">
        <w:rPr>
          <w:rFonts w:ascii="Tahoma" w:hAnsi="Tahoma" w:cs="Tahoma"/>
          <w:b/>
          <w:sz w:val="24"/>
          <w:szCs w:val="24"/>
          <w:lang w:val="sv-FI"/>
        </w:rPr>
        <w:t>Kommunekonomin</w:t>
      </w:r>
    </w:p>
    <w:p w14:paraId="32A74B73" w14:textId="77777777" w:rsidR="00E67AE5" w:rsidRPr="0050502E" w:rsidRDefault="00E67AE5" w:rsidP="00E67AE5">
      <w:pPr>
        <w:jc w:val="both"/>
        <w:rPr>
          <w:lang w:val="sv-FI"/>
        </w:rPr>
      </w:pPr>
    </w:p>
    <w:p w14:paraId="57064C39" w14:textId="77777777" w:rsidR="00E67AE5" w:rsidRPr="0050502E" w:rsidRDefault="00E67AE5" w:rsidP="00E67AE5">
      <w:pPr>
        <w:jc w:val="both"/>
        <w:rPr>
          <w:lang w:val="sv-FI"/>
        </w:rPr>
      </w:pPr>
      <w:r w:rsidRPr="0050502E">
        <w:rPr>
          <w:lang w:val="sv-FI"/>
        </w:rPr>
        <w:t>Lokalförvaltningens saldo har försämrats avsevärt under de senaste två åren. I år beräknas lokalförvaltningens saldo dock öka jämfört med den exceptionellt svaga situationen i fjol med hjälp av stöden som riktades till den kommunala ekonomin. Trots detta beräknas lokalförvaltningens saldo uppvisa ett fortsatt underskott. Utöver covid-19-epidemin och bekämpningen av den ökar lokalförvaltningens utgifter bl.a. av den ökning i social- och hälsovårdsutgifterna som följer av den åldrande befolkningen samt av ändringarna i uppgifterna i statsminister Marins regeringsprogram och de åtgärder för att stimulera den kommunala ekonomin som regeringen beslutat om. De kostnader som föranleds av de nya uppgifterna och utvidgningen av uppgifterna kompenseras kommunerna via statsandelarna.</w:t>
      </w:r>
    </w:p>
    <w:p w14:paraId="27A7118E" w14:textId="77777777" w:rsidR="00E67AE5" w:rsidRPr="0050502E" w:rsidRDefault="00E67AE5" w:rsidP="00E67AE5">
      <w:pPr>
        <w:jc w:val="both"/>
        <w:rPr>
          <w:lang w:val="sv-FI"/>
        </w:rPr>
      </w:pPr>
      <w:r w:rsidRPr="0050502E">
        <w:rPr>
          <w:lang w:val="sv-FI"/>
        </w:rPr>
        <w:t xml:space="preserve"> Utvecklingskalkylen för lokalförvaltningen för 2021–2024 är en belastningskalkyl där man utöver den allmänna ekonomiska utvecklingen och befolkningsutvecklingen har beaktat endast åtgärder som redan ingår i planen för de offentliga finanserna och budgetförslagen. På basis av protokollsanteckningarna i budgetmanglingen har stödåtgärderna inom den kommunala ekonomin även i höstens tilläggsbudget förutspåtts i kalkylen. Kalkylen innehåller inte kommunernas och samkommunernas egna åtgärder för 2021–2024. De beaktas i utvecklingskalkylen först när budgetarna är klara. Kommunalskatteprocenten ligger på samma nivå som 2020. </w:t>
      </w:r>
    </w:p>
    <w:p w14:paraId="4F594F2C" w14:textId="0C8ABA97" w:rsidR="00E67AE5" w:rsidRPr="0050502E" w:rsidRDefault="00ED148A" w:rsidP="00E67AE5">
      <w:pPr>
        <w:jc w:val="both"/>
        <w:rPr>
          <w:lang w:val="sv-FI"/>
        </w:rPr>
      </w:pPr>
      <w:r w:rsidRPr="0050502E">
        <w:rPr>
          <w:lang w:val="sv-FI"/>
        </w:rPr>
        <w:t>Å</w:t>
      </w:r>
      <w:r w:rsidR="00E67AE5" w:rsidRPr="0050502E">
        <w:rPr>
          <w:lang w:val="sv-FI"/>
        </w:rPr>
        <w:t xml:space="preserve">r 2021 fördjupas lokalförvaltningens underskott jämfört med innevarande år trots den ekonomiska återhämtningen. Detta beror i synnerhet på den anspråkslösa ökningen av lokalförvaltningens inkomster, som fördröjs av att stöden som anvisats till statsandelarna minskar. Ökningen av konsumtionsutgifterna blir måttligare jämfört med 2020, när försäljnings- och avgiftsinkomsterna återhämtar sig från nedgången EU-länderna rapporterar två gånger per år skillnaderna mellan siffrorna i statens budgetekonomi och nationalräkenskaperna till Eurostat i samband med underskotts- och skuldrapporteringen. Skillnaden mellan saldot </w:t>
      </w:r>
      <w:r w:rsidR="00E67AE5" w:rsidRPr="0050502E">
        <w:rPr>
          <w:lang w:val="sv-FI"/>
        </w:rPr>
        <w:lastRenderedPageBreak/>
        <w:t xml:space="preserve">enligt statens – liksom de övriga undersektorerna i den offentliga ekonomin – bokslut och nettokreditgivningen när det gäller tidigare år borde kunna förklaras på ett bra sätt. I rapporteringen utreds också den så kallade skulddynamiken, det vill säga hur nettokreditgivningen inom de offentliga finanserna stämmer överens med förändringen i den offentliga skulden.  till följd av covid-19-krisen och en del av stimulansåtgärderna upphör. Det uppskattas dock att vårdköer inom social- och hälsovården överförs från innevarande år till nästa år, eftersom icke-brådskande vård har skjutits upp på grund av de kraftiga restriktionerna. Dessutom antas testkostnaderna för covid-19-viruset ligga på en fortsatt hög nivå. Bland statsunderstöden har regeringen budgeterat kostnaderna för skyddsutrustning och covid-19-testning. Situationen inom den kommunala ekonomin försvåras av att det är svårt att anpassa utgifterna i en osäker situation, vars varaktighet är svår att förutse. Till exempel kan stödet till kollektivtrafiken och kulturtjänsterna orsaka extra utgiftstryck i den kommunala ekonomin ännu länge. Dessutom ökar kostnaderna på grund av de löneförhöjningar som kommunsektorn kom överens om i juni 2020. </w:t>
      </w:r>
    </w:p>
    <w:p w14:paraId="303F3BFA" w14:textId="77777777" w:rsidR="00E67AE5" w:rsidRPr="0050502E" w:rsidRDefault="00E67AE5" w:rsidP="00E67AE5">
      <w:pPr>
        <w:jc w:val="both"/>
        <w:rPr>
          <w:lang w:val="sv-FI"/>
        </w:rPr>
      </w:pPr>
      <w:r w:rsidRPr="0050502E">
        <w:rPr>
          <w:lang w:val="sv-FI"/>
        </w:rPr>
        <w:t xml:space="preserve">Lokalförvaltningens investeringar antas förbli på en hög nivå under hela prognosperioden, även om det livliga sjukhusbyggandet beräknas nå sin topp under de närmaste åren. Investeringstrycket kommer dock att förbli stort även i fortsättningen på grund av byggnadsbeståndets ålder, behovet av infrainvesteringar och flyttningsrörelsen bland befolkningen. De dystra utsikterna för den kommunala ekonomin kan dock leda till att de slutliga investeringsbesluten fördröjs eller återtas när behovet av att prioritera investeringar framhävs ytterligare. </w:t>
      </w:r>
    </w:p>
    <w:p w14:paraId="1DB17426" w14:textId="674B06AF" w:rsidR="002F2216" w:rsidRPr="0050502E" w:rsidRDefault="00E67AE5" w:rsidP="00E67AE5">
      <w:pPr>
        <w:pStyle w:val="Eivli"/>
        <w:jc w:val="both"/>
        <w:rPr>
          <w:lang w:val="sv-FI"/>
        </w:rPr>
      </w:pPr>
      <w:r w:rsidRPr="0050502E">
        <w:rPr>
          <w:lang w:val="sv-FI"/>
        </w:rPr>
        <w:t>Lokalförvaltningens saldo försämras 2022 när de tidsbundna stödåtgärderna upphör. Den strukturella obalansen i lokalförvaltningens utgifter och inkomster ökar lokalförvaltningens skuldsättning. Lokalförvaltningens skuld i förhållande till BNP fortsätter att öka på grund av underskotten och uppgår 2024 till 13,0 procent av BNP.</w:t>
      </w:r>
    </w:p>
    <w:p w14:paraId="444C4CBA" w14:textId="77777777" w:rsidR="00E67AE5" w:rsidRPr="00492C79" w:rsidRDefault="00E67AE5" w:rsidP="00E67AE5">
      <w:pPr>
        <w:pStyle w:val="Eivli"/>
        <w:jc w:val="both"/>
        <w:rPr>
          <w:rFonts w:ascii="Tahoma" w:hAnsi="Tahoma" w:cs="Tahoma"/>
          <w:lang w:val="sv-FI"/>
        </w:rPr>
      </w:pPr>
    </w:p>
    <w:p w14:paraId="50B4DD18" w14:textId="38A23FE9" w:rsidR="00B31DD6" w:rsidRDefault="00B31DD6" w:rsidP="00B31DD6">
      <w:pPr>
        <w:pStyle w:val="otsikko20"/>
        <w:rPr>
          <w:rFonts w:ascii="Tahoma" w:hAnsi="Tahoma" w:cs="Tahoma"/>
          <w:lang w:val="sv-FI"/>
        </w:rPr>
      </w:pPr>
      <w:r w:rsidRPr="00F3080B">
        <w:rPr>
          <w:rFonts w:ascii="Tahoma" w:hAnsi="Tahoma" w:cs="Tahoma"/>
          <w:lang w:val="sv-FI"/>
        </w:rPr>
        <w:t>Kask</w:t>
      </w:r>
      <w:r>
        <w:rPr>
          <w:rFonts w:ascii="Tahoma" w:hAnsi="Tahoma" w:cs="Tahoma"/>
          <w:lang w:val="sv-FI"/>
        </w:rPr>
        <w:t>ö stads situation och utvecklingsutsikter</w:t>
      </w:r>
    </w:p>
    <w:p w14:paraId="085D8AC8" w14:textId="77777777" w:rsidR="001360C9" w:rsidRPr="001360C9" w:rsidRDefault="001360C9" w:rsidP="001360C9">
      <w:pPr>
        <w:rPr>
          <w:rFonts w:ascii="Tahoma" w:hAnsi="Tahoma" w:cs="Tahoma"/>
          <w:lang w:val="sv-FI"/>
        </w:rPr>
      </w:pPr>
      <w:r w:rsidRPr="005D2CA6">
        <w:rPr>
          <w:lang w:val="sv-FI"/>
        </w:rPr>
        <w:t>Kaskö stad har överflyttat a</w:t>
      </w:r>
      <w:r w:rsidRPr="001360C9">
        <w:rPr>
          <w:lang w:val="sv-FI"/>
        </w:rPr>
        <w:t xml:space="preserve">nsvaret för anordnande och produktion av social- och hälsovård till Österbottens välfärdsområde. </w:t>
      </w:r>
      <w:r w:rsidRPr="001360C9">
        <w:rPr>
          <w:rFonts w:ascii="Tahoma" w:hAnsi="Tahoma" w:cs="Tahoma"/>
          <w:lang w:val="sv-FI"/>
        </w:rPr>
        <w:t>Det nya välfärdsområdet inleder sin verksamhet 1.1.2022, ett år före den landsomfattande sote-reformen.</w:t>
      </w:r>
    </w:p>
    <w:p w14:paraId="07A1DFD2" w14:textId="77777777" w:rsidR="001360C9" w:rsidRPr="005D2CA6" w:rsidRDefault="001360C9" w:rsidP="001360C9">
      <w:pPr>
        <w:rPr>
          <w:lang w:val="sv-FI"/>
        </w:rPr>
      </w:pPr>
      <w:r w:rsidRPr="001360C9">
        <w:rPr>
          <w:rFonts w:ascii="Tahoma" w:hAnsi="Tahoma" w:cs="Tahoma"/>
          <w:lang w:val="sv-FI"/>
        </w:rPr>
        <w:t>Före överflyttningen till Österbottens välfärdsområde bör staden komma på en lösning för Mariehemmets verksamhetsutrymmen. Byggnaden har kommit till vägs ände och det bör i snabb takt beslutas om huruvida byggnaden skall grundrenoveras och i vilken omfattning eller om det är förnuftigare att bygga helt nya utrymmen som är anpassade för effektiverat serviceboende. Samtidigt som Mariehemmet diskuteras bör också bibliotekets utrymmesfråga få en lösning eftersom nuvarande utrymmen kräver renovering.</w:t>
      </w:r>
    </w:p>
    <w:p w14:paraId="68142180" w14:textId="77777777" w:rsidR="001360C9" w:rsidRPr="005D2CA6" w:rsidRDefault="001360C9" w:rsidP="001360C9">
      <w:pPr>
        <w:rPr>
          <w:lang w:val="sv-FI"/>
        </w:rPr>
      </w:pPr>
      <w:r w:rsidRPr="001360C9">
        <w:rPr>
          <w:lang w:val="sv-FI"/>
        </w:rPr>
        <w:t>Den nedstängning av verksamheter i samhället som corona-pandemin har orsakat, har även inverkat negativt på sysselsättningsgraden i Kust-Österbotten. Speciellt antalet permitteringar har ökat kraftigt: jämfört med motsvarande situation förra året i Kust-Österbotten har anta</w:t>
      </w:r>
      <w:r w:rsidRPr="001360C9">
        <w:rPr>
          <w:lang w:val="sv-FI"/>
        </w:rPr>
        <w:lastRenderedPageBreak/>
        <w:t>let permitterade upp till fyrdubblats (98 personer i oktober 2020) och för Kaskös del har antalet mer än tiodubblats (11 personer i oktober 2020). Kaskös arbetslöshetssituation är jämfört med övriga Kust-Österbotten alltjämt sämre: i oktober 2020 var arbetslösheten i Kaskö 8,2 %, i Kristinestad 4,7 % och i Närpes 4,3 %.</w:t>
      </w:r>
    </w:p>
    <w:p w14:paraId="5ABDBD71" w14:textId="12BBF544" w:rsidR="003773B4" w:rsidRDefault="00151319" w:rsidP="003773B4">
      <w:pPr>
        <w:pStyle w:val="otsikko20"/>
        <w:rPr>
          <w:rFonts w:ascii="Tahoma" w:hAnsi="Tahoma" w:cs="Tahoma"/>
          <w:lang w:val="sv-FI"/>
        </w:rPr>
      </w:pPr>
      <w:r w:rsidRPr="00841F7A">
        <w:rPr>
          <w:rFonts w:ascii="Tahoma" w:hAnsi="Tahoma" w:cs="Tahoma"/>
          <w:lang w:val="sv-FI"/>
        </w:rPr>
        <w:t>Budgetens uppbyggnad och bindande verkan</w:t>
      </w:r>
    </w:p>
    <w:p w14:paraId="4FBCE002" w14:textId="77777777" w:rsidR="002873F7" w:rsidRPr="002873F7" w:rsidRDefault="002873F7" w:rsidP="002873F7">
      <w:pPr>
        <w:rPr>
          <w:lang w:val="sv-FI"/>
        </w:rPr>
      </w:pPr>
    </w:p>
    <w:p w14:paraId="3C196F31" w14:textId="77777777" w:rsidR="003773B4" w:rsidRPr="000950A9" w:rsidRDefault="00AD68BC" w:rsidP="003773B4">
      <w:pPr>
        <w:rPr>
          <w:rFonts w:ascii="Tahoma" w:hAnsi="Tahoma" w:cs="Tahoma"/>
          <w:color w:val="auto"/>
          <w:lang w:val="sv-FI" w:eastAsia="en-US"/>
        </w:rPr>
      </w:pPr>
      <w:r w:rsidRPr="000950A9">
        <w:rPr>
          <w:rFonts w:ascii="Tahoma" w:hAnsi="Tahoma" w:cs="Tahoma"/>
          <w:color w:val="auto"/>
          <w:lang w:val="sv-FI" w:eastAsia="en-US"/>
        </w:rPr>
        <w:t xml:space="preserve">För utarbetandet </w:t>
      </w:r>
      <w:r w:rsidR="00151319" w:rsidRPr="000950A9">
        <w:rPr>
          <w:rFonts w:ascii="Tahoma" w:hAnsi="Tahoma" w:cs="Tahoma"/>
          <w:color w:val="auto"/>
          <w:lang w:val="sv-FI" w:eastAsia="en-US"/>
        </w:rPr>
        <w:t>av budgeten sv</w:t>
      </w:r>
      <w:r w:rsidRPr="000950A9">
        <w:rPr>
          <w:rFonts w:ascii="Tahoma" w:hAnsi="Tahoma" w:cs="Tahoma"/>
          <w:color w:val="auto"/>
          <w:lang w:val="sv-FI" w:eastAsia="en-US"/>
        </w:rPr>
        <w:t>arar stadsstyrelsen samt varje ansvarigt organ inom sitt verksamhets</w:t>
      </w:r>
      <w:r w:rsidR="00151319" w:rsidRPr="000950A9">
        <w:rPr>
          <w:rFonts w:ascii="Tahoma" w:hAnsi="Tahoma" w:cs="Tahoma"/>
          <w:color w:val="auto"/>
          <w:lang w:val="sv-FI" w:eastAsia="en-US"/>
        </w:rPr>
        <w:t>område.</w:t>
      </w:r>
      <w:r w:rsidR="003773B4" w:rsidRPr="000950A9">
        <w:rPr>
          <w:rFonts w:ascii="Tahoma" w:hAnsi="Tahoma" w:cs="Tahoma"/>
          <w:color w:val="auto"/>
          <w:lang w:val="sv-FI" w:eastAsia="en-US"/>
        </w:rPr>
        <w:t xml:space="preserve"> </w:t>
      </w:r>
      <w:r w:rsidR="00151319" w:rsidRPr="000950A9">
        <w:rPr>
          <w:rFonts w:ascii="Tahoma" w:hAnsi="Tahoma" w:cs="Tahoma"/>
          <w:color w:val="auto"/>
          <w:lang w:val="sv-FI" w:eastAsia="en-US"/>
        </w:rPr>
        <w:t>Budgete</w:t>
      </w:r>
      <w:r w:rsidRPr="000950A9">
        <w:rPr>
          <w:rFonts w:ascii="Tahoma" w:hAnsi="Tahoma" w:cs="Tahoma"/>
          <w:color w:val="auto"/>
          <w:lang w:val="sv-FI" w:eastAsia="en-US"/>
        </w:rPr>
        <w:t>n och ekonomiplanen ska upprättas så att de genomför</w:t>
      </w:r>
      <w:r w:rsidR="00151319" w:rsidRPr="000950A9">
        <w:rPr>
          <w:rFonts w:ascii="Tahoma" w:hAnsi="Tahoma" w:cs="Tahoma"/>
          <w:color w:val="auto"/>
          <w:lang w:val="sv-FI" w:eastAsia="en-US"/>
        </w:rPr>
        <w:t xml:space="preserve"> kommunstrategin och</w:t>
      </w:r>
      <w:r w:rsidRPr="000950A9">
        <w:rPr>
          <w:rFonts w:ascii="Tahoma" w:hAnsi="Tahoma" w:cs="Tahoma"/>
          <w:color w:val="auto"/>
          <w:lang w:val="sv-FI" w:eastAsia="en-US"/>
        </w:rPr>
        <w:t xml:space="preserve"> så att förutsättningarna för att sköta</w:t>
      </w:r>
      <w:r w:rsidR="00151319" w:rsidRPr="000950A9">
        <w:rPr>
          <w:rFonts w:ascii="Tahoma" w:hAnsi="Tahoma" w:cs="Tahoma"/>
          <w:color w:val="auto"/>
          <w:lang w:val="sv-FI" w:eastAsia="en-US"/>
        </w:rPr>
        <w:t xml:space="preserve"> stadens uppgifter</w:t>
      </w:r>
      <w:r w:rsidRPr="000950A9">
        <w:rPr>
          <w:rFonts w:ascii="Tahoma" w:hAnsi="Tahoma" w:cs="Tahoma"/>
          <w:color w:val="auto"/>
          <w:lang w:val="sv-FI" w:eastAsia="en-US"/>
        </w:rPr>
        <w:t xml:space="preserve"> säkerställs</w:t>
      </w:r>
      <w:r w:rsidR="00151319" w:rsidRPr="000950A9">
        <w:rPr>
          <w:rFonts w:ascii="Tahoma" w:hAnsi="Tahoma" w:cs="Tahoma"/>
          <w:color w:val="auto"/>
          <w:lang w:val="sv-FI" w:eastAsia="en-US"/>
        </w:rPr>
        <w:t xml:space="preserve">. </w:t>
      </w:r>
      <w:r w:rsidRPr="000950A9">
        <w:rPr>
          <w:rFonts w:ascii="Tahoma" w:hAnsi="Tahoma" w:cs="Tahoma"/>
          <w:color w:val="auto"/>
          <w:lang w:val="sv-FI" w:eastAsia="en-US"/>
        </w:rPr>
        <w:t>B</w:t>
      </w:r>
      <w:r w:rsidR="00151319" w:rsidRPr="000950A9">
        <w:rPr>
          <w:rFonts w:ascii="Tahoma" w:hAnsi="Tahoma" w:cs="Tahoma"/>
          <w:color w:val="auto"/>
          <w:lang w:val="sv-FI" w:eastAsia="en-US"/>
        </w:rPr>
        <w:t xml:space="preserve">udgeten </w:t>
      </w:r>
      <w:r w:rsidRPr="000950A9">
        <w:rPr>
          <w:rFonts w:ascii="Tahoma" w:hAnsi="Tahoma" w:cs="Tahoma"/>
          <w:color w:val="auto"/>
          <w:lang w:val="sv-FI" w:eastAsia="en-US"/>
        </w:rPr>
        <w:t xml:space="preserve">ska innehålla </w:t>
      </w:r>
      <w:r w:rsidR="00151319" w:rsidRPr="000950A9">
        <w:rPr>
          <w:rFonts w:ascii="Tahoma" w:hAnsi="Tahoma" w:cs="Tahoma"/>
          <w:color w:val="auto"/>
          <w:lang w:val="sv-FI" w:eastAsia="en-US"/>
        </w:rPr>
        <w:t xml:space="preserve">de anslag och </w:t>
      </w:r>
      <w:r w:rsidR="00262569" w:rsidRPr="000950A9">
        <w:rPr>
          <w:rFonts w:ascii="Tahoma" w:hAnsi="Tahoma" w:cs="Tahoma"/>
          <w:color w:val="auto"/>
          <w:lang w:val="sv-FI" w:eastAsia="en-US"/>
        </w:rPr>
        <w:t>beräknade inkomster som uppgifterna och verksamhet</w:t>
      </w:r>
      <w:r w:rsidRPr="000950A9">
        <w:rPr>
          <w:rFonts w:ascii="Tahoma" w:hAnsi="Tahoma" w:cs="Tahoma"/>
          <w:color w:val="auto"/>
          <w:lang w:val="sv-FI" w:eastAsia="en-US"/>
        </w:rPr>
        <w:t>s</w:t>
      </w:r>
      <w:r w:rsidR="00262569" w:rsidRPr="000950A9">
        <w:rPr>
          <w:rFonts w:ascii="Tahoma" w:hAnsi="Tahoma" w:cs="Tahoma"/>
          <w:color w:val="auto"/>
          <w:lang w:val="sv-FI" w:eastAsia="en-US"/>
        </w:rPr>
        <w:t>mål</w:t>
      </w:r>
      <w:r w:rsidRPr="000950A9">
        <w:rPr>
          <w:rFonts w:ascii="Tahoma" w:hAnsi="Tahoma" w:cs="Tahoma"/>
          <w:color w:val="auto"/>
          <w:lang w:val="sv-FI" w:eastAsia="en-US"/>
        </w:rPr>
        <w:t>en</w:t>
      </w:r>
      <w:r w:rsidR="00262569" w:rsidRPr="000950A9">
        <w:rPr>
          <w:rFonts w:ascii="Tahoma" w:hAnsi="Tahoma" w:cs="Tahoma"/>
          <w:color w:val="auto"/>
          <w:lang w:val="sv-FI" w:eastAsia="en-US"/>
        </w:rPr>
        <w:t xml:space="preserve"> förutsätter</w:t>
      </w:r>
      <w:r w:rsidR="003773B4" w:rsidRPr="000950A9">
        <w:rPr>
          <w:rFonts w:ascii="Tahoma" w:hAnsi="Tahoma" w:cs="Tahoma"/>
          <w:color w:val="auto"/>
          <w:lang w:val="sv-FI" w:eastAsia="en-US"/>
        </w:rPr>
        <w:t xml:space="preserve"> s</w:t>
      </w:r>
      <w:r w:rsidRPr="000950A9">
        <w:rPr>
          <w:rFonts w:ascii="Tahoma" w:hAnsi="Tahoma" w:cs="Tahoma"/>
          <w:color w:val="auto"/>
          <w:lang w:val="sv-FI" w:eastAsia="en-US"/>
        </w:rPr>
        <w:t>amt en redogörelse för</w:t>
      </w:r>
      <w:r w:rsidR="00262569" w:rsidRPr="000950A9">
        <w:rPr>
          <w:rFonts w:ascii="Tahoma" w:hAnsi="Tahoma" w:cs="Tahoma"/>
          <w:color w:val="auto"/>
          <w:lang w:val="sv-FI" w:eastAsia="en-US"/>
        </w:rPr>
        <w:t xml:space="preserve"> hur finansieringsbehovet</w:t>
      </w:r>
      <w:r w:rsidRPr="000950A9">
        <w:rPr>
          <w:rFonts w:ascii="Tahoma" w:hAnsi="Tahoma" w:cs="Tahoma"/>
          <w:color w:val="auto"/>
          <w:lang w:val="sv-FI" w:eastAsia="en-US"/>
        </w:rPr>
        <w:t xml:space="preserve"> ska</w:t>
      </w:r>
      <w:r w:rsidR="00262569" w:rsidRPr="000950A9">
        <w:rPr>
          <w:rFonts w:ascii="Tahoma" w:hAnsi="Tahoma" w:cs="Tahoma"/>
          <w:color w:val="auto"/>
          <w:lang w:val="sv-FI" w:eastAsia="en-US"/>
        </w:rPr>
        <w:t xml:space="preserve"> täck</w:t>
      </w:r>
      <w:r w:rsidRPr="000950A9">
        <w:rPr>
          <w:rFonts w:ascii="Tahoma" w:hAnsi="Tahoma" w:cs="Tahoma"/>
          <w:color w:val="auto"/>
          <w:lang w:val="sv-FI" w:eastAsia="en-US"/>
        </w:rPr>
        <w:t>a</w:t>
      </w:r>
      <w:r w:rsidR="00262569" w:rsidRPr="000950A9">
        <w:rPr>
          <w:rFonts w:ascii="Tahoma" w:hAnsi="Tahoma" w:cs="Tahoma"/>
          <w:color w:val="auto"/>
          <w:lang w:val="sv-FI" w:eastAsia="en-US"/>
        </w:rPr>
        <w:t xml:space="preserve">s. </w:t>
      </w:r>
      <w:r w:rsidR="0078737E" w:rsidRPr="000950A9">
        <w:rPr>
          <w:rFonts w:ascii="Tahoma" w:hAnsi="Tahoma" w:cs="Tahoma"/>
          <w:color w:val="auto"/>
          <w:lang w:val="sv-FI" w:eastAsia="en-US"/>
        </w:rPr>
        <w:t>Ekonomiplanen ska vara i ba</w:t>
      </w:r>
      <w:r w:rsidRPr="000950A9">
        <w:rPr>
          <w:rFonts w:ascii="Tahoma" w:hAnsi="Tahoma" w:cs="Tahoma"/>
          <w:color w:val="auto"/>
          <w:lang w:val="sv-FI" w:eastAsia="en-US"/>
        </w:rPr>
        <w:t xml:space="preserve">lans eller visa </w:t>
      </w:r>
      <w:r w:rsidR="0078737E" w:rsidRPr="000950A9">
        <w:rPr>
          <w:rFonts w:ascii="Tahoma" w:hAnsi="Tahoma" w:cs="Tahoma"/>
          <w:color w:val="auto"/>
          <w:lang w:val="sv-FI" w:eastAsia="en-US"/>
        </w:rPr>
        <w:t xml:space="preserve">överskott. </w:t>
      </w:r>
      <w:r w:rsidRPr="000950A9">
        <w:rPr>
          <w:rFonts w:ascii="Tahoma" w:hAnsi="Tahoma" w:cs="Tahoma"/>
          <w:color w:val="auto"/>
          <w:lang w:val="sv-FI" w:eastAsia="en-US"/>
        </w:rPr>
        <w:t>Ett underskott i balansräkningen ska täckas</w:t>
      </w:r>
      <w:r w:rsidR="0078737E" w:rsidRPr="000950A9">
        <w:rPr>
          <w:rFonts w:ascii="Tahoma" w:hAnsi="Tahoma" w:cs="Tahoma"/>
          <w:color w:val="auto"/>
          <w:lang w:val="sv-FI" w:eastAsia="en-US"/>
        </w:rPr>
        <w:t xml:space="preserve"> inom fyra år. Kommu</w:t>
      </w:r>
      <w:r w:rsidRPr="000950A9">
        <w:rPr>
          <w:rFonts w:ascii="Tahoma" w:hAnsi="Tahoma" w:cs="Tahoma"/>
          <w:color w:val="auto"/>
          <w:lang w:val="sv-FI" w:eastAsia="en-US"/>
        </w:rPr>
        <w:t xml:space="preserve">nen förpliktas att </w:t>
      </w:r>
      <w:r w:rsidR="0035133F" w:rsidRPr="000950A9">
        <w:rPr>
          <w:rFonts w:ascii="Tahoma" w:hAnsi="Tahoma" w:cs="Tahoma"/>
          <w:color w:val="auto"/>
          <w:lang w:val="sv-FI" w:eastAsia="en-US"/>
        </w:rPr>
        <w:t>se till att</w:t>
      </w:r>
      <w:r w:rsidR="0078737E" w:rsidRPr="000950A9">
        <w:rPr>
          <w:rFonts w:ascii="Tahoma" w:hAnsi="Tahoma" w:cs="Tahoma"/>
          <w:color w:val="auto"/>
          <w:lang w:val="sv-FI" w:eastAsia="en-US"/>
        </w:rPr>
        <w:t xml:space="preserve"> inkoms</w:t>
      </w:r>
      <w:r w:rsidR="0035133F" w:rsidRPr="000950A9">
        <w:rPr>
          <w:rFonts w:ascii="Tahoma" w:hAnsi="Tahoma" w:cs="Tahoma"/>
          <w:color w:val="auto"/>
          <w:lang w:val="sv-FI" w:eastAsia="en-US"/>
        </w:rPr>
        <w:t>tfinansieringen är tillräcklig</w:t>
      </w:r>
      <w:r w:rsidR="0078737E" w:rsidRPr="000950A9">
        <w:rPr>
          <w:rFonts w:ascii="Tahoma" w:hAnsi="Tahoma" w:cs="Tahoma"/>
          <w:color w:val="auto"/>
          <w:lang w:val="sv-FI" w:eastAsia="en-US"/>
        </w:rPr>
        <w:t xml:space="preserve"> och </w:t>
      </w:r>
      <w:r w:rsidR="0035133F" w:rsidRPr="000950A9">
        <w:rPr>
          <w:rFonts w:ascii="Tahoma" w:hAnsi="Tahoma" w:cs="Tahoma"/>
          <w:color w:val="auto"/>
          <w:lang w:val="sv-FI" w:eastAsia="en-US"/>
        </w:rPr>
        <w:t xml:space="preserve">att </w:t>
      </w:r>
      <w:r w:rsidR="0078737E" w:rsidRPr="000950A9">
        <w:rPr>
          <w:rFonts w:ascii="Tahoma" w:hAnsi="Tahoma" w:cs="Tahoma"/>
          <w:color w:val="auto"/>
          <w:lang w:val="sv-FI" w:eastAsia="en-US"/>
        </w:rPr>
        <w:t>likviditeten</w:t>
      </w:r>
      <w:r w:rsidR="0035133F" w:rsidRPr="000950A9">
        <w:rPr>
          <w:rFonts w:ascii="Tahoma" w:hAnsi="Tahoma" w:cs="Tahoma"/>
          <w:color w:val="auto"/>
          <w:lang w:val="sv-FI" w:eastAsia="en-US"/>
        </w:rPr>
        <w:t xml:space="preserve"> upprätthålls</w:t>
      </w:r>
      <w:r w:rsidR="0078737E" w:rsidRPr="000950A9">
        <w:rPr>
          <w:rFonts w:ascii="Tahoma" w:hAnsi="Tahoma" w:cs="Tahoma"/>
          <w:color w:val="auto"/>
          <w:lang w:val="sv-FI" w:eastAsia="en-US"/>
        </w:rPr>
        <w:t>. Den planerade verksam</w:t>
      </w:r>
      <w:r w:rsidR="0035133F" w:rsidRPr="000950A9">
        <w:rPr>
          <w:rFonts w:ascii="Tahoma" w:hAnsi="Tahoma" w:cs="Tahoma"/>
          <w:color w:val="auto"/>
          <w:lang w:val="sv-FI" w:eastAsia="en-US"/>
        </w:rPr>
        <w:t>heten och projekten</w:t>
      </w:r>
      <w:r w:rsidR="0078737E" w:rsidRPr="000950A9">
        <w:rPr>
          <w:rFonts w:ascii="Tahoma" w:hAnsi="Tahoma" w:cs="Tahoma"/>
          <w:color w:val="auto"/>
          <w:lang w:val="sv-FI" w:eastAsia="en-US"/>
        </w:rPr>
        <w:t xml:space="preserve"> ska vara realistiska i förhållande till </w:t>
      </w:r>
      <w:r w:rsidR="0035133F" w:rsidRPr="000950A9">
        <w:rPr>
          <w:rFonts w:ascii="Tahoma" w:hAnsi="Tahoma" w:cs="Tahoma"/>
          <w:color w:val="auto"/>
          <w:lang w:val="sv-FI" w:eastAsia="en-US"/>
        </w:rPr>
        <w:t xml:space="preserve">de </w:t>
      </w:r>
      <w:r w:rsidR="0078737E" w:rsidRPr="000950A9">
        <w:rPr>
          <w:rFonts w:ascii="Tahoma" w:hAnsi="Tahoma" w:cs="Tahoma"/>
          <w:color w:val="auto"/>
          <w:lang w:val="sv-FI" w:eastAsia="en-US"/>
        </w:rPr>
        <w:t>tillgäng</w:t>
      </w:r>
      <w:r w:rsidR="0035133F" w:rsidRPr="000950A9">
        <w:rPr>
          <w:rFonts w:ascii="Tahoma" w:hAnsi="Tahoma" w:cs="Tahoma"/>
          <w:color w:val="auto"/>
          <w:lang w:val="sv-FI" w:eastAsia="en-US"/>
        </w:rPr>
        <w:t>liga medlen</w:t>
      </w:r>
      <w:r w:rsidR="0078737E" w:rsidRPr="000950A9">
        <w:rPr>
          <w:rFonts w:ascii="Tahoma" w:hAnsi="Tahoma" w:cs="Tahoma"/>
          <w:color w:val="auto"/>
          <w:lang w:val="sv-FI" w:eastAsia="en-US"/>
        </w:rPr>
        <w:t xml:space="preserve">. </w:t>
      </w:r>
      <w:r w:rsidR="0035133F" w:rsidRPr="000950A9">
        <w:rPr>
          <w:rFonts w:ascii="Tahoma" w:hAnsi="Tahoma" w:cs="Tahoma"/>
          <w:color w:val="auto"/>
          <w:lang w:val="sv-FI" w:eastAsia="en-US"/>
        </w:rPr>
        <w:t>I p</w:t>
      </w:r>
      <w:r w:rsidR="0078737E" w:rsidRPr="000950A9">
        <w:rPr>
          <w:rFonts w:ascii="Tahoma" w:hAnsi="Tahoma" w:cs="Tahoma"/>
          <w:color w:val="auto"/>
          <w:lang w:val="sv-FI" w:eastAsia="en-US"/>
        </w:rPr>
        <w:t>rinci</w:t>
      </w:r>
      <w:r w:rsidR="0035133F" w:rsidRPr="000950A9">
        <w:rPr>
          <w:rFonts w:ascii="Tahoma" w:hAnsi="Tahoma" w:cs="Tahoma"/>
          <w:color w:val="auto"/>
          <w:lang w:val="sv-FI" w:eastAsia="en-US"/>
        </w:rPr>
        <w:t>pen för</w:t>
      </w:r>
      <w:r w:rsidR="0078737E" w:rsidRPr="000950A9">
        <w:rPr>
          <w:rFonts w:ascii="Tahoma" w:hAnsi="Tahoma" w:cs="Tahoma"/>
          <w:color w:val="auto"/>
          <w:lang w:val="sv-FI" w:eastAsia="en-US"/>
        </w:rPr>
        <w:t xml:space="preserve"> balans</w:t>
      </w:r>
      <w:r w:rsidR="0035133F" w:rsidRPr="000950A9">
        <w:rPr>
          <w:rFonts w:ascii="Tahoma" w:hAnsi="Tahoma" w:cs="Tahoma"/>
          <w:color w:val="auto"/>
          <w:lang w:val="sv-FI" w:eastAsia="en-US"/>
        </w:rPr>
        <w:t xml:space="preserve"> i ekonomin ingår också</w:t>
      </w:r>
      <w:r w:rsidR="0078737E" w:rsidRPr="000950A9">
        <w:rPr>
          <w:rFonts w:ascii="Tahoma" w:hAnsi="Tahoma" w:cs="Tahoma"/>
          <w:color w:val="auto"/>
          <w:lang w:val="sv-FI" w:eastAsia="en-US"/>
        </w:rPr>
        <w:t xml:space="preserve"> att </w:t>
      </w:r>
      <w:r w:rsidR="0035133F" w:rsidRPr="000950A9">
        <w:rPr>
          <w:rFonts w:ascii="Tahoma" w:hAnsi="Tahoma" w:cs="Tahoma"/>
          <w:color w:val="auto"/>
          <w:lang w:val="sv-FI" w:eastAsia="en-US"/>
        </w:rPr>
        <w:t xml:space="preserve">de förbindelser </w:t>
      </w:r>
      <w:r w:rsidR="0078737E" w:rsidRPr="000950A9">
        <w:rPr>
          <w:rFonts w:ascii="Tahoma" w:hAnsi="Tahoma" w:cs="Tahoma"/>
          <w:color w:val="auto"/>
          <w:lang w:val="sv-FI" w:eastAsia="en-US"/>
        </w:rPr>
        <w:t>kommu</w:t>
      </w:r>
      <w:r w:rsidR="0035133F" w:rsidRPr="000950A9">
        <w:rPr>
          <w:rFonts w:ascii="Tahoma" w:hAnsi="Tahoma" w:cs="Tahoma"/>
          <w:color w:val="auto"/>
          <w:lang w:val="sv-FI" w:eastAsia="en-US"/>
        </w:rPr>
        <w:t xml:space="preserve">nen ingått </w:t>
      </w:r>
      <w:r w:rsidR="0078737E" w:rsidRPr="000950A9">
        <w:rPr>
          <w:rFonts w:ascii="Tahoma" w:hAnsi="Tahoma" w:cs="Tahoma"/>
          <w:color w:val="auto"/>
          <w:lang w:val="sv-FI" w:eastAsia="en-US"/>
        </w:rPr>
        <w:t xml:space="preserve">och </w:t>
      </w:r>
      <w:r w:rsidR="0035133F" w:rsidRPr="000950A9">
        <w:rPr>
          <w:rFonts w:ascii="Tahoma" w:hAnsi="Tahoma" w:cs="Tahoma"/>
          <w:color w:val="auto"/>
          <w:lang w:val="sv-FI" w:eastAsia="en-US"/>
        </w:rPr>
        <w:t xml:space="preserve">de </w:t>
      </w:r>
      <w:r w:rsidR="0078737E" w:rsidRPr="000950A9">
        <w:rPr>
          <w:rFonts w:ascii="Tahoma" w:hAnsi="Tahoma" w:cs="Tahoma"/>
          <w:color w:val="auto"/>
          <w:lang w:val="sv-FI" w:eastAsia="en-US"/>
        </w:rPr>
        <w:t xml:space="preserve">risker </w:t>
      </w:r>
      <w:r w:rsidR="0035133F" w:rsidRPr="000950A9">
        <w:rPr>
          <w:rFonts w:ascii="Tahoma" w:hAnsi="Tahoma" w:cs="Tahoma"/>
          <w:color w:val="auto"/>
          <w:lang w:val="sv-FI" w:eastAsia="en-US"/>
        </w:rPr>
        <w:t>som sammanhänger med det inte får överstiga dess</w:t>
      </w:r>
      <w:r w:rsidR="00C60744" w:rsidRPr="000950A9">
        <w:rPr>
          <w:rFonts w:ascii="Tahoma" w:hAnsi="Tahoma" w:cs="Tahoma"/>
          <w:color w:val="auto"/>
          <w:lang w:val="sv-FI" w:eastAsia="en-US"/>
        </w:rPr>
        <w:t xml:space="preserve"> resurser.                     </w:t>
      </w:r>
    </w:p>
    <w:p w14:paraId="36CB8E28" w14:textId="77777777" w:rsidR="003773B4" w:rsidRPr="000950A9" w:rsidRDefault="00C60744" w:rsidP="003773B4">
      <w:pPr>
        <w:rPr>
          <w:rFonts w:ascii="Tahoma" w:hAnsi="Tahoma" w:cs="Tahoma"/>
          <w:color w:val="auto"/>
          <w:lang w:val="sv-FI" w:eastAsia="en-US"/>
        </w:rPr>
      </w:pPr>
      <w:r w:rsidRPr="000950A9">
        <w:rPr>
          <w:rFonts w:ascii="Tahoma" w:hAnsi="Tahoma" w:cs="Tahoma"/>
          <w:color w:val="auto"/>
          <w:lang w:val="sv-FI" w:eastAsia="en-US"/>
        </w:rPr>
        <w:t>F</w:t>
      </w:r>
      <w:r w:rsidR="00C454D5" w:rsidRPr="000950A9">
        <w:rPr>
          <w:rFonts w:ascii="Tahoma" w:hAnsi="Tahoma" w:cs="Tahoma"/>
          <w:color w:val="auto"/>
          <w:lang w:val="sv-FI" w:eastAsia="en-US"/>
        </w:rPr>
        <w:t>ullmäktige ska före utgången av året</w:t>
      </w:r>
      <w:r w:rsidRPr="000950A9">
        <w:rPr>
          <w:rFonts w:ascii="Tahoma" w:hAnsi="Tahoma" w:cs="Tahoma"/>
          <w:color w:val="auto"/>
          <w:lang w:val="sv-FI" w:eastAsia="en-US"/>
        </w:rPr>
        <w:t xml:space="preserve"> godkänna </w:t>
      </w:r>
      <w:r w:rsidR="00C454D5" w:rsidRPr="000950A9">
        <w:rPr>
          <w:rFonts w:ascii="Tahoma" w:hAnsi="Tahoma" w:cs="Tahoma"/>
          <w:color w:val="auto"/>
          <w:lang w:val="sv-FI" w:eastAsia="en-US"/>
        </w:rPr>
        <w:t xml:space="preserve">en </w:t>
      </w:r>
      <w:r w:rsidRPr="000950A9">
        <w:rPr>
          <w:rFonts w:ascii="Tahoma" w:hAnsi="Tahoma" w:cs="Tahoma"/>
          <w:color w:val="auto"/>
          <w:lang w:val="sv-FI" w:eastAsia="en-US"/>
        </w:rPr>
        <w:t>bu</w:t>
      </w:r>
      <w:r w:rsidR="00C454D5" w:rsidRPr="000950A9">
        <w:rPr>
          <w:rFonts w:ascii="Tahoma" w:hAnsi="Tahoma" w:cs="Tahoma"/>
          <w:color w:val="auto"/>
          <w:lang w:val="sv-FI" w:eastAsia="en-US"/>
        </w:rPr>
        <w:t>dget</w:t>
      </w:r>
      <w:r w:rsidRPr="000950A9">
        <w:rPr>
          <w:rFonts w:ascii="Tahoma" w:hAnsi="Tahoma" w:cs="Tahoma"/>
          <w:color w:val="auto"/>
          <w:lang w:val="sv-FI" w:eastAsia="en-US"/>
        </w:rPr>
        <w:t xml:space="preserve"> för </w:t>
      </w:r>
      <w:r w:rsidR="00C454D5" w:rsidRPr="000950A9">
        <w:rPr>
          <w:rFonts w:ascii="Tahoma" w:hAnsi="Tahoma" w:cs="Tahoma"/>
          <w:color w:val="auto"/>
          <w:lang w:val="sv-FI" w:eastAsia="en-US"/>
        </w:rPr>
        <w:t xml:space="preserve">det </w:t>
      </w:r>
      <w:r w:rsidRPr="000950A9">
        <w:rPr>
          <w:rFonts w:ascii="Tahoma" w:hAnsi="Tahoma" w:cs="Tahoma"/>
          <w:color w:val="auto"/>
          <w:lang w:val="sv-FI" w:eastAsia="en-US"/>
        </w:rPr>
        <w:t>följande år</w:t>
      </w:r>
      <w:r w:rsidR="00C454D5" w:rsidRPr="000950A9">
        <w:rPr>
          <w:rFonts w:ascii="Tahoma" w:hAnsi="Tahoma" w:cs="Tahoma"/>
          <w:color w:val="auto"/>
          <w:lang w:val="sv-FI" w:eastAsia="en-US"/>
        </w:rPr>
        <w:t>et</w:t>
      </w:r>
      <w:r w:rsidRPr="000950A9">
        <w:rPr>
          <w:rFonts w:ascii="Tahoma" w:hAnsi="Tahoma" w:cs="Tahoma"/>
          <w:color w:val="auto"/>
          <w:lang w:val="sv-FI" w:eastAsia="en-US"/>
        </w:rPr>
        <w:t xml:space="preserve">. I samband med </w:t>
      </w:r>
      <w:r w:rsidR="00C454D5" w:rsidRPr="000950A9">
        <w:rPr>
          <w:rFonts w:ascii="Tahoma" w:hAnsi="Tahoma" w:cs="Tahoma"/>
          <w:color w:val="auto"/>
          <w:lang w:val="sv-FI" w:eastAsia="en-US"/>
        </w:rPr>
        <w:t xml:space="preserve">att budgeten </w:t>
      </w:r>
      <w:r w:rsidRPr="000950A9">
        <w:rPr>
          <w:rFonts w:ascii="Tahoma" w:hAnsi="Tahoma" w:cs="Tahoma"/>
          <w:color w:val="auto"/>
          <w:lang w:val="sv-FI" w:eastAsia="en-US"/>
        </w:rPr>
        <w:t>godkän</w:t>
      </w:r>
      <w:r w:rsidR="00C454D5" w:rsidRPr="000950A9">
        <w:rPr>
          <w:rFonts w:ascii="Tahoma" w:hAnsi="Tahoma" w:cs="Tahoma"/>
          <w:color w:val="auto"/>
          <w:lang w:val="sv-FI" w:eastAsia="en-US"/>
        </w:rPr>
        <w:t xml:space="preserve">ns </w:t>
      </w:r>
      <w:r w:rsidRPr="000950A9">
        <w:rPr>
          <w:rFonts w:ascii="Tahoma" w:hAnsi="Tahoma" w:cs="Tahoma"/>
          <w:color w:val="auto"/>
          <w:lang w:val="sv-FI" w:eastAsia="en-US"/>
        </w:rPr>
        <w:t xml:space="preserve">ska fullmäktige också godkänna </w:t>
      </w:r>
      <w:r w:rsidR="00C454D5" w:rsidRPr="000950A9">
        <w:rPr>
          <w:rFonts w:ascii="Tahoma" w:hAnsi="Tahoma" w:cs="Tahoma"/>
          <w:color w:val="auto"/>
          <w:lang w:val="sv-FI" w:eastAsia="en-US"/>
        </w:rPr>
        <w:t xml:space="preserve">en </w:t>
      </w:r>
      <w:r w:rsidRPr="000950A9">
        <w:rPr>
          <w:rFonts w:ascii="Tahoma" w:hAnsi="Tahoma" w:cs="Tahoma"/>
          <w:color w:val="auto"/>
          <w:lang w:val="sv-FI" w:eastAsia="en-US"/>
        </w:rPr>
        <w:t>ekonomipla</w:t>
      </w:r>
      <w:r w:rsidR="00C454D5" w:rsidRPr="000950A9">
        <w:rPr>
          <w:rFonts w:ascii="Tahoma" w:hAnsi="Tahoma" w:cs="Tahoma"/>
          <w:color w:val="auto"/>
          <w:lang w:val="sv-FI" w:eastAsia="en-US"/>
        </w:rPr>
        <w:t>n</w:t>
      </w:r>
      <w:r w:rsidRPr="000950A9">
        <w:rPr>
          <w:rFonts w:ascii="Tahoma" w:hAnsi="Tahoma" w:cs="Tahoma"/>
          <w:color w:val="auto"/>
          <w:lang w:val="sv-FI" w:eastAsia="en-US"/>
        </w:rPr>
        <w:t xml:space="preserve"> för tre eller flera år. Budge</w:t>
      </w:r>
      <w:r w:rsidR="00CB6DBC" w:rsidRPr="000950A9">
        <w:rPr>
          <w:rFonts w:ascii="Tahoma" w:hAnsi="Tahoma" w:cs="Tahoma"/>
          <w:color w:val="auto"/>
          <w:lang w:val="sv-FI" w:eastAsia="en-US"/>
        </w:rPr>
        <w:t>tåret är plan</w:t>
      </w:r>
      <w:r w:rsidR="00C454D5" w:rsidRPr="000950A9">
        <w:rPr>
          <w:rFonts w:ascii="Tahoma" w:hAnsi="Tahoma" w:cs="Tahoma"/>
          <w:color w:val="auto"/>
          <w:lang w:val="sv-FI" w:eastAsia="en-US"/>
        </w:rPr>
        <w:t>periodens</w:t>
      </w:r>
      <w:r w:rsidRPr="000950A9">
        <w:rPr>
          <w:rFonts w:ascii="Tahoma" w:hAnsi="Tahoma" w:cs="Tahoma"/>
          <w:color w:val="auto"/>
          <w:lang w:val="sv-FI" w:eastAsia="en-US"/>
        </w:rPr>
        <w:t xml:space="preserve"> första år. I budgeten och ekonomiplanen godkänns </w:t>
      </w:r>
      <w:r w:rsidR="00C454D5" w:rsidRPr="000950A9">
        <w:rPr>
          <w:rFonts w:ascii="Tahoma" w:hAnsi="Tahoma" w:cs="Tahoma"/>
          <w:color w:val="auto"/>
          <w:lang w:val="sv-FI" w:eastAsia="en-US"/>
        </w:rPr>
        <w:t xml:space="preserve">målen för </w:t>
      </w:r>
      <w:r w:rsidRPr="000950A9">
        <w:rPr>
          <w:rFonts w:ascii="Tahoma" w:hAnsi="Tahoma" w:cs="Tahoma"/>
          <w:color w:val="auto"/>
          <w:lang w:val="sv-FI" w:eastAsia="en-US"/>
        </w:rPr>
        <w:t xml:space="preserve">kommunens och kommunkoncernens verksamhetsmässiga och ekonomiska mål.                                            </w:t>
      </w:r>
    </w:p>
    <w:p w14:paraId="3A1968D4" w14:textId="7E39D55E" w:rsidR="003773B4" w:rsidRPr="000950A9" w:rsidRDefault="00C60744" w:rsidP="003773B4">
      <w:pPr>
        <w:rPr>
          <w:rFonts w:ascii="Tahoma" w:hAnsi="Tahoma" w:cs="Tahoma"/>
          <w:color w:val="auto"/>
          <w:lang w:val="sv-FI" w:eastAsia="en-US"/>
        </w:rPr>
      </w:pPr>
      <w:r w:rsidRPr="000950A9">
        <w:rPr>
          <w:rFonts w:ascii="Tahoma" w:hAnsi="Tahoma" w:cs="Tahoma"/>
          <w:color w:val="auto"/>
          <w:lang w:val="sv-FI" w:eastAsia="en-US"/>
        </w:rPr>
        <w:t xml:space="preserve">I lag stadgas om budgetens bindande verkan. </w:t>
      </w:r>
      <w:r w:rsidR="00C454D5" w:rsidRPr="000950A9">
        <w:rPr>
          <w:rFonts w:ascii="Tahoma" w:hAnsi="Tahoma" w:cs="Tahoma"/>
          <w:color w:val="auto"/>
          <w:lang w:val="sv-FI" w:eastAsia="en-US"/>
        </w:rPr>
        <w:t xml:space="preserve">Budgeten ska iakttas i </w:t>
      </w:r>
      <w:r w:rsidR="00CF6FA0" w:rsidRPr="000950A9">
        <w:rPr>
          <w:rFonts w:ascii="Tahoma" w:hAnsi="Tahoma" w:cs="Tahoma"/>
          <w:color w:val="auto"/>
          <w:lang w:val="sv-FI" w:eastAsia="en-US"/>
        </w:rPr>
        <w:t>en kommun</w:t>
      </w:r>
      <w:r w:rsidRPr="000950A9">
        <w:rPr>
          <w:rFonts w:ascii="Tahoma" w:hAnsi="Tahoma" w:cs="Tahoma"/>
          <w:color w:val="auto"/>
          <w:lang w:val="sv-FI" w:eastAsia="en-US"/>
        </w:rPr>
        <w:t>s verksamhet och eko</w:t>
      </w:r>
      <w:r w:rsidR="00CF6FA0" w:rsidRPr="000950A9">
        <w:rPr>
          <w:rFonts w:ascii="Tahoma" w:hAnsi="Tahoma" w:cs="Tahoma"/>
          <w:color w:val="auto"/>
          <w:lang w:val="sv-FI" w:eastAsia="en-US"/>
        </w:rPr>
        <w:t>nomi</w:t>
      </w:r>
      <w:r w:rsidRPr="000950A9">
        <w:rPr>
          <w:rFonts w:ascii="Tahoma" w:hAnsi="Tahoma" w:cs="Tahoma"/>
          <w:color w:val="auto"/>
          <w:lang w:val="sv-FI" w:eastAsia="en-US"/>
        </w:rPr>
        <w:t>. Budgeten</w:t>
      </w:r>
      <w:r w:rsidR="00CF6FA0" w:rsidRPr="000950A9">
        <w:rPr>
          <w:rFonts w:ascii="Tahoma" w:hAnsi="Tahoma" w:cs="Tahoma"/>
          <w:color w:val="auto"/>
          <w:lang w:val="sv-FI" w:eastAsia="en-US"/>
        </w:rPr>
        <w:t xml:space="preserve"> och ekonomiplanen binder </w:t>
      </w:r>
      <w:r w:rsidRPr="000950A9">
        <w:rPr>
          <w:rFonts w:ascii="Tahoma" w:hAnsi="Tahoma" w:cs="Tahoma"/>
          <w:color w:val="auto"/>
          <w:lang w:val="sv-FI" w:eastAsia="en-US"/>
        </w:rPr>
        <w:t>orga</w:t>
      </w:r>
      <w:r w:rsidR="00CF6FA0" w:rsidRPr="000950A9">
        <w:rPr>
          <w:rFonts w:ascii="Tahoma" w:hAnsi="Tahoma" w:cs="Tahoma"/>
          <w:color w:val="auto"/>
          <w:lang w:val="sv-FI" w:eastAsia="en-US"/>
        </w:rPr>
        <w:t>n</w:t>
      </w:r>
      <w:r w:rsidRPr="000950A9">
        <w:rPr>
          <w:rFonts w:ascii="Tahoma" w:hAnsi="Tahoma" w:cs="Tahoma"/>
          <w:color w:val="auto"/>
          <w:lang w:val="sv-FI" w:eastAsia="en-US"/>
        </w:rPr>
        <w:t xml:space="preserve"> och persona</w:t>
      </w:r>
      <w:r w:rsidR="00CF6FA0" w:rsidRPr="000950A9">
        <w:rPr>
          <w:rFonts w:ascii="Tahoma" w:hAnsi="Tahoma" w:cs="Tahoma"/>
          <w:color w:val="auto"/>
          <w:lang w:val="sv-FI" w:eastAsia="en-US"/>
        </w:rPr>
        <w:t>l</w:t>
      </w:r>
      <w:r w:rsidRPr="000950A9">
        <w:rPr>
          <w:rFonts w:ascii="Tahoma" w:hAnsi="Tahoma" w:cs="Tahoma"/>
          <w:color w:val="auto"/>
          <w:lang w:val="sv-FI" w:eastAsia="en-US"/>
        </w:rPr>
        <w:t xml:space="preserve"> och utgör samtidigt verktyg för styrning och tillsyn</w:t>
      </w:r>
      <w:r w:rsidR="00CF6FA0" w:rsidRPr="000950A9">
        <w:rPr>
          <w:rFonts w:ascii="Tahoma" w:hAnsi="Tahoma" w:cs="Tahoma"/>
          <w:color w:val="auto"/>
          <w:lang w:val="sv-FI" w:eastAsia="en-US"/>
        </w:rPr>
        <w:t xml:space="preserve"> av dem</w:t>
      </w:r>
      <w:r w:rsidR="00AD68BC" w:rsidRPr="000950A9">
        <w:rPr>
          <w:rFonts w:ascii="Tahoma" w:hAnsi="Tahoma" w:cs="Tahoma"/>
          <w:color w:val="auto"/>
          <w:lang w:val="sv-FI" w:eastAsia="en-US"/>
        </w:rPr>
        <w:t xml:space="preserve">. </w:t>
      </w:r>
      <w:r w:rsidR="002F468F">
        <w:rPr>
          <w:rFonts w:ascii="Tahoma" w:hAnsi="Tahoma" w:cs="Tahoma"/>
          <w:color w:val="auto"/>
          <w:lang w:val="sv-FI" w:eastAsia="en-US"/>
        </w:rPr>
        <w:t xml:space="preserve">Budgeten är bindande på </w:t>
      </w:r>
      <w:r w:rsidR="002873F7">
        <w:rPr>
          <w:rFonts w:ascii="Tahoma" w:hAnsi="Tahoma" w:cs="Tahoma"/>
          <w:color w:val="auto"/>
          <w:lang w:val="sv-FI" w:eastAsia="en-US"/>
        </w:rPr>
        <w:t>kostnadsställe</w:t>
      </w:r>
      <w:r w:rsidR="002F468F">
        <w:rPr>
          <w:rFonts w:ascii="Tahoma" w:hAnsi="Tahoma" w:cs="Tahoma"/>
          <w:color w:val="auto"/>
          <w:lang w:val="sv-FI" w:eastAsia="en-US"/>
        </w:rPr>
        <w:t xml:space="preserve">nivån </w:t>
      </w:r>
      <w:r w:rsidR="002873F7">
        <w:rPr>
          <w:rFonts w:ascii="Tahoma" w:hAnsi="Tahoma" w:cs="Tahoma"/>
          <w:color w:val="auto"/>
          <w:lang w:val="sv-FI" w:eastAsia="en-US"/>
        </w:rPr>
        <w:t xml:space="preserve">i nämnden </w:t>
      </w:r>
      <w:r w:rsidR="002F468F">
        <w:rPr>
          <w:rFonts w:ascii="Tahoma" w:hAnsi="Tahoma" w:cs="Tahoma"/>
          <w:color w:val="auto"/>
          <w:lang w:val="sv-FI" w:eastAsia="en-US"/>
        </w:rPr>
        <w:t xml:space="preserve">(allmän förvaltning, grundtrygghetsnämnden, bildningsnämnden, tekniska nämnden). </w:t>
      </w:r>
      <w:r w:rsidR="00AD68BC" w:rsidRPr="000950A9">
        <w:rPr>
          <w:rFonts w:ascii="Tahoma" w:hAnsi="Tahoma" w:cs="Tahoma"/>
          <w:color w:val="auto"/>
          <w:lang w:val="sv-FI" w:eastAsia="en-US"/>
        </w:rPr>
        <w:t>F</w:t>
      </w:r>
      <w:r w:rsidR="00CF6FA0" w:rsidRPr="000950A9">
        <w:rPr>
          <w:rFonts w:ascii="Tahoma" w:hAnsi="Tahoma" w:cs="Tahoma"/>
          <w:color w:val="auto"/>
          <w:lang w:val="sv-FI" w:eastAsia="en-US"/>
        </w:rPr>
        <w:t>örändringar i budgeten beslutas av f</w:t>
      </w:r>
      <w:r w:rsidR="00AD68BC" w:rsidRPr="000950A9">
        <w:rPr>
          <w:rFonts w:ascii="Tahoma" w:hAnsi="Tahoma" w:cs="Tahoma"/>
          <w:color w:val="auto"/>
          <w:lang w:val="sv-FI" w:eastAsia="en-US"/>
        </w:rPr>
        <w:t xml:space="preserve">ullmäktige.                                </w:t>
      </w:r>
    </w:p>
    <w:p w14:paraId="7BD74DC0" w14:textId="77777777" w:rsidR="003773B4" w:rsidRPr="0055371F" w:rsidRDefault="00706B85" w:rsidP="003773B4">
      <w:pPr>
        <w:rPr>
          <w:rFonts w:ascii="Arial" w:hAnsi="Arial" w:cs="Arial"/>
          <w:color w:val="auto"/>
          <w:lang w:val="sv-FI" w:eastAsia="en-US"/>
        </w:rPr>
      </w:pPr>
      <w:r w:rsidRPr="000950A9">
        <w:rPr>
          <w:rFonts w:ascii="Tahoma" w:hAnsi="Tahoma" w:cs="Tahoma"/>
          <w:color w:val="auto"/>
          <w:lang w:val="sv-FI" w:eastAsia="en-US"/>
        </w:rPr>
        <w:t>Budgetuppställningen består av en driftsekonomi- och resultaträkningsdel samt en investerings</w:t>
      </w:r>
      <w:r w:rsidR="003773B4" w:rsidRPr="000950A9">
        <w:rPr>
          <w:rFonts w:ascii="Tahoma" w:hAnsi="Tahoma" w:cs="Tahoma"/>
          <w:color w:val="auto"/>
          <w:lang w:val="sv-FI" w:eastAsia="en-US"/>
        </w:rPr>
        <w:t>-</w:t>
      </w:r>
      <w:r w:rsidRPr="000950A9">
        <w:rPr>
          <w:rFonts w:ascii="Tahoma" w:hAnsi="Tahoma" w:cs="Tahoma"/>
          <w:color w:val="auto"/>
          <w:lang w:val="sv-FI" w:eastAsia="en-US"/>
        </w:rPr>
        <w:t xml:space="preserve"> och finansieringsdel. I driftsekonomidelen uppsätts mål gällande serviceverksamheten och budgeteras de utgifter och inkomster de förutsätter. I investeringsdelen budgeteras </w:t>
      </w:r>
      <w:r w:rsidR="007472CF" w:rsidRPr="000950A9">
        <w:rPr>
          <w:rFonts w:ascii="Tahoma" w:hAnsi="Tahoma" w:cs="Tahoma"/>
          <w:color w:val="auto"/>
          <w:lang w:val="sv-FI" w:eastAsia="en-US"/>
        </w:rPr>
        <w:t>an-skaffningen av produktionsmedel med lång verkningstid såsom by</w:t>
      </w:r>
      <w:r w:rsidR="00085078" w:rsidRPr="000950A9">
        <w:rPr>
          <w:rFonts w:ascii="Tahoma" w:hAnsi="Tahoma" w:cs="Tahoma"/>
          <w:color w:val="auto"/>
          <w:lang w:val="sv-FI" w:eastAsia="en-US"/>
        </w:rPr>
        <w:t xml:space="preserve">ggnader, fasta konstruktioner och utrustning, finansieringsandelar och försäljning av egendom. I resultaträkningsdelen visas inkomstfinansieringens tillräcklighet för </w:t>
      </w:r>
      <w:r w:rsidR="0055371F" w:rsidRPr="000950A9">
        <w:rPr>
          <w:rFonts w:ascii="Tahoma" w:hAnsi="Tahoma" w:cs="Tahoma"/>
          <w:color w:val="auto"/>
          <w:lang w:val="sv-FI" w:eastAsia="en-US"/>
        </w:rPr>
        <w:t xml:space="preserve">driftsutgifter och avskrivningar. I finansieringsanalysdelen visas sammanfattningsvis inkomstkällor och användningen av medel. </w:t>
      </w:r>
    </w:p>
    <w:p w14:paraId="0DCEBC8F" w14:textId="77777777" w:rsidR="003773B4" w:rsidRPr="00663D69" w:rsidRDefault="00663D69" w:rsidP="003773B4">
      <w:pPr>
        <w:pStyle w:val="otsikko20"/>
        <w:rPr>
          <w:rFonts w:ascii="Tahoma" w:hAnsi="Tahoma" w:cs="Tahoma"/>
          <w:lang w:val="sv-FI"/>
        </w:rPr>
      </w:pPr>
      <w:r w:rsidRPr="00663D69">
        <w:rPr>
          <w:rFonts w:ascii="Tahoma" w:hAnsi="Tahoma" w:cs="Tahoma"/>
          <w:lang w:val="sv-FI"/>
        </w:rPr>
        <w:lastRenderedPageBreak/>
        <w:t>Lagstadgade och frivilliga kommunala uppgifter</w:t>
      </w:r>
    </w:p>
    <w:p w14:paraId="4F246C86" w14:textId="77777777" w:rsidR="003773B4" w:rsidRPr="000950A9" w:rsidRDefault="003773B4" w:rsidP="003773B4">
      <w:pPr>
        <w:rPr>
          <w:rFonts w:ascii="Tahoma" w:hAnsi="Tahoma" w:cs="Tahoma"/>
          <w:lang w:val="sv-FI"/>
        </w:rPr>
      </w:pPr>
      <w:r w:rsidRPr="000950A9">
        <w:rPr>
          <w:rFonts w:ascii="Tahoma" w:hAnsi="Tahoma" w:cs="Tahoma"/>
          <w:lang w:val="sv-FI"/>
        </w:rPr>
        <w:t>K</w:t>
      </w:r>
      <w:r w:rsidR="00663D69" w:rsidRPr="000950A9">
        <w:rPr>
          <w:rFonts w:ascii="Tahoma" w:hAnsi="Tahoma" w:cs="Tahoma"/>
          <w:lang w:val="sv-FI"/>
        </w:rPr>
        <w:t>ommunallagen</w:t>
      </w:r>
      <w:r w:rsidRPr="000950A9">
        <w:rPr>
          <w:rFonts w:ascii="Tahoma" w:hAnsi="Tahoma" w:cs="Tahoma"/>
          <w:lang w:val="sv-FI"/>
        </w:rPr>
        <w:t xml:space="preserve"> </w:t>
      </w:r>
      <w:r w:rsidR="002738C7" w:rsidRPr="000950A9">
        <w:rPr>
          <w:rFonts w:ascii="Tahoma" w:hAnsi="Tahoma" w:cs="Tahoma"/>
          <w:lang w:val="sv-FI"/>
        </w:rPr>
        <w:t>förpliktar kommunen att se till att inkomstfinansieringen är tillräcklig och att likviditet</w:t>
      </w:r>
      <w:r w:rsidRPr="000950A9">
        <w:rPr>
          <w:rFonts w:ascii="Tahoma" w:hAnsi="Tahoma" w:cs="Tahoma"/>
          <w:lang w:val="sv-FI"/>
        </w:rPr>
        <w:t xml:space="preserve">en </w:t>
      </w:r>
      <w:r w:rsidR="002738C7" w:rsidRPr="000950A9">
        <w:rPr>
          <w:rFonts w:ascii="Tahoma" w:hAnsi="Tahoma" w:cs="Tahoma"/>
          <w:lang w:val="sv-FI"/>
        </w:rPr>
        <w:t>upprätthålls. Den planerade verksamheten ska vara realistisk i förhållande till de tillgängliga medlen</w:t>
      </w:r>
      <w:r w:rsidRPr="000950A9">
        <w:rPr>
          <w:rFonts w:ascii="Tahoma" w:hAnsi="Tahoma" w:cs="Tahoma"/>
          <w:lang w:val="sv-FI"/>
        </w:rPr>
        <w:t xml:space="preserve">. </w:t>
      </w:r>
      <w:r w:rsidR="002738C7" w:rsidRPr="000950A9">
        <w:rPr>
          <w:rFonts w:ascii="Tahoma" w:hAnsi="Tahoma" w:cs="Tahoma"/>
          <w:lang w:val="sv-FI"/>
        </w:rPr>
        <w:t>När det gäller hur tvingande resurstilldelningen är kan kommunernas uppgifter delas i tre grupper</w:t>
      </w:r>
      <w:r w:rsidRPr="000950A9">
        <w:rPr>
          <w:rFonts w:ascii="Tahoma" w:hAnsi="Tahoma" w:cs="Tahoma"/>
          <w:lang w:val="sv-FI"/>
        </w:rPr>
        <w:t xml:space="preserve">: </w:t>
      </w:r>
      <w:r w:rsidR="002738C7" w:rsidRPr="000950A9">
        <w:rPr>
          <w:rFonts w:ascii="Tahoma" w:hAnsi="Tahoma" w:cs="Tahoma"/>
          <w:lang w:val="sv-FI"/>
        </w:rPr>
        <w:t>uppgifter baserade på subjekt</w:t>
      </w:r>
      <w:r w:rsidRPr="000950A9">
        <w:rPr>
          <w:rFonts w:ascii="Tahoma" w:hAnsi="Tahoma" w:cs="Tahoma"/>
          <w:lang w:val="sv-FI"/>
        </w:rPr>
        <w:t>iv</w:t>
      </w:r>
      <w:r w:rsidR="002738C7" w:rsidRPr="000950A9">
        <w:rPr>
          <w:rFonts w:ascii="Tahoma" w:hAnsi="Tahoma" w:cs="Tahoma"/>
          <w:lang w:val="sv-FI"/>
        </w:rPr>
        <w:t xml:space="preserve">a rättigheter, uppgifter inom ramen för allmänna åligganden samt frivilliga uppgifter.                   </w:t>
      </w:r>
    </w:p>
    <w:p w14:paraId="436441D2" w14:textId="77777777" w:rsidR="003773B4" w:rsidRPr="000950A9" w:rsidRDefault="00D84F66" w:rsidP="003773B4">
      <w:pPr>
        <w:rPr>
          <w:rFonts w:ascii="Tahoma" w:hAnsi="Tahoma" w:cs="Tahoma"/>
          <w:lang w:val="sv-FI"/>
        </w:rPr>
      </w:pPr>
      <w:r w:rsidRPr="000950A9">
        <w:rPr>
          <w:rFonts w:ascii="Tahoma" w:hAnsi="Tahoma" w:cs="Tahoma"/>
          <w:lang w:val="sv-FI"/>
        </w:rPr>
        <w:t>I lagstiftningen utgörs</w:t>
      </w:r>
      <w:r w:rsidR="002738C7" w:rsidRPr="000950A9">
        <w:rPr>
          <w:rFonts w:ascii="Tahoma" w:hAnsi="Tahoma" w:cs="Tahoma"/>
          <w:lang w:val="sv-FI"/>
        </w:rPr>
        <w:t xml:space="preserve"> subjektiva rättigheter bl.a. </w:t>
      </w:r>
      <w:r w:rsidRPr="000950A9">
        <w:rPr>
          <w:rFonts w:ascii="Tahoma" w:hAnsi="Tahoma" w:cs="Tahoma"/>
          <w:lang w:val="sv-FI"/>
        </w:rPr>
        <w:t>av</w:t>
      </w:r>
      <w:r w:rsidR="003773B4" w:rsidRPr="000950A9">
        <w:rPr>
          <w:rFonts w:ascii="Tahoma" w:hAnsi="Tahoma" w:cs="Tahoma"/>
          <w:lang w:val="sv-FI"/>
        </w:rPr>
        <w:t xml:space="preserve"> </w:t>
      </w:r>
      <w:r w:rsidRPr="000950A9">
        <w:rPr>
          <w:rFonts w:ascii="Tahoma" w:hAnsi="Tahoma" w:cs="Tahoma"/>
          <w:lang w:val="sv-FI"/>
        </w:rPr>
        <w:t>nödvändig och brådskande försörjning och omsorg i social- och hälsovården, en avgiftsfri grundutbildning, förskoleundervisning, dagvård, hemvårdsstöd samt handikapp- och barnskyddstjänster och rehabiliterande arbetsverksamhet. För dessa uppgifter ska anvisas anslag motsvarande det behov som finns. Service kan inte nekas med motiveringen att det inte har reserverats anslag för den.</w:t>
      </w:r>
    </w:p>
    <w:p w14:paraId="783DF9C4" w14:textId="77777777" w:rsidR="003773B4" w:rsidRPr="000950A9" w:rsidRDefault="00D84F66" w:rsidP="003773B4">
      <w:pPr>
        <w:rPr>
          <w:rFonts w:ascii="Tahoma" w:hAnsi="Tahoma" w:cs="Tahoma"/>
          <w:lang w:val="sv-FI"/>
        </w:rPr>
      </w:pPr>
      <w:r w:rsidRPr="000950A9">
        <w:rPr>
          <w:rFonts w:ascii="Tahoma" w:hAnsi="Tahoma" w:cs="Tahoma"/>
          <w:lang w:val="sv-FI"/>
        </w:rPr>
        <w:t>Huvuddelen av socialväsendets samt hälso- och sjukvårdens service liksom en del undervisningstjänster</w:t>
      </w:r>
      <w:r w:rsidR="003773B4" w:rsidRPr="000950A9">
        <w:rPr>
          <w:rFonts w:ascii="Tahoma" w:hAnsi="Tahoma" w:cs="Tahoma"/>
          <w:lang w:val="sv-FI"/>
        </w:rPr>
        <w:t xml:space="preserve"> (</w:t>
      </w:r>
      <w:r w:rsidRPr="000950A9">
        <w:rPr>
          <w:rFonts w:ascii="Tahoma" w:hAnsi="Tahoma" w:cs="Tahoma"/>
          <w:lang w:val="sv-FI"/>
        </w:rPr>
        <w:t xml:space="preserve">bl.a. gymnasieutbildningen och </w:t>
      </w:r>
      <w:r w:rsidR="00F61C28" w:rsidRPr="000950A9">
        <w:rPr>
          <w:rFonts w:ascii="Tahoma" w:hAnsi="Tahoma" w:cs="Tahoma"/>
          <w:lang w:val="sv-FI"/>
        </w:rPr>
        <w:t>den grundläggande yrkesutbildningen) faller inom ramen för allmänna åligganden. I kulturverksamheten hör bibliotekets, kultursektorns och idrottssektorns tjänster till lagstadgade tjänster. Lagstadgade uppgifter för att upprätthålla och utveckla grundstrukturerna är bland annat planläggning, byggtillsyn, vattenförsörjning, avloppsrening, miljöskydd och räddningsväsende.</w:t>
      </w:r>
      <w:r w:rsidR="003773B4" w:rsidRPr="000950A9">
        <w:rPr>
          <w:rFonts w:ascii="Tahoma" w:hAnsi="Tahoma" w:cs="Tahoma"/>
          <w:lang w:val="sv-FI"/>
        </w:rPr>
        <w:t xml:space="preserve"> </w:t>
      </w:r>
      <w:r w:rsidR="00F61C28" w:rsidRPr="000950A9">
        <w:rPr>
          <w:rFonts w:ascii="Tahoma" w:hAnsi="Tahoma" w:cs="Tahoma"/>
          <w:lang w:val="sv-FI"/>
        </w:rPr>
        <w:t xml:space="preserve">Inom ramen för sina allmänna åligganden har kommunen prövningsrätt när det gäller verksamhetens omfattning och de resurser som reserveras. </w:t>
      </w:r>
    </w:p>
    <w:p w14:paraId="7CA3C44B" w14:textId="2B3A364A" w:rsidR="003773B4" w:rsidRDefault="00F61C28" w:rsidP="003773B4">
      <w:pPr>
        <w:rPr>
          <w:rFonts w:ascii="Tahoma" w:hAnsi="Tahoma" w:cs="Tahoma"/>
          <w:lang w:val="sv-FI"/>
        </w:rPr>
      </w:pPr>
      <w:r w:rsidRPr="000950A9">
        <w:rPr>
          <w:rFonts w:ascii="Tahoma" w:hAnsi="Tahoma" w:cs="Tahoma"/>
          <w:lang w:val="sv-FI"/>
        </w:rPr>
        <w:t xml:space="preserve">Utöver de uppgifter som bestäms i lag kan kommunen ta på sig uppgifter enligt eget övervägande. Sådana frivilliga uppgifter är bland annat tjänster i anslutning till fritidsverksamhet, </w:t>
      </w:r>
      <w:r w:rsidR="00190EBD" w:rsidRPr="000950A9">
        <w:rPr>
          <w:rFonts w:ascii="Tahoma" w:hAnsi="Tahoma" w:cs="Tahoma"/>
          <w:lang w:val="sv-FI"/>
        </w:rPr>
        <w:t>fritt bildningsarbete, bostadsverksamhet, energiförsörjning</w:t>
      </w:r>
      <w:r w:rsidR="003773B4" w:rsidRPr="000950A9">
        <w:rPr>
          <w:rFonts w:ascii="Tahoma" w:hAnsi="Tahoma" w:cs="Tahoma"/>
          <w:lang w:val="sv-FI"/>
        </w:rPr>
        <w:t xml:space="preserve"> </w:t>
      </w:r>
      <w:r w:rsidR="00190EBD" w:rsidRPr="000950A9">
        <w:rPr>
          <w:rFonts w:ascii="Tahoma" w:hAnsi="Tahoma" w:cs="Tahoma"/>
          <w:lang w:val="sv-FI"/>
        </w:rPr>
        <w:t>och</w:t>
      </w:r>
      <w:r w:rsidR="003773B4" w:rsidRPr="000950A9">
        <w:rPr>
          <w:rFonts w:ascii="Tahoma" w:hAnsi="Tahoma" w:cs="Tahoma"/>
          <w:lang w:val="sv-FI"/>
        </w:rPr>
        <w:t xml:space="preserve"> </w:t>
      </w:r>
      <w:r w:rsidR="00190EBD" w:rsidRPr="000950A9">
        <w:rPr>
          <w:rFonts w:ascii="Tahoma" w:hAnsi="Tahoma" w:cs="Tahoma"/>
          <w:lang w:val="sv-FI"/>
        </w:rPr>
        <w:t>hamnverksamhet</w:t>
      </w:r>
      <w:r w:rsidR="003773B4" w:rsidRPr="000950A9">
        <w:rPr>
          <w:rFonts w:ascii="Tahoma" w:hAnsi="Tahoma" w:cs="Tahoma"/>
          <w:lang w:val="sv-FI"/>
        </w:rPr>
        <w:t>.</w:t>
      </w:r>
    </w:p>
    <w:p w14:paraId="7341795E" w14:textId="7FB446C1" w:rsidR="00BA0E7B" w:rsidRDefault="00BA0E7B" w:rsidP="003773B4">
      <w:pPr>
        <w:rPr>
          <w:rFonts w:ascii="Tahoma" w:hAnsi="Tahoma" w:cs="Tahoma"/>
          <w:lang w:val="sv-FI"/>
        </w:rPr>
      </w:pPr>
    </w:p>
    <w:p w14:paraId="420B5D3D" w14:textId="2FF8F2C4" w:rsidR="00BA0E7B" w:rsidRDefault="00BA0E7B" w:rsidP="003773B4">
      <w:pPr>
        <w:rPr>
          <w:rFonts w:ascii="Tahoma" w:hAnsi="Tahoma" w:cs="Tahoma"/>
          <w:lang w:val="sv-FI"/>
        </w:rPr>
      </w:pPr>
    </w:p>
    <w:p w14:paraId="7C862583" w14:textId="5B5B5211" w:rsidR="00BA0E7B" w:rsidRDefault="00BA0E7B" w:rsidP="003773B4">
      <w:pPr>
        <w:rPr>
          <w:rFonts w:ascii="Tahoma" w:hAnsi="Tahoma" w:cs="Tahoma"/>
          <w:lang w:val="sv-FI"/>
        </w:rPr>
      </w:pPr>
    </w:p>
    <w:p w14:paraId="5968376E" w14:textId="623960BB" w:rsidR="00BA0E7B" w:rsidRDefault="00BA0E7B" w:rsidP="003773B4">
      <w:pPr>
        <w:rPr>
          <w:rFonts w:ascii="Tahoma" w:hAnsi="Tahoma" w:cs="Tahoma"/>
          <w:lang w:val="sv-FI"/>
        </w:rPr>
      </w:pPr>
    </w:p>
    <w:p w14:paraId="4E40D7D3" w14:textId="60C98C73" w:rsidR="00BA0E7B" w:rsidRDefault="00BA0E7B" w:rsidP="003773B4">
      <w:pPr>
        <w:rPr>
          <w:rFonts w:ascii="Tahoma" w:hAnsi="Tahoma" w:cs="Tahoma"/>
          <w:lang w:val="sv-FI"/>
        </w:rPr>
      </w:pPr>
    </w:p>
    <w:p w14:paraId="2F1DFA16" w14:textId="66585FDF" w:rsidR="00BA0E7B" w:rsidRDefault="00BA0E7B" w:rsidP="003773B4">
      <w:pPr>
        <w:rPr>
          <w:rFonts w:ascii="Tahoma" w:hAnsi="Tahoma" w:cs="Tahoma"/>
          <w:lang w:val="sv-FI"/>
        </w:rPr>
      </w:pPr>
    </w:p>
    <w:p w14:paraId="6762CA19" w14:textId="13E386BB" w:rsidR="00BA0E7B" w:rsidRDefault="00BA0E7B" w:rsidP="003773B4">
      <w:pPr>
        <w:rPr>
          <w:rFonts w:ascii="Tahoma" w:hAnsi="Tahoma" w:cs="Tahoma"/>
          <w:lang w:val="sv-FI"/>
        </w:rPr>
      </w:pPr>
    </w:p>
    <w:p w14:paraId="1AB46A42" w14:textId="205BCC79" w:rsidR="00BA0E7B" w:rsidRDefault="00BA0E7B" w:rsidP="003773B4">
      <w:pPr>
        <w:rPr>
          <w:rFonts w:ascii="Tahoma" w:hAnsi="Tahoma" w:cs="Tahoma"/>
          <w:lang w:val="sv-FI"/>
        </w:rPr>
      </w:pPr>
    </w:p>
    <w:p w14:paraId="7CC00403" w14:textId="22CFAA61" w:rsidR="00BA0E7B" w:rsidRDefault="00BA0E7B" w:rsidP="003773B4">
      <w:pPr>
        <w:rPr>
          <w:rFonts w:ascii="Tahoma" w:hAnsi="Tahoma" w:cs="Tahoma"/>
          <w:lang w:val="sv-FI"/>
        </w:rPr>
      </w:pPr>
    </w:p>
    <w:p w14:paraId="16B633A7" w14:textId="77777777" w:rsidR="00BA0E7B" w:rsidRPr="0010472C" w:rsidRDefault="00BA0E7B" w:rsidP="00BA0E7B">
      <w:pPr>
        <w:pStyle w:val="otsikko1"/>
        <w:rPr>
          <w:shd w:val="clear" w:color="auto" w:fill="FFFFFF"/>
          <w:lang w:val="sv-FI"/>
        </w:rPr>
      </w:pPr>
      <w:r w:rsidRPr="0010472C">
        <w:rPr>
          <w:shd w:val="clear" w:color="auto" w:fill="FFFFFF"/>
          <w:lang w:val="sv-FI"/>
        </w:rPr>
        <w:lastRenderedPageBreak/>
        <w:t xml:space="preserve">Kommunstrategi </w:t>
      </w:r>
    </w:p>
    <w:p w14:paraId="66E850E0" w14:textId="77777777" w:rsidR="00BA0E7B" w:rsidRPr="0010472C" w:rsidRDefault="00BA0E7B" w:rsidP="00BA0E7B">
      <w:pPr>
        <w:rPr>
          <w:rFonts w:ascii="Tahoma" w:hAnsi="Tahoma" w:cs="Tahoma"/>
          <w:color w:val="444444"/>
          <w:shd w:val="clear" w:color="auto" w:fill="FFFFFF"/>
          <w:lang w:val="sv-FI"/>
        </w:rPr>
      </w:pPr>
      <w:r w:rsidRPr="0010472C">
        <w:rPr>
          <w:rFonts w:ascii="Tahoma" w:hAnsi="Tahoma" w:cs="Tahoma"/>
          <w:color w:val="444444"/>
          <w:shd w:val="clear" w:color="auto" w:fill="FFFFFF"/>
          <w:lang w:val="sv-FI"/>
        </w:rPr>
        <w:t>Enligt kommunallagden 37 § ska kommunen ha en kommunstrategi, i vilken fullmäktige beslutar om de långsiktiga målen för kommunens verksamhet och ekonomi. Kommunstrategin ska beaktas när kommunens budget och ekonomiplan görs. Det finns följande vision och mål i Kaskö stads strategi:</w:t>
      </w:r>
    </w:p>
    <w:p w14:paraId="79739EF4" w14:textId="77777777" w:rsidR="00BA0E7B" w:rsidRPr="0010472C" w:rsidRDefault="00BA0E7B" w:rsidP="00BA0E7B">
      <w:pPr>
        <w:rPr>
          <w:rFonts w:ascii="Tahoma" w:hAnsi="Tahoma" w:cs="Tahoma"/>
          <w:b/>
          <w:bCs/>
          <w:lang w:val="sv-FI"/>
        </w:rPr>
      </w:pPr>
    </w:p>
    <w:p w14:paraId="63A5E0F6" w14:textId="77777777" w:rsidR="00BA0E7B" w:rsidRPr="0010472C" w:rsidRDefault="00BA0E7B" w:rsidP="00BA0E7B">
      <w:pPr>
        <w:rPr>
          <w:rFonts w:ascii="Tahoma" w:hAnsi="Tahoma" w:cs="Tahoma"/>
          <w:b/>
          <w:bCs/>
          <w:lang w:val="sv-FI"/>
        </w:rPr>
      </w:pPr>
      <w:r w:rsidRPr="0010472C">
        <w:rPr>
          <w:rFonts w:ascii="Tahoma" w:hAnsi="Tahoma" w:cs="Tahoma"/>
          <w:b/>
          <w:bCs/>
          <w:lang w:val="sv-FI"/>
        </w:rPr>
        <w:t>VISION</w:t>
      </w:r>
    </w:p>
    <w:p w14:paraId="6DB433FA" w14:textId="77777777" w:rsidR="00BA0E7B" w:rsidRPr="0010472C" w:rsidRDefault="00BA0E7B" w:rsidP="00BA0E7B">
      <w:pPr>
        <w:rPr>
          <w:rFonts w:ascii="Tahoma" w:hAnsi="Tahoma" w:cs="Tahoma"/>
          <w:lang w:val="sv-FI"/>
        </w:rPr>
      </w:pPr>
      <w:r w:rsidRPr="0010472C">
        <w:rPr>
          <w:rFonts w:ascii="Tahoma" w:hAnsi="Tahoma" w:cs="Tahoma"/>
          <w:lang w:val="sv-FI"/>
        </w:rPr>
        <w:t xml:space="preserve">Kaskö är en stad i utveckling som månar om sina invånare.   </w:t>
      </w:r>
    </w:p>
    <w:p w14:paraId="353AEC44" w14:textId="77777777" w:rsidR="00BA0E7B" w:rsidRPr="0010472C" w:rsidRDefault="00BA0E7B" w:rsidP="00BA0E7B">
      <w:pPr>
        <w:rPr>
          <w:rFonts w:ascii="Tahoma" w:hAnsi="Tahoma" w:cs="Tahoma"/>
          <w:lang w:val="sv-FI"/>
        </w:rPr>
      </w:pPr>
    </w:p>
    <w:p w14:paraId="3086BCA7" w14:textId="77777777" w:rsidR="00BA0E7B" w:rsidRPr="0010472C" w:rsidRDefault="00BA0E7B" w:rsidP="00BA0E7B">
      <w:pPr>
        <w:rPr>
          <w:rFonts w:ascii="Tahoma" w:hAnsi="Tahoma" w:cs="Tahoma"/>
          <w:b/>
          <w:bCs/>
          <w:lang w:val="sv-FI"/>
        </w:rPr>
      </w:pPr>
      <w:r w:rsidRPr="0010472C">
        <w:rPr>
          <w:rFonts w:ascii="Tahoma" w:hAnsi="Tahoma" w:cs="Tahoma"/>
          <w:b/>
          <w:bCs/>
          <w:lang w:val="sv-FI"/>
        </w:rPr>
        <w:t>FRÄMJANDE AV VÄLMÅENDET HOS STADENS INVÅNARE</w:t>
      </w:r>
    </w:p>
    <w:p w14:paraId="3C00253D" w14:textId="77777777" w:rsidR="00BA0E7B" w:rsidRPr="0010472C" w:rsidRDefault="00BA0E7B" w:rsidP="00BA0E7B">
      <w:pPr>
        <w:rPr>
          <w:rFonts w:ascii="Tahoma" w:hAnsi="Tahoma" w:cs="Tahoma"/>
          <w:b/>
          <w:bCs/>
          <w:lang w:val="sv-FI"/>
        </w:rPr>
      </w:pPr>
    </w:p>
    <w:p w14:paraId="6CA17571" w14:textId="77777777" w:rsidR="00BA0E7B" w:rsidRPr="0010472C" w:rsidRDefault="00BA0E7B" w:rsidP="00BA0E7B">
      <w:pPr>
        <w:rPr>
          <w:rFonts w:ascii="Tahoma" w:hAnsi="Tahoma" w:cs="Tahoma"/>
          <w:lang w:val="sv-FI"/>
        </w:rPr>
      </w:pPr>
      <w:r w:rsidRPr="0010472C">
        <w:rPr>
          <w:rFonts w:ascii="Tahoma" w:hAnsi="Tahoma" w:cs="Tahoma"/>
          <w:lang w:val="sv-FI"/>
        </w:rPr>
        <w:t xml:space="preserve">Invånarnas välmående består av följande delar: hälsa, materiellt välmående, upplevt välmående och livskvalitet.                </w:t>
      </w:r>
    </w:p>
    <w:p w14:paraId="0923598E" w14:textId="77777777" w:rsidR="00BA0E7B" w:rsidRPr="0010472C" w:rsidRDefault="00BA0E7B" w:rsidP="00BA0E7B">
      <w:pPr>
        <w:rPr>
          <w:rFonts w:ascii="Tahoma" w:hAnsi="Tahoma" w:cs="Tahoma"/>
          <w:lang w:val="sv-FI"/>
        </w:rPr>
      </w:pPr>
      <w:r w:rsidRPr="0010472C">
        <w:rPr>
          <w:rFonts w:ascii="Tahoma" w:hAnsi="Tahoma" w:cs="Tahoma"/>
          <w:lang w:val="sv-FI"/>
        </w:rPr>
        <w:t xml:space="preserve">Med främjande av välmående menas allokering av resurser till socialt välmående, för ökande och upprätthållande av funktionsförmåga, delaktighet och trygghet samt förebyggande och reducering av fattigdom och utslagning.  </w:t>
      </w:r>
    </w:p>
    <w:p w14:paraId="2C2F4679" w14:textId="77777777" w:rsidR="00BA0E7B" w:rsidRPr="0010472C" w:rsidRDefault="00BA0E7B" w:rsidP="00BA0E7B">
      <w:pPr>
        <w:rPr>
          <w:rFonts w:ascii="Tahoma" w:hAnsi="Tahoma" w:cs="Tahoma"/>
          <w:lang w:val="sv-FI"/>
        </w:rPr>
      </w:pPr>
      <w:r w:rsidRPr="0010472C">
        <w:rPr>
          <w:rFonts w:ascii="Tahoma" w:hAnsi="Tahoma" w:cs="Tahoma"/>
          <w:lang w:val="sv-FI"/>
        </w:rPr>
        <w:t xml:space="preserve">Samarbete mellan stadens olika yrkesgrupper och verksamheter </w:t>
      </w:r>
    </w:p>
    <w:p w14:paraId="2CAF580A" w14:textId="77777777" w:rsidR="00BA0E7B" w:rsidRPr="0010472C" w:rsidRDefault="00BA0E7B" w:rsidP="00BA0E7B">
      <w:pPr>
        <w:rPr>
          <w:rFonts w:ascii="Tahoma" w:hAnsi="Tahoma" w:cs="Tahoma"/>
          <w:lang w:val="sv-FI"/>
        </w:rPr>
      </w:pPr>
      <w:r w:rsidRPr="0010472C">
        <w:rPr>
          <w:rFonts w:ascii="Tahoma" w:hAnsi="Tahoma" w:cs="Tahoma"/>
          <w:lang w:val="sv-FI"/>
        </w:rPr>
        <w:t xml:space="preserve">är nödvändigt eftersom besluten från alla förvaltningsgrenar </w:t>
      </w:r>
    </w:p>
    <w:p w14:paraId="5DD1476E" w14:textId="77777777" w:rsidR="00BA0E7B" w:rsidRPr="0010472C" w:rsidRDefault="00BA0E7B" w:rsidP="00BA0E7B">
      <w:pPr>
        <w:rPr>
          <w:rFonts w:ascii="Tahoma" w:hAnsi="Tahoma" w:cs="Tahoma"/>
          <w:lang w:val="sv-FI"/>
        </w:rPr>
      </w:pPr>
      <w:r w:rsidRPr="0010472C">
        <w:rPr>
          <w:rFonts w:ascii="Tahoma" w:hAnsi="Tahoma" w:cs="Tahoma"/>
          <w:lang w:val="sv-FI"/>
        </w:rPr>
        <w:t xml:space="preserve">påverkar invånarnas välmående. </w:t>
      </w:r>
    </w:p>
    <w:p w14:paraId="40AE31F5" w14:textId="77777777" w:rsidR="00BA0E7B" w:rsidRPr="0010472C" w:rsidRDefault="00BA0E7B" w:rsidP="00BA0E7B">
      <w:pPr>
        <w:rPr>
          <w:rFonts w:ascii="Tahoma" w:hAnsi="Tahoma" w:cs="Tahoma"/>
          <w:lang w:val="sv-FI"/>
        </w:rPr>
      </w:pPr>
      <w:r w:rsidRPr="0010472C">
        <w:rPr>
          <w:rFonts w:ascii="Tahoma" w:hAnsi="Tahoma" w:cs="Tahoma"/>
          <w:lang w:val="sv-FI"/>
        </w:rPr>
        <w:t xml:space="preserve">Kaskö stad främjar stadsbornas levnadsförhållanden: utkomst, boende, sysselsättning, utbildning, hälsa och miljö. Staden stöder de lokala aktörernas livskraft och främjar aktivt medborgarskap och invånarnas möjligheter att förverkliga sig själv genom att erbjuda möjligheter till mångsidig fritidsverksamhet.              </w:t>
      </w:r>
    </w:p>
    <w:p w14:paraId="75BF6C87" w14:textId="77777777" w:rsidR="00BA0E7B" w:rsidRPr="0010472C" w:rsidRDefault="00BA0E7B" w:rsidP="00BA0E7B">
      <w:pPr>
        <w:rPr>
          <w:rFonts w:ascii="Tahoma" w:hAnsi="Tahoma" w:cs="Tahoma"/>
          <w:lang w:val="sv-FI"/>
        </w:rPr>
      </w:pPr>
      <w:r w:rsidRPr="0010472C">
        <w:rPr>
          <w:rFonts w:ascii="Tahoma" w:hAnsi="Tahoma" w:cs="Tahoma"/>
          <w:lang w:val="sv-FI"/>
        </w:rPr>
        <w:t xml:space="preserve">Stadens kompanjoner i arbetet med främjande av välmående är frivilliga, föreningar, sammanslutningar, företag, församlingar samt landskapet.  </w:t>
      </w:r>
    </w:p>
    <w:p w14:paraId="4BB35FCB" w14:textId="77777777" w:rsidR="00BA0E7B" w:rsidRPr="0010472C" w:rsidRDefault="00BA0E7B" w:rsidP="00BA0E7B">
      <w:pPr>
        <w:rPr>
          <w:rFonts w:ascii="Tahoma" w:hAnsi="Tahoma" w:cs="Tahoma"/>
          <w:lang w:val="sv-FI"/>
        </w:rPr>
      </w:pPr>
      <w:r w:rsidRPr="0010472C">
        <w:rPr>
          <w:rFonts w:ascii="Tahoma" w:hAnsi="Tahoma" w:cs="Tahoma"/>
          <w:lang w:val="sv-FI"/>
        </w:rPr>
        <w:t>Staden uppmuntrar sina invånare att själva ta ansvar för sitt välmående genom självständig verksamhet.</w:t>
      </w:r>
    </w:p>
    <w:p w14:paraId="3B6EC630" w14:textId="77777777" w:rsidR="00BA0E7B" w:rsidRPr="0010472C" w:rsidRDefault="00BA0E7B" w:rsidP="00BA0E7B">
      <w:pPr>
        <w:rPr>
          <w:rFonts w:ascii="Tahoma" w:hAnsi="Tahoma" w:cs="Tahoma"/>
          <w:b/>
          <w:bCs/>
          <w:lang w:val="sv-FI"/>
        </w:rPr>
      </w:pPr>
    </w:p>
    <w:p w14:paraId="23B5F84E" w14:textId="77777777" w:rsidR="00BA0E7B" w:rsidRPr="0010472C" w:rsidRDefault="00BA0E7B" w:rsidP="00BA0E7B">
      <w:pPr>
        <w:rPr>
          <w:rFonts w:ascii="Tahoma" w:hAnsi="Tahoma" w:cs="Tahoma"/>
          <w:b/>
          <w:bCs/>
          <w:lang w:val="sv-FI"/>
        </w:rPr>
      </w:pPr>
      <w:r w:rsidRPr="0010472C">
        <w:rPr>
          <w:rFonts w:ascii="Tahoma" w:hAnsi="Tahoma" w:cs="Tahoma"/>
          <w:b/>
          <w:bCs/>
          <w:lang w:val="sv-FI"/>
        </w:rPr>
        <w:lastRenderedPageBreak/>
        <w:t>ORDNANDE OCH PRODUCERING AV SERVICE</w:t>
      </w:r>
    </w:p>
    <w:p w14:paraId="17038C26" w14:textId="77777777" w:rsidR="00BA0E7B" w:rsidRPr="0010472C" w:rsidRDefault="00BA0E7B" w:rsidP="00BA0E7B">
      <w:pPr>
        <w:rPr>
          <w:rFonts w:ascii="Tahoma" w:hAnsi="Tahoma" w:cs="Tahoma"/>
          <w:b/>
          <w:bCs/>
          <w:lang w:val="sv-FI"/>
        </w:rPr>
      </w:pPr>
    </w:p>
    <w:p w14:paraId="7E24500A" w14:textId="77777777" w:rsidR="00BA0E7B" w:rsidRPr="0010472C" w:rsidRDefault="00BA0E7B" w:rsidP="00BA0E7B">
      <w:pPr>
        <w:rPr>
          <w:rFonts w:ascii="Tahoma" w:hAnsi="Tahoma" w:cs="Tahoma"/>
          <w:lang w:val="sv-FI"/>
        </w:rPr>
      </w:pPr>
      <w:r w:rsidRPr="0010472C">
        <w:rPr>
          <w:rFonts w:ascii="Tahoma" w:hAnsi="Tahoma" w:cs="Tahoma"/>
          <w:lang w:val="sv-FI"/>
        </w:rPr>
        <w:t>Kaskö stad överväger innovativt och ekonomiskt på vilka sätt det är mest ändamålsenligt att ordna nödvändig service med beaktande av omständigheterna och sysselsättnings-, marknads- och attraktionsläget.</w:t>
      </w:r>
    </w:p>
    <w:p w14:paraId="521F7F5A" w14:textId="77777777" w:rsidR="00BA0E7B" w:rsidRPr="0010472C" w:rsidRDefault="00BA0E7B" w:rsidP="00BA0E7B">
      <w:pPr>
        <w:rPr>
          <w:rFonts w:ascii="Tahoma" w:hAnsi="Tahoma" w:cs="Tahoma"/>
          <w:b/>
          <w:bCs/>
          <w:lang w:val="sv-FI"/>
        </w:rPr>
      </w:pPr>
      <w:r w:rsidRPr="0010472C">
        <w:rPr>
          <w:rFonts w:ascii="Tahoma" w:hAnsi="Tahoma" w:cs="Tahoma"/>
          <w:lang w:val="sv-FI"/>
        </w:rPr>
        <w:t>Kaskö stad kan ordna servicen genom egen produktion, i samarbete med andra kommuner och samkommuner, som köptjänster av andra kommuner/samkommuner/staten eller som köptjänster av organisationer och privata serviceproducenter.</w:t>
      </w:r>
      <w:r w:rsidRPr="0010472C">
        <w:rPr>
          <w:rFonts w:ascii="Tahoma" w:hAnsi="Tahoma" w:cs="Tahoma"/>
          <w:b/>
          <w:bCs/>
          <w:lang w:val="sv-FI"/>
        </w:rPr>
        <w:t xml:space="preserve">                   </w:t>
      </w:r>
    </w:p>
    <w:p w14:paraId="1D6572F1" w14:textId="77777777" w:rsidR="00BA0E7B" w:rsidRPr="00156BDD" w:rsidRDefault="00BA0E7B" w:rsidP="00BA0E7B">
      <w:pPr>
        <w:rPr>
          <w:rFonts w:ascii="Tahoma" w:hAnsi="Tahoma" w:cs="Tahoma"/>
          <w:b/>
          <w:bCs/>
        </w:rPr>
      </w:pPr>
      <w:r w:rsidRPr="00156BDD">
        <w:rPr>
          <w:rFonts w:ascii="Tahoma" w:hAnsi="Tahoma" w:cs="Tahoma"/>
          <w:b/>
          <w:bCs/>
        </w:rPr>
        <w:t> </w:t>
      </w:r>
    </w:p>
    <w:p w14:paraId="57F759D2" w14:textId="77777777" w:rsidR="00BA0E7B" w:rsidRPr="0010472C" w:rsidRDefault="00BA0E7B" w:rsidP="00BA0E7B">
      <w:pPr>
        <w:rPr>
          <w:rFonts w:ascii="Tahoma" w:hAnsi="Tahoma" w:cs="Tahoma"/>
          <w:b/>
          <w:bCs/>
          <w:lang w:val="sv-FI"/>
        </w:rPr>
      </w:pPr>
      <w:r w:rsidRPr="0010472C">
        <w:rPr>
          <w:rFonts w:ascii="Tahoma" w:hAnsi="Tahoma" w:cs="Tahoma"/>
          <w:b/>
          <w:bCs/>
          <w:lang w:val="sv-FI"/>
        </w:rPr>
        <w:t>ÄGARPOLICY</w:t>
      </w:r>
    </w:p>
    <w:p w14:paraId="473DB810" w14:textId="77777777" w:rsidR="00BA0E7B" w:rsidRPr="0010472C" w:rsidRDefault="00BA0E7B" w:rsidP="00BA0E7B">
      <w:pPr>
        <w:rPr>
          <w:rFonts w:ascii="Tahoma" w:hAnsi="Tahoma" w:cs="Tahoma"/>
          <w:lang w:val="sv-FI"/>
        </w:rPr>
      </w:pPr>
      <w:r w:rsidRPr="0010472C">
        <w:rPr>
          <w:rFonts w:ascii="Tahoma" w:hAnsi="Tahoma" w:cs="Tahoma"/>
          <w:lang w:val="sv-FI"/>
        </w:rPr>
        <w:t xml:space="preserve">För att förverkliga stadens grunduppgift är ägande ett verktyg för skötseln av stadens livskraftighet och de saker som är av betydelse för invånarnas hälsa och välmående.                 </w:t>
      </w:r>
    </w:p>
    <w:p w14:paraId="25CB116F" w14:textId="77777777" w:rsidR="00BA0E7B" w:rsidRPr="0010472C" w:rsidRDefault="00BA0E7B" w:rsidP="00BA0E7B">
      <w:pPr>
        <w:rPr>
          <w:rFonts w:ascii="Tahoma" w:hAnsi="Tahoma" w:cs="Tahoma"/>
          <w:lang w:val="sv-FI"/>
        </w:rPr>
      </w:pPr>
      <w:r w:rsidRPr="0010472C">
        <w:rPr>
          <w:rFonts w:ascii="Tahoma" w:hAnsi="Tahoma" w:cs="Tahoma"/>
          <w:lang w:val="sv-FI"/>
        </w:rPr>
        <w:t>Kaskö stads mål är att kritiskt granska och skära ner sitt ägande samt att dimensionera stadens fastighetsbestånd så att det motsvarar behovet.</w:t>
      </w:r>
    </w:p>
    <w:p w14:paraId="7A689E12" w14:textId="77777777" w:rsidR="00BA0E7B" w:rsidRPr="0010472C" w:rsidRDefault="00BA0E7B" w:rsidP="00BA0E7B">
      <w:pPr>
        <w:rPr>
          <w:rFonts w:ascii="Tahoma" w:hAnsi="Tahoma" w:cs="Tahoma"/>
          <w:lang w:val="sv-FI"/>
        </w:rPr>
      </w:pPr>
      <w:r w:rsidRPr="0010472C">
        <w:rPr>
          <w:rFonts w:ascii="Tahoma" w:hAnsi="Tahoma" w:cs="Tahoma"/>
          <w:lang w:val="sv-FI"/>
        </w:rPr>
        <w:t>Verksamheten koncentreras för att minska driftskostnaderna.</w:t>
      </w:r>
    </w:p>
    <w:p w14:paraId="1A851513" w14:textId="77777777" w:rsidR="00BA0E7B" w:rsidRPr="0010472C" w:rsidRDefault="00BA0E7B" w:rsidP="00BA0E7B">
      <w:pPr>
        <w:rPr>
          <w:rFonts w:ascii="Tahoma" w:hAnsi="Tahoma" w:cs="Tahoma"/>
          <w:b/>
          <w:bCs/>
          <w:lang w:val="sv-FI"/>
        </w:rPr>
      </w:pPr>
    </w:p>
    <w:p w14:paraId="7E86292E" w14:textId="77777777" w:rsidR="00BA0E7B" w:rsidRPr="0010472C" w:rsidRDefault="00BA0E7B" w:rsidP="00BA0E7B">
      <w:pPr>
        <w:rPr>
          <w:rFonts w:ascii="Tahoma" w:hAnsi="Tahoma" w:cs="Tahoma"/>
          <w:b/>
          <w:bCs/>
          <w:lang w:val="sv-FI"/>
        </w:rPr>
      </w:pPr>
      <w:r w:rsidRPr="0010472C">
        <w:rPr>
          <w:rFonts w:ascii="Tahoma" w:hAnsi="Tahoma" w:cs="Tahoma"/>
          <w:b/>
          <w:bCs/>
          <w:lang w:val="sv-FI"/>
        </w:rPr>
        <w:t>PERSONALPOLITIK</w:t>
      </w:r>
    </w:p>
    <w:p w14:paraId="7BE6BB26" w14:textId="77777777" w:rsidR="00BA0E7B" w:rsidRPr="0010472C" w:rsidRDefault="00BA0E7B" w:rsidP="00BA0E7B">
      <w:pPr>
        <w:rPr>
          <w:rFonts w:ascii="Tahoma" w:hAnsi="Tahoma" w:cs="Tahoma"/>
          <w:lang w:val="sv-FI"/>
        </w:rPr>
      </w:pPr>
    </w:p>
    <w:p w14:paraId="5DA6A14E" w14:textId="77777777" w:rsidR="00BA0E7B" w:rsidRPr="0010472C" w:rsidRDefault="00BA0E7B" w:rsidP="00BA0E7B">
      <w:pPr>
        <w:rPr>
          <w:rFonts w:ascii="Tahoma" w:hAnsi="Tahoma" w:cs="Tahoma"/>
          <w:lang w:val="sv-FI"/>
        </w:rPr>
      </w:pPr>
      <w:r w:rsidRPr="0010472C">
        <w:rPr>
          <w:rFonts w:ascii="Tahoma" w:hAnsi="Tahoma" w:cs="Tahoma"/>
          <w:lang w:val="sv-FI"/>
        </w:rPr>
        <w:t>Nuläge:</w:t>
      </w:r>
    </w:p>
    <w:p w14:paraId="5C871AF4" w14:textId="77777777" w:rsidR="00BA0E7B" w:rsidRPr="0010472C" w:rsidRDefault="00BA0E7B" w:rsidP="00BA0E7B">
      <w:pPr>
        <w:rPr>
          <w:rFonts w:ascii="Tahoma" w:hAnsi="Tahoma" w:cs="Tahoma"/>
          <w:lang w:val="sv-FI"/>
        </w:rPr>
      </w:pPr>
      <w:r w:rsidRPr="0010472C">
        <w:rPr>
          <w:rFonts w:ascii="Tahoma" w:hAnsi="Tahoma" w:cs="Tahoma"/>
          <w:lang w:val="sv-FI"/>
        </w:rPr>
        <w:t>Kaskö stads grunduppgifter sköts av en liten och sårbar organisation.</w:t>
      </w:r>
    </w:p>
    <w:p w14:paraId="4621F8E1" w14:textId="77777777" w:rsidR="00BA0E7B" w:rsidRPr="0010472C" w:rsidRDefault="00BA0E7B" w:rsidP="00BA0E7B">
      <w:pPr>
        <w:rPr>
          <w:rFonts w:ascii="Tahoma" w:hAnsi="Tahoma" w:cs="Tahoma"/>
          <w:lang w:val="sv-FI"/>
        </w:rPr>
      </w:pPr>
      <w:r w:rsidRPr="0010472C">
        <w:rPr>
          <w:rFonts w:ascii="Tahoma" w:hAnsi="Tahoma" w:cs="Tahoma"/>
          <w:lang w:val="sv-FI"/>
        </w:rPr>
        <w:t>Mål:</w:t>
      </w:r>
    </w:p>
    <w:p w14:paraId="20559B58" w14:textId="77777777" w:rsidR="00BA0E7B" w:rsidRPr="0010472C" w:rsidRDefault="00BA0E7B" w:rsidP="00BA0E7B">
      <w:pPr>
        <w:rPr>
          <w:rFonts w:ascii="Tahoma" w:hAnsi="Tahoma" w:cs="Tahoma"/>
          <w:lang w:val="sv-FI"/>
        </w:rPr>
      </w:pPr>
      <w:r w:rsidRPr="0010472C">
        <w:rPr>
          <w:rFonts w:ascii="Tahoma" w:hAnsi="Tahoma" w:cs="Tahoma"/>
          <w:lang w:val="sv-FI"/>
        </w:rPr>
        <w:t>Staden sköter aktivt om att personalen orkar i sitt arbete och att den har till sitt förfogande nödvändiga resurser för att uppnå målen. Kunnig och välmående personal som förbinder sig till sitt arbete är stadens viktigaste resurs.</w:t>
      </w:r>
    </w:p>
    <w:p w14:paraId="0F353D03" w14:textId="62F8FFE6" w:rsidR="00BA0E7B" w:rsidRPr="0010472C" w:rsidRDefault="00BA0E7B" w:rsidP="00BA0E7B">
      <w:pPr>
        <w:rPr>
          <w:rFonts w:ascii="Tahoma" w:hAnsi="Tahoma" w:cs="Tahoma"/>
          <w:b/>
          <w:bCs/>
          <w:lang w:val="sv-FI"/>
        </w:rPr>
      </w:pPr>
    </w:p>
    <w:p w14:paraId="057DF9B8" w14:textId="46AED363" w:rsidR="004524F6" w:rsidRPr="0010472C" w:rsidRDefault="004524F6" w:rsidP="00BA0E7B">
      <w:pPr>
        <w:rPr>
          <w:rFonts w:ascii="Tahoma" w:hAnsi="Tahoma" w:cs="Tahoma"/>
          <w:b/>
          <w:bCs/>
          <w:lang w:val="sv-FI"/>
        </w:rPr>
      </w:pPr>
    </w:p>
    <w:p w14:paraId="3BF053A9" w14:textId="7BDBF139" w:rsidR="004524F6" w:rsidRPr="0010472C" w:rsidRDefault="004524F6" w:rsidP="00BA0E7B">
      <w:pPr>
        <w:rPr>
          <w:rFonts w:ascii="Tahoma" w:hAnsi="Tahoma" w:cs="Tahoma"/>
          <w:b/>
          <w:bCs/>
          <w:lang w:val="sv-FI"/>
        </w:rPr>
      </w:pPr>
    </w:p>
    <w:p w14:paraId="3FC20853" w14:textId="77777777" w:rsidR="004524F6" w:rsidRPr="0010472C" w:rsidRDefault="004524F6" w:rsidP="00BA0E7B">
      <w:pPr>
        <w:rPr>
          <w:rFonts w:ascii="Tahoma" w:hAnsi="Tahoma" w:cs="Tahoma"/>
          <w:b/>
          <w:bCs/>
          <w:lang w:val="sv-FI"/>
        </w:rPr>
      </w:pPr>
    </w:p>
    <w:p w14:paraId="08725EDB" w14:textId="77777777" w:rsidR="00BA0E7B" w:rsidRPr="0010472C" w:rsidRDefault="00BA0E7B" w:rsidP="00BA0E7B">
      <w:pPr>
        <w:rPr>
          <w:rFonts w:ascii="Tahoma" w:hAnsi="Tahoma" w:cs="Tahoma"/>
          <w:b/>
          <w:bCs/>
          <w:lang w:val="sv-FI"/>
        </w:rPr>
      </w:pPr>
      <w:r w:rsidRPr="0010472C">
        <w:rPr>
          <w:rFonts w:ascii="Tahoma" w:hAnsi="Tahoma" w:cs="Tahoma"/>
          <w:b/>
          <w:bCs/>
          <w:lang w:val="sv-FI"/>
        </w:rPr>
        <w:lastRenderedPageBreak/>
        <w:t xml:space="preserve">STADSBORNAS MÖJLIGHETER ATT DELTA OCH PÅVERKA </w:t>
      </w:r>
    </w:p>
    <w:p w14:paraId="26ADA4F8" w14:textId="77777777" w:rsidR="00BA0E7B" w:rsidRPr="0010472C" w:rsidRDefault="00BA0E7B" w:rsidP="00BA0E7B">
      <w:pPr>
        <w:rPr>
          <w:rFonts w:ascii="Tahoma" w:hAnsi="Tahoma" w:cs="Tahoma"/>
          <w:b/>
          <w:bCs/>
          <w:lang w:val="sv-FI"/>
        </w:rPr>
      </w:pPr>
    </w:p>
    <w:p w14:paraId="6E9E746A" w14:textId="77777777" w:rsidR="00BA0E7B" w:rsidRPr="0010472C" w:rsidRDefault="00BA0E7B" w:rsidP="00BA0E7B">
      <w:pPr>
        <w:rPr>
          <w:rFonts w:ascii="Tahoma" w:hAnsi="Tahoma" w:cs="Tahoma"/>
          <w:lang w:val="sv-FI"/>
        </w:rPr>
      </w:pPr>
      <w:r w:rsidRPr="0010472C">
        <w:rPr>
          <w:rFonts w:ascii="Tahoma" w:hAnsi="Tahoma" w:cs="Tahoma"/>
          <w:lang w:val="sv-FI"/>
        </w:rPr>
        <w:t xml:space="preserve">Det är viktigt att varje invånare i staden – om hen så vill – har möjlighet att delta i och påverka stadens verksamhet. </w:t>
      </w:r>
    </w:p>
    <w:p w14:paraId="4FE4FACC" w14:textId="77777777" w:rsidR="00BA0E7B" w:rsidRPr="0010472C" w:rsidRDefault="00BA0E7B" w:rsidP="00BA0E7B">
      <w:pPr>
        <w:rPr>
          <w:rFonts w:ascii="Tahoma" w:hAnsi="Tahoma" w:cs="Tahoma"/>
          <w:lang w:val="sv-FI"/>
        </w:rPr>
      </w:pPr>
      <w:r w:rsidRPr="0010472C">
        <w:rPr>
          <w:rFonts w:ascii="Tahoma" w:hAnsi="Tahoma" w:cs="Tahoma"/>
          <w:lang w:val="sv-FI"/>
        </w:rPr>
        <w:t>Staden vill utveckla invånarnas möjligheter att delta och påverka t.ex. genom att:</w:t>
      </w:r>
    </w:p>
    <w:p w14:paraId="1E763A5B" w14:textId="77777777" w:rsidR="00BA0E7B" w:rsidRPr="0010472C" w:rsidRDefault="00BA0E7B" w:rsidP="00BA0E7B">
      <w:pPr>
        <w:rPr>
          <w:rFonts w:ascii="Tahoma" w:hAnsi="Tahoma" w:cs="Tahoma"/>
          <w:lang w:val="sv-FI"/>
        </w:rPr>
      </w:pPr>
      <w:r w:rsidRPr="0010472C">
        <w:rPr>
          <w:rFonts w:ascii="Tahoma" w:hAnsi="Tahoma" w:cs="Tahoma"/>
          <w:lang w:val="sv-FI"/>
        </w:rPr>
        <w:t>•</w:t>
      </w:r>
      <w:r w:rsidRPr="0010472C">
        <w:rPr>
          <w:rFonts w:ascii="Tahoma" w:hAnsi="Tahoma" w:cs="Tahoma"/>
          <w:lang w:val="sv-FI"/>
        </w:rPr>
        <w:tab/>
        <w:t>ordna diskussions- och hörandetillfällen samt invånarråd</w:t>
      </w:r>
    </w:p>
    <w:p w14:paraId="38A96B28" w14:textId="77777777" w:rsidR="00BA0E7B" w:rsidRPr="0010472C" w:rsidRDefault="00BA0E7B" w:rsidP="00BA0E7B">
      <w:pPr>
        <w:rPr>
          <w:rFonts w:ascii="Tahoma" w:hAnsi="Tahoma" w:cs="Tahoma"/>
          <w:lang w:val="sv-FI"/>
        </w:rPr>
      </w:pPr>
      <w:r w:rsidRPr="0010472C">
        <w:rPr>
          <w:rFonts w:ascii="Tahoma" w:hAnsi="Tahoma" w:cs="Tahoma"/>
          <w:lang w:val="sv-FI"/>
        </w:rPr>
        <w:t>•</w:t>
      </w:r>
      <w:r w:rsidRPr="0010472C">
        <w:rPr>
          <w:rFonts w:ascii="Tahoma" w:hAnsi="Tahoma" w:cs="Tahoma"/>
          <w:lang w:val="sv-FI"/>
        </w:rPr>
        <w:tab/>
        <w:t xml:space="preserve">ta reda på invånarnas åsikter före beslutsfattandet       </w:t>
      </w:r>
    </w:p>
    <w:p w14:paraId="5680BCEA" w14:textId="77777777" w:rsidR="00BA0E7B" w:rsidRPr="0010472C" w:rsidRDefault="00BA0E7B" w:rsidP="00BA0E7B">
      <w:pPr>
        <w:rPr>
          <w:rFonts w:ascii="Tahoma" w:hAnsi="Tahoma" w:cs="Tahoma"/>
          <w:lang w:val="sv-FI"/>
        </w:rPr>
      </w:pPr>
      <w:r w:rsidRPr="0010472C">
        <w:rPr>
          <w:rFonts w:ascii="Tahoma" w:hAnsi="Tahoma" w:cs="Tahoma"/>
          <w:lang w:val="sv-FI"/>
        </w:rPr>
        <w:t>•</w:t>
      </w:r>
      <w:r w:rsidRPr="0010472C">
        <w:rPr>
          <w:rFonts w:ascii="Tahoma" w:hAnsi="Tahoma" w:cs="Tahoma"/>
          <w:lang w:val="sv-FI"/>
        </w:rPr>
        <w:tab/>
        <w:t xml:space="preserve">till kommunala organ välja representanter för serviceanvändarna </w:t>
      </w:r>
    </w:p>
    <w:p w14:paraId="23DC3F9E" w14:textId="77777777" w:rsidR="00BA0E7B" w:rsidRPr="0010472C" w:rsidRDefault="00BA0E7B" w:rsidP="00BA0E7B">
      <w:pPr>
        <w:rPr>
          <w:rFonts w:ascii="Tahoma" w:hAnsi="Tahoma" w:cs="Tahoma"/>
          <w:lang w:val="sv-FI"/>
        </w:rPr>
      </w:pPr>
      <w:r w:rsidRPr="0010472C">
        <w:rPr>
          <w:rFonts w:ascii="Tahoma" w:hAnsi="Tahoma" w:cs="Tahoma"/>
          <w:lang w:val="sv-FI"/>
        </w:rPr>
        <w:t>•</w:t>
      </w:r>
      <w:r w:rsidRPr="0010472C">
        <w:rPr>
          <w:rFonts w:ascii="Tahoma" w:hAnsi="Tahoma" w:cs="Tahoma"/>
          <w:lang w:val="sv-FI"/>
        </w:rPr>
        <w:tab/>
        <w:t xml:space="preserve">ordna möjligheter att delta i planeringen av stadens ekonomi          </w:t>
      </w:r>
    </w:p>
    <w:p w14:paraId="5381455F" w14:textId="77777777" w:rsidR="00BA0E7B" w:rsidRPr="0010472C" w:rsidRDefault="00BA0E7B" w:rsidP="00BA0E7B">
      <w:pPr>
        <w:rPr>
          <w:rFonts w:ascii="Tahoma" w:hAnsi="Tahoma" w:cs="Tahoma"/>
          <w:lang w:val="sv-FI"/>
        </w:rPr>
      </w:pPr>
      <w:r w:rsidRPr="0010472C">
        <w:rPr>
          <w:rFonts w:ascii="Tahoma" w:hAnsi="Tahoma" w:cs="Tahoma"/>
          <w:lang w:val="sv-FI"/>
        </w:rPr>
        <w:t>•</w:t>
      </w:r>
      <w:r w:rsidRPr="0010472C">
        <w:rPr>
          <w:rFonts w:ascii="Tahoma" w:hAnsi="Tahoma" w:cs="Tahoma"/>
          <w:lang w:val="sv-FI"/>
        </w:rPr>
        <w:tab/>
        <w:t>planera och utveckla servicen tillsammans med serviceanvändarna</w:t>
      </w:r>
    </w:p>
    <w:p w14:paraId="214F3776" w14:textId="77777777" w:rsidR="00BA0E7B" w:rsidRPr="0010472C" w:rsidRDefault="00BA0E7B" w:rsidP="00BA0E7B">
      <w:pPr>
        <w:rPr>
          <w:rFonts w:ascii="Tahoma" w:hAnsi="Tahoma" w:cs="Tahoma"/>
          <w:lang w:val="sv-FI"/>
        </w:rPr>
      </w:pPr>
      <w:r w:rsidRPr="0010472C">
        <w:rPr>
          <w:rFonts w:ascii="Tahoma" w:hAnsi="Tahoma" w:cs="Tahoma"/>
          <w:lang w:val="sv-FI"/>
        </w:rPr>
        <w:t>•</w:t>
      </w:r>
      <w:r w:rsidRPr="0010472C">
        <w:rPr>
          <w:rFonts w:ascii="Tahoma" w:hAnsi="Tahoma" w:cs="Tahoma"/>
          <w:lang w:val="sv-FI"/>
        </w:rPr>
        <w:tab/>
        <w:t xml:space="preserve">stöda invånarnas, organisationers och andra samfunds frivilliga planering och beredning av ärenden         </w:t>
      </w:r>
    </w:p>
    <w:p w14:paraId="770F7D8F" w14:textId="77777777" w:rsidR="00BA0E7B" w:rsidRPr="0010472C" w:rsidRDefault="00BA0E7B" w:rsidP="00BA0E7B">
      <w:pPr>
        <w:rPr>
          <w:rFonts w:ascii="Tahoma" w:hAnsi="Tahoma" w:cs="Tahoma"/>
          <w:lang w:val="sv-FI"/>
        </w:rPr>
      </w:pPr>
      <w:r w:rsidRPr="0010472C">
        <w:rPr>
          <w:rFonts w:ascii="Tahoma" w:hAnsi="Tahoma" w:cs="Tahoma"/>
          <w:lang w:val="sv-FI"/>
        </w:rPr>
        <w:t>•</w:t>
      </w:r>
      <w:r w:rsidRPr="0010472C">
        <w:rPr>
          <w:rFonts w:ascii="Tahoma" w:hAnsi="Tahoma" w:cs="Tahoma"/>
          <w:lang w:val="sv-FI"/>
        </w:rPr>
        <w:tab/>
        <w:t xml:space="preserve">i allt stadens beslutsfattande beakta beslutens företagsinverkningar. </w:t>
      </w:r>
    </w:p>
    <w:p w14:paraId="2850D308" w14:textId="77777777" w:rsidR="00BA0E7B" w:rsidRPr="0010472C" w:rsidRDefault="00BA0E7B" w:rsidP="00BA0E7B">
      <w:pPr>
        <w:rPr>
          <w:rFonts w:ascii="Tahoma" w:hAnsi="Tahoma" w:cs="Tahoma"/>
          <w:b/>
          <w:bCs/>
          <w:lang w:val="sv-FI"/>
        </w:rPr>
      </w:pPr>
    </w:p>
    <w:p w14:paraId="3FBCABF4" w14:textId="77777777" w:rsidR="00BA0E7B" w:rsidRPr="0010472C" w:rsidRDefault="00BA0E7B" w:rsidP="00BA0E7B">
      <w:pPr>
        <w:rPr>
          <w:rFonts w:ascii="Tahoma" w:hAnsi="Tahoma" w:cs="Tahoma"/>
          <w:b/>
          <w:bCs/>
          <w:lang w:val="sv-FI"/>
        </w:rPr>
      </w:pPr>
      <w:r w:rsidRPr="0010472C">
        <w:rPr>
          <w:rFonts w:ascii="Tahoma" w:hAnsi="Tahoma" w:cs="Tahoma"/>
          <w:b/>
          <w:bCs/>
          <w:lang w:val="sv-FI"/>
        </w:rPr>
        <w:t>UTVECKLING AV LEVNADSMILJÖNS OCH OMRÅDETS LIVSKRAFT</w:t>
      </w:r>
    </w:p>
    <w:p w14:paraId="441D8582" w14:textId="77777777" w:rsidR="00BA0E7B" w:rsidRPr="0010472C" w:rsidRDefault="00BA0E7B" w:rsidP="00BA0E7B">
      <w:pPr>
        <w:rPr>
          <w:rFonts w:ascii="Tahoma" w:hAnsi="Tahoma" w:cs="Tahoma"/>
          <w:b/>
          <w:bCs/>
          <w:lang w:val="sv-FI"/>
        </w:rPr>
      </w:pPr>
    </w:p>
    <w:p w14:paraId="3B97AC36" w14:textId="77777777" w:rsidR="00BA0E7B" w:rsidRPr="0010472C" w:rsidRDefault="00BA0E7B" w:rsidP="00BA0E7B">
      <w:pPr>
        <w:rPr>
          <w:rFonts w:ascii="Tahoma" w:hAnsi="Tahoma" w:cs="Tahoma"/>
          <w:lang w:val="sv-FI"/>
        </w:rPr>
      </w:pPr>
      <w:r w:rsidRPr="0010472C">
        <w:rPr>
          <w:rFonts w:ascii="Tahoma" w:hAnsi="Tahoma" w:cs="Tahoma"/>
          <w:lang w:val="sv-FI"/>
        </w:rPr>
        <w:t>Kaskö är en trygg östad för havsnära boende. Staden betonar i sina val en hållbar utveckling och god kvalitet på servicen när det gäller naturen och boendemiljön.</w:t>
      </w:r>
    </w:p>
    <w:p w14:paraId="44B6613E" w14:textId="77777777" w:rsidR="00BA0E7B" w:rsidRPr="0010472C" w:rsidRDefault="00BA0E7B" w:rsidP="00BA0E7B">
      <w:pPr>
        <w:rPr>
          <w:rFonts w:ascii="Tahoma" w:hAnsi="Tahoma" w:cs="Tahoma"/>
          <w:lang w:val="sv-FI"/>
        </w:rPr>
      </w:pPr>
    </w:p>
    <w:p w14:paraId="23BD6842" w14:textId="77777777" w:rsidR="00BA0E7B" w:rsidRPr="0010472C" w:rsidRDefault="00BA0E7B" w:rsidP="00BA0E7B">
      <w:pPr>
        <w:rPr>
          <w:rFonts w:ascii="Tahoma" w:hAnsi="Tahoma" w:cs="Tahoma"/>
          <w:lang w:val="sv-FI"/>
        </w:rPr>
      </w:pPr>
      <w:r w:rsidRPr="0010472C">
        <w:rPr>
          <w:rFonts w:ascii="Tahoma" w:hAnsi="Tahoma" w:cs="Tahoma"/>
          <w:lang w:val="sv-FI"/>
        </w:rPr>
        <w:t>Stadens livskraft grundar sig på konkurrenskraftiga och framgångsrika företag, som växer och skapar nya arbetsplatser i Kaskö. Staden utvecklar sitt upphandlingsförfarande så att lokala aktörer har möjlighet till framgång.</w:t>
      </w:r>
    </w:p>
    <w:p w14:paraId="3455728F" w14:textId="77777777" w:rsidR="00BA0E7B" w:rsidRPr="0010472C" w:rsidRDefault="00BA0E7B" w:rsidP="00BA0E7B">
      <w:pPr>
        <w:rPr>
          <w:rFonts w:ascii="Tahoma" w:hAnsi="Tahoma" w:cs="Tahoma"/>
          <w:b/>
          <w:bCs/>
          <w:lang w:val="sv-FI"/>
        </w:rPr>
      </w:pPr>
    </w:p>
    <w:p w14:paraId="4D18B5D5" w14:textId="77777777" w:rsidR="00BA0E7B" w:rsidRPr="0010472C" w:rsidRDefault="00BA0E7B" w:rsidP="00BA0E7B">
      <w:pPr>
        <w:rPr>
          <w:rFonts w:ascii="Tahoma" w:hAnsi="Tahoma" w:cs="Tahoma"/>
          <w:lang w:val="sv-FI"/>
        </w:rPr>
      </w:pPr>
      <w:r w:rsidRPr="0010472C">
        <w:rPr>
          <w:rFonts w:ascii="Tahoma" w:hAnsi="Tahoma" w:cs="Tahoma"/>
          <w:lang w:val="sv-FI"/>
        </w:rPr>
        <w:t xml:space="preserve">Kaskös livskraft bygger också på regionalt samarbete.    </w:t>
      </w:r>
    </w:p>
    <w:p w14:paraId="48049D12" w14:textId="7F8FA3AA" w:rsidR="00BA0E7B" w:rsidRPr="0010472C" w:rsidRDefault="00BA0E7B" w:rsidP="00BA0E7B">
      <w:pPr>
        <w:rPr>
          <w:rFonts w:ascii="Tahoma" w:hAnsi="Tahoma" w:cs="Tahoma"/>
          <w:b/>
          <w:bCs/>
          <w:lang w:val="sv-FI"/>
        </w:rPr>
      </w:pPr>
      <w:r w:rsidRPr="0010472C">
        <w:rPr>
          <w:rFonts w:ascii="Tahoma" w:hAnsi="Tahoma" w:cs="Tahoma"/>
          <w:b/>
          <w:bCs/>
          <w:lang w:val="sv-FI"/>
        </w:rPr>
        <w:t xml:space="preserve">    </w:t>
      </w:r>
    </w:p>
    <w:p w14:paraId="4486C08C" w14:textId="302A7C14" w:rsidR="004524F6" w:rsidRPr="0010472C" w:rsidRDefault="004524F6" w:rsidP="00BA0E7B">
      <w:pPr>
        <w:rPr>
          <w:rFonts w:ascii="Tahoma" w:hAnsi="Tahoma" w:cs="Tahoma"/>
          <w:b/>
          <w:bCs/>
          <w:lang w:val="sv-FI"/>
        </w:rPr>
      </w:pPr>
    </w:p>
    <w:p w14:paraId="68E6E627" w14:textId="77777777" w:rsidR="004524F6" w:rsidRPr="0010472C" w:rsidRDefault="004524F6" w:rsidP="00BA0E7B">
      <w:pPr>
        <w:rPr>
          <w:rFonts w:ascii="Tahoma" w:hAnsi="Tahoma" w:cs="Tahoma"/>
          <w:b/>
          <w:bCs/>
          <w:lang w:val="sv-FI"/>
        </w:rPr>
      </w:pPr>
    </w:p>
    <w:p w14:paraId="740A9C91" w14:textId="77777777" w:rsidR="00BA0E7B" w:rsidRPr="0010472C" w:rsidRDefault="00BA0E7B" w:rsidP="00BA0E7B">
      <w:pPr>
        <w:rPr>
          <w:rFonts w:ascii="Tahoma" w:hAnsi="Tahoma" w:cs="Tahoma"/>
          <w:b/>
          <w:bCs/>
          <w:lang w:val="sv-FI"/>
        </w:rPr>
      </w:pPr>
      <w:r w:rsidRPr="0010472C">
        <w:rPr>
          <w:rFonts w:ascii="Tahoma" w:hAnsi="Tahoma" w:cs="Tahoma"/>
          <w:b/>
          <w:bCs/>
          <w:lang w:val="sv-FI"/>
        </w:rPr>
        <w:lastRenderedPageBreak/>
        <w:t>UTVÄRDERING OCH UPPFÖLJNING AV STRATEGINS FÖRVERKLIGANDE</w:t>
      </w:r>
    </w:p>
    <w:p w14:paraId="56256F7E" w14:textId="77777777" w:rsidR="00BA0E7B" w:rsidRPr="0010472C" w:rsidRDefault="00BA0E7B" w:rsidP="00BA0E7B">
      <w:pPr>
        <w:rPr>
          <w:rFonts w:ascii="Tahoma" w:hAnsi="Tahoma" w:cs="Tahoma"/>
          <w:b/>
          <w:bCs/>
          <w:lang w:val="sv-FI"/>
        </w:rPr>
      </w:pPr>
    </w:p>
    <w:p w14:paraId="753328AF" w14:textId="77777777" w:rsidR="00BA0E7B" w:rsidRPr="0010472C" w:rsidRDefault="00BA0E7B" w:rsidP="00BA0E7B">
      <w:pPr>
        <w:rPr>
          <w:rFonts w:ascii="Tahoma" w:hAnsi="Tahoma" w:cs="Tahoma"/>
          <w:lang w:val="sv-FI"/>
        </w:rPr>
      </w:pPr>
      <w:r w:rsidRPr="0010472C">
        <w:rPr>
          <w:rFonts w:ascii="Tahoma" w:hAnsi="Tahoma" w:cs="Tahoma"/>
          <w:lang w:val="sv-FI"/>
        </w:rPr>
        <w:t xml:space="preserve">Stadsfullmäktige, stadsstyrelsen och nämnderna samt personalen skall i sitt beslutsfattande och sin verksamhet stöda sig på stadens strategi. </w:t>
      </w:r>
    </w:p>
    <w:p w14:paraId="46ACC1B4" w14:textId="77777777" w:rsidR="00BA0E7B" w:rsidRPr="0010472C" w:rsidRDefault="00BA0E7B" w:rsidP="00BA0E7B">
      <w:pPr>
        <w:rPr>
          <w:rFonts w:ascii="Tahoma" w:hAnsi="Tahoma" w:cs="Tahoma"/>
          <w:lang w:val="sv-FI"/>
        </w:rPr>
      </w:pPr>
      <w:r w:rsidRPr="0010472C">
        <w:rPr>
          <w:rFonts w:ascii="Tahoma" w:hAnsi="Tahoma" w:cs="Tahoma"/>
          <w:lang w:val="sv-FI"/>
        </w:rPr>
        <w:t xml:space="preserve">Budgeten och ekonomiplanen grundar sig på stadens strategi och dess förverkligande uppföljs i samband med bokslutet.  </w:t>
      </w:r>
    </w:p>
    <w:p w14:paraId="6C8FE13E" w14:textId="77777777" w:rsidR="00BA0E7B" w:rsidRPr="0010472C" w:rsidRDefault="00BA0E7B" w:rsidP="00BA0E7B">
      <w:pPr>
        <w:rPr>
          <w:rFonts w:ascii="Tahoma" w:hAnsi="Tahoma" w:cs="Tahoma"/>
          <w:lang w:val="sv-FI"/>
        </w:rPr>
      </w:pPr>
    </w:p>
    <w:p w14:paraId="13C814E5" w14:textId="77777777" w:rsidR="00BA0E7B" w:rsidRPr="000950A9" w:rsidRDefault="00BA0E7B" w:rsidP="003773B4">
      <w:pPr>
        <w:rPr>
          <w:rFonts w:ascii="Tahoma" w:hAnsi="Tahoma" w:cs="Tahoma"/>
          <w:lang w:val="sv-FI"/>
        </w:rPr>
      </w:pPr>
    </w:p>
    <w:p w14:paraId="0ABC2C1E" w14:textId="77777777" w:rsidR="0036066A" w:rsidRPr="00841F7A" w:rsidRDefault="00EF1415">
      <w:pPr>
        <w:pStyle w:val="otsikko1"/>
        <w:rPr>
          <w:rFonts w:ascii="Tahoma" w:hAnsi="Tahoma" w:cs="Tahoma"/>
          <w:lang w:val="sv-FI"/>
        </w:rPr>
      </w:pPr>
      <w:bookmarkStart w:id="4" w:name="_Toc58099611"/>
      <w:r>
        <w:rPr>
          <w:rFonts w:ascii="Tahoma" w:hAnsi="Tahoma" w:cs="Tahoma"/>
          <w:noProof/>
        </w:rPr>
        <w:lastRenderedPageBreak/>
        <w:drawing>
          <wp:anchor distT="0" distB="0" distL="182880" distR="182880" simplePos="0" relativeHeight="251662336" behindDoc="0" locked="0" layoutInCell="1" allowOverlap="1" wp14:anchorId="0437BCAE" wp14:editId="694E196E">
            <wp:simplePos x="0" y="0"/>
            <wp:positionH relativeFrom="page">
              <wp:posOffset>461010</wp:posOffset>
            </wp:positionH>
            <wp:positionV relativeFrom="margin">
              <wp:posOffset>323850</wp:posOffset>
            </wp:positionV>
            <wp:extent cx="1234440" cy="7443216"/>
            <wp:effectExtent l="0" t="0" r="3810" b="5715"/>
            <wp:wrapSquare wrapText="bothSides"/>
            <wp:docPr id="13" name="Kaavio 13" descr="Sivupalkki"/>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6D0517" w:rsidRPr="00841F7A">
        <w:rPr>
          <w:rFonts w:ascii="Tahoma" w:hAnsi="Tahoma" w:cs="Tahoma"/>
          <w:lang w:val="sv-FI"/>
        </w:rPr>
        <w:t>Kon</w:t>
      </w:r>
      <w:r w:rsidR="00D30FC1" w:rsidRPr="00841F7A">
        <w:rPr>
          <w:rFonts w:ascii="Tahoma" w:hAnsi="Tahoma" w:cs="Tahoma"/>
          <w:lang w:val="sv-FI"/>
        </w:rPr>
        <w:t>c</w:t>
      </w:r>
      <w:r w:rsidR="006D0517" w:rsidRPr="00841F7A">
        <w:rPr>
          <w:rFonts w:ascii="Tahoma" w:hAnsi="Tahoma" w:cs="Tahoma"/>
          <w:lang w:val="sv-FI"/>
        </w:rPr>
        <w:t>ern</w:t>
      </w:r>
      <w:r w:rsidR="00487F4D" w:rsidRPr="00841F7A">
        <w:rPr>
          <w:rFonts w:ascii="Tahoma" w:hAnsi="Tahoma" w:cs="Tahoma"/>
          <w:lang w:val="sv-FI"/>
        </w:rPr>
        <w:t>direktiv och mål</w:t>
      </w:r>
      <w:bookmarkEnd w:id="4"/>
    </w:p>
    <w:p w14:paraId="6FF525E8" w14:textId="77777777" w:rsidR="003773B4" w:rsidRPr="00487F4D" w:rsidRDefault="00487F4D" w:rsidP="003773B4">
      <w:pPr>
        <w:pStyle w:val="otsikko20"/>
        <w:rPr>
          <w:rFonts w:ascii="Tahoma" w:hAnsi="Tahoma" w:cs="Tahoma"/>
          <w:lang w:val="sv-FI"/>
        </w:rPr>
      </w:pPr>
      <w:r w:rsidRPr="00487F4D">
        <w:rPr>
          <w:rFonts w:ascii="Tahoma" w:hAnsi="Tahoma" w:cs="Tahoma"/>
          <w:lang w:val="sv-FI"/>
        </w:rPr>
        <w:t>Målsättnin</w:t>
      </w:r>
      <w:r w:rsidR="006119D4">
        <w:rPr>
          <w:rFonts w:ascii="Tahoma" w:hAnsi="Tahoma" w:cs="Tahoma"/>
          <w:lang w:val="sv-FI"/>
        </w:rPr>
        <w:t xml:space="preserve">gar för </w:t>
      </w:r>
      <w:r w:rsidR="003773B4" w:rsidRPr="00487F4D">
        <w:rPr>
          <w:rFonts w:ascii="Tahoma" w:hAnsi="Tahoma" w:cs="Tahoma"/>
          <w:lang w:val="sv-FI"/>
        </w:rPr>
        <w:t>kon</w:t>
      </w:r>
      <w:r w:rsidRPr="00487F4D">
        <w:rPr>
          <w:rFonts w:ascii="Tahoma" w:hAnsi="Tahoma" w:cs="Tahoma"/>
          <w:lang w:val="sv-FI"/>
        </w:rPr>
        <w:t>c</w:t>
      </w:r>
      <w:r w:rsidR="003773B4" w:rsidRPr="00487F4D">
        <w:rPr>
          <w:rFonts w:ascii="Tahoma" w:hAnsi="Tahoma" w:cs="Tahoma"/>
          <w:lang w:val="sv-FI"/>
        </w:rPr>
        <w:t>ern</w:t>
      </w:r>
      <w:r w:rsidRPr="00487F4D">
        <w:rPr>
          <w:rFonts w:ascii="Tahoma" w:hAnsi="Tahoma" w:cs="Tahoma"/>
          <w:lang w:val="sv-FI"/>
        </w:rPr>
        <w:t xml:space="preserve">ledningen </w:t>
      </w:r>
      <w:r>
        <w:rPr>
          <w:rFonts w:ascii="Tahoma" w:hAnsi="Tahoma" w:cs="Tahoma"/>
          <w:lang w:val="sv-FI"/>
        </w:rPr>
        <w:t>och kommunens representanter i dotter</w:t>
      </w:r>
      <w:r w:rsidR="006119D4">
        <w:rPr>
          <w:rFonts w:ascii="Tahoma" w:hAnsi="Tahoma" w:cs="Tahoma"/>
          <w:lang w:val="sv-FI"/>
        </w:rPr>
        <w:t>samfund</w:t>
      </w:r>
    </w:p>
    <w:p w14:paraId="2ABC192A" w14:textId="43255F39" w:rsidR="003773B4" w:rsidRDefault="006119D4" w:rsidP="003773B4">
      <w:pPr>
        <w:rPr>
          <w:rFonts w:ascii="Tahoma" w:hAnsi="Tahoma" w:cs="Tahoma"/>
          <w:lang w:val="sv-FI"/>
        </w:rPr>
      </w:pPr>
      <w:r w:rsidRPr="006119D4">
        <w:rPr>
          <w:rFonts w:ascii="Tahoma" w:hAnsi="Tahoma" w:cs="Tahoma"/>
          <w:lang w:val="sv-FI"/>
        </w:rPr>
        <w:t>Fullmäktige fattar oc</w:t>
      </w:r>
      <w:r>
        <w:rPr>
          <w:rFonts w:ascii="Tahoma" w:hAnsi="Tahoma" w:cs="Tahoma"/>
          <w:lang w:val="sv-FI"/>
        </w:rPr>
        <w:t>kså be</w:t>
      </w:r>
      <w:r w:rsidRPr="006119D4">
        <w:rPr>
          <w:rFonts w:ascii="Tahoma" w:hAnsi="Tahoma" w:cs="Tahoma"/>
          <w:lang w:val="sv-FI"/>
        </w:rPr>
        <w:t>slut om de centrala målen för</w:t>
      </w:r>
      <w:r w:rsidR="003773B4" w:rsidRPr="006119D4">
        <w:rPr>
          <w:rFonts w:ascii="Tahoma" w:hAnsi="Tahoma" w:cs="Tahoma"/>
          <w:lang w:val="sv-FI"/>
        </w:rPr>
        <w:t xml:space="preserve"> k</w:t>
      </w:r>
      <w:r w:rsidRPr="006119D4">
        <w:rPr>
          <w:rFonts w:ascii="Tahoma" w:hAnsi="Tahoma" w:cs="Tahoma"/>
          <w:lang w:val="sv-FI"/>
        </w:rPr>
        <w:t>ommunkoncernens verksamh</w:t>
      </w:r>
      <w:r>
        <w:rPr>
          <w:rFonts w:ascii="Tahoma" w:hAnsi="Tahoma" w:cs="Tahoma"/>
          <w:lang w:val="sv-FI"/>
        </w:rPr>
        <w:t xml:space="preserve">et och ekonomi samt principerna för koncernstyrning. </w:t>
      </w:r>
      <w:r w:rsidRPr="006119D4">
        <w:rPr>
          <w:rFonts w:ascii="Tahoma" w:hAnsi="Tahoma" w:cs="Tahoma"/>
          <w:lang w:val="sv-FI"/>
        </w:rPr>
        <w:t>Fullmäktige ställer upp strategiska mål för koncernledningen, personer som repre</w:t>
      </w:r>
      <w:r>
        <w:rPr>
          <w:rFonts w:ascii="Tahoma" w:hAnsi="Tahoma" w:cs="Tahoma"/>
          <w:lang w:val="sv-FI"/>
        </w:rPr>
        <w:t xml:space="preserve">senterar kommunen i olika samfund, samt för dottersamfund.                 </w:t>
      </w:r>
    </w:p>
    <w:p w14:paraId="0BC2E3A7" w14:textId="734F7707" w:rsidR="007A37A3" w:rsidRDefault="007A37A3" w:rsidP="003773B4">
      <w:pPr>
        <w:rPr>
          <w:rFonts w:ascii="Tahoma" w:hAnsi="Tahoma" w:cs="Tahoma"/>
          <w:lang w:val="sv-FI"/>
        </w:rPr>
      </w:pPr>
      <w:r w:rsidRPr="007A37A3">
        <w:rPr>
          <w:rFonts w:ascii="Tahoma" w:hAnsi="Tahoma" w:cs="Tahoma"/>
          <w:lang w:val="sv-FI"/>
        </w:rPr>
        <w:t>I enlighet med kommunallagens 14 § ställs i kommunstrategin mål även för dottersamfundens verksamhet och ekonomi.  I kommunstrategin definieras stadens ägarpolicy enligt följande:</w:t>
      </w:r>
    </w:p>
    <w:p w14:paraId="79A4F464" w14:textId="567209EB" w:rsidR="005638C1" w:rsidRPr="005638C1" w:rsidRDefault="005638C1" w:rsidP="005638C1">
      <w:pPr>
        <w:rPr>
          <w:rFonts w:ascii="Tahoma" w:hAnsi="Tahoma" w:cs="Tahoma"/>
          <w:lang w:val="sv-FI"/>
        </w:rPr>
      </w:pPr>
      <w:r w:rsidRPr="005638C1">
        <w:rPr>
          <w:rFonts w:ascii="Tahoma" w:hAnsi="Tahoma" w:cs="Tahoma"/>
          <w:lang w:val="sv-FI"/>
        </w:rPr>
        <w:t xml:space="preserve">För att förverkliga stadens grunduppgift är ägande ett verktyg för skötseln av stadens livskraftighet och de saker som är av betydelse för invånarnas hälsa och välmående.      </w:t>
      </w:r>
    </w:p>
    <w:p w14:paraId="4840AA6C" w14:textId="77777777" w:rsidR="005638C1" w:rsidRPr="005638C1" w:rsidRDefault="005638C1" w:rsidP="005638C1">
      <w:pPr>
        <w:rPr>
          <w:rFonts w:ascii="Tahoma" w:hAnsi="Tahoma" w:cs="Tahoma"/>
          <w:lang w:val="sv-FI"/>
        </w:rPr>
      </w:pPr>
      <w:r w:rsidRPr="005638C1">
        <w:rPr>
          <w:rFonts w:ascii="Tahoma" w:hAnsi="Tahoma" w:cs="Tahoma"/>
          <w:lang w:val="sv-FI"/>
        </w:rPr>
        <w:t>Kaskö stads mål är att kritiskt granska och skära ner sitt ägande samt att dimensionera stadens fastighetsbestånd så att det motsvarar behovet.</w:t>
      </w:r>
    </w:p>
    <w:p w14:paraId="61EB1CCE" w14:textId="73D6C214" w:rsidR="005638C1" w:rsidRPr="006119D4" w:rsidRDefault="005638C1" w:rsidP="005638C1">
      <w:pPr>
        <w:rPr>
          <w:rFonts w:ascii="Tahoma" w:hAnsi="Tahoma" w:cs="Tahoma"/>
          <w:lang w:val="sv-FI"/>
        </w:rPr>
      </w:pPr>
      <w:r w:rsidRPr="005638C1">
        <w:rPr>
          <w:rFonts w:ascii="Tahoma" w:hAnsi="Tahoma" w:cs="Tahoma"/>
          <w:lang w:val="sv-FI"/>
        </w:rPr>
        <w:t>Verksamheten koncentreras för att minska driftskostnaderna.</w:t>
      </w:r>
    </w:p>
    <w:p w14:paraId="0D1E18AF" w14:textId="77777777" w:rsidR="003773B4" w:rsidRPr="009172D6" w:rsidRDefault="009172D6" w:rsidP="003773B4">
      <w:pPr>
        <w:pStyle w:val="otsikko20"/>
        <w:rPr>
          <w:rFonts w:ascii="Tahoma" w:hAnsi="Tahoma" w:cs="Tahoma"/>
          <w:sz w:val="20"/>
          <w:lang w:val="sv-FI"/>
        </w:rPr>
      </w:pPr>
      <w:r w:rsidRPr="009172D6">
        <w:rPr>
          <w:rFonts w:ascii="Tahoma" w:hAnsi="Tahoma" w:cs="Tahoma"/>
          <w:sz w:val="20"/>
          <w:lang w:val="sv-FI"/>
        </w:rPr>
        <w:t xml:space="preserve">MÅL FÖR KONCERNLEDNINGEN OCH KOMMUNENS REPRESENTANTER     </w:t>
      </w:r>
    </w:p>
    <w:tbl>
      <w:tblPr>
        <w:tblStyle w:val="Taloustietojasisltvtaulukko"/>
        <w:tblW w:w="0" w:type="auto"/>
        <w:tblLook w:val="04A0" w:firstRow="1" w:lastRow="0" w:firstColumn="1" w:lastColumn="0" w:noHBand="0" w:noVBand="1"/>
      </w:tblPr>
      <w:tblGrid>
        <w:gridCol w:w="4385"/>
        <w:gridCol w:w="1275"/>
        <w:gridCol w:w="1276"/>
        <w:gridCol w:w="1240"/>
      </w:tblGrid>
      <w:tr w:rsidR="003773B4" w14:paraId="68D789E0" w14:textId="77777777" w:rsidTr="0031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Pr>
          <w:p w14:paraId="56A59C6F" w14:textId="77777777" w:rsidR="003773B4" w:rsidRPr="009172D6" w:rsidRDefault="003773B4" w:rsidP="00313B2F">
            <w:pPr>
              <w:rPr>
                <w:rFonts w:ascii="Tahoma" w:hAnsi="Tahoma" w:cs="Tahoma"/>
                <w:sz w:val="18"/>
                <w:szCs w:val="18"/>
                <w:lang w:val="sv-FI"/>
              </w:rPr>
            </w:pPr>
          </w:p>
        </w:tc>
        <w:tc>
          <w:tcPr>
            <w:tcW w:w="1275" w:type="dxa"/>
          </w:tcPr>
          <w:p w14:paraId="2A6F2445" w14:textId="79F53988" w:rsidR="003773B4" w:rsidRPr="006F3DE0" w:rsidRDefault="009172D6"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BG</w:t>
            </w:r>
            <w:r w:rsidR="003773B4" w:rsidRPr="006F3DE0">
              <w:rPr>
                <w:rFonts w:ascii="Tahoma" w:hAnsi="Tahoma" w:cs="Tahoma"/>
                <w:sz w:val="18"/>
                <w:szCs w:val="18"/>
              </w:rPr>
              <w:t>20</w:t>
            </w:r>
            <w:r w:rsidR="00996BAB">
              <w:rPr>
                <w:rFonts w:ascii="Tahoma" w:hAnsi="Tahoma" w:cs="Tahoma"/>
                <w:sz w:val="18"/>
                <w:szCs w:val="18"/>
              </w:rPr>
              <w:t>2</w:t>
            </w:r>
            <w:r w:rsidR="00EE043F">
              <w:rPr>
                <w:rFonts w:ascii="Tahoma" w:hAnsi="Tahoma" w:cs="Tahoma"/>
                <w:sz w:val="18"/>
                <w:szCs w:val="18"/>
              </w:rPr>
              <w:t>1</w:t>
            </w:r>
          </w:p>
        </w:tc>
        <w:tc>
          <w:tcPr>
            <w:tcW w:w="1276" w:type="dxa"/>
          </w:tcPr>
          <w:p w14:paraId="04CF2BA9" w14:textId="6060835F" w:rsidR="003773B4" w:rsidRPr="006F3DE0" w:rsidRDefault="009172D6"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EP</w:t>
            </w:r>
            <w:r w:rsidR="003773B4">
              <w:rPr>
                <w:rFonts w:ascii="Tahoma" w:hAnsi="Tahoma" w:cs="Tahoma"/>
                <w:sz w:val="18"/>
                <w:szCs w:val="18"/>
              </w:rPr>
              <w:t>202</w:t>
            </w:r>
            <w:r w:rsidR="00EE043F">
              <w:rPr>
                <w:rFonts w:ascii="Tahoma" w:hAnsi="Tahoma" w:cs="Tahoma"/>
                <w:sz w:val="18"/>
                <w:szCs w:val="18"/>
              </w:rPr>
              <w:t>2</w:t>
            </w:r>
          </w:p>
        </w:tc>
        <w:tc>
          <w:tcPr>
            <w:tcW w:w="1240" w:type="dxa"/>
          </w:tcPr>
          <w:p w14:paraId="1ACA958A" w14:textId="53246446" w:rsidR="003773B4" w:rsidRPr="006F3DE0" w:rsidRDefault="009172D6"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EP</w:t>
            </w:r>
            <w:r w:rsidR="003773B4">
              <w:rPr>
                <w:rFonts w:ascii="Tahoma" w:hAnsi="Tahoma" w:cs="Tahoma"/>
                <w:sz w:val="18"/>
                <w:szCs w:val="18"/>
              </w:rPr>
              <w:t>202</w:t>
            </w:r>
            <w:r w:rsidR="00EE043F">
              <w:rPr>
                <w:rFonts w:ascii="Tahoma" w:hAnsi="Tahoma" w:cs="Tahoma"/>
                <w:sz w:val="18"/>
                <w:szCs w:val="18"/>
              </w:rPr>
              <w:t>3</w:t>
            </w:r>
          </w:p>
        </w:tc>
      </w:tr>
      <w:tr w:rsidR="003773B4" w14:paraId="0191C95B" w14:textId="77777777" w:rsidTr="00313B2F">
        <w:tc>
          <w:tcPr>
            <w:cnfStyle w:val="001000000000" w:firstRow="0" w:lastRow="0" w:firstColumn="1" w:lastColumn="0" w:oddVBand="0" w:evenVBand="0" w:oddHBand="0" w:evenHBand="0" w:firstRowFirstColumn="0" w:firstRowLastColumn="0" w:lastRowFirstColumn="0" w:lastRowLastColumn="0"/>
            <w:tcW w:w="4385" w:type="dxa"/>
          </w:tcPr>
          <w:p w14:paraId="2FD13FCD" w14:textId="77777777" w:rsidR="003773B4" w:rsidRPr="006F3DE0" w:rsidRDefault="009172D6" w:rsidP="009172D6">
            <w:pPr>
              <w:rPr>
                <w:rFonts w:ascii="Tahoma" w:hAnsi="Tahoma" w:cs="Tahoma"/>
                <w:sz w:val="18"/>
                <w:szCs w:val="18"/>
              </w:rPr>
            </w:pPr>
            <w:r>
              <w:rPr>
                <w:rFonts w:ascii="Tahoma" w:hAnsi="Tahoma" w:cs="Tahoma"/>
                <w:sz w:val="18"/>
                <w:szCs w:val="18"/>
              </w:rPr>
              <w:t>Mål för koncernledningen</w:t>
            </w:r>
          </w:p>
        </w:tc>
        <w:tc>
          <w:tcPr>
            <w:tcW w:w="1275" w:type="dxa"/>
          </w:tcPr>
          <w:p w14:paraId="098964C2"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276" w:type="dxa"/>
          </w:tcPr>
          <w:p w14:paraId="76EB0C50"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240" w:type="dxa"/>
          </w:tcPr>
          <w:p w14:paraId="32444EDA"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3773B4" w14:paraId="412BF3B0" w14:textId="77777777" w:rsidTr="00313B2F">
        <w:tc>
          <w:tcPr>
            <w:cnfStyle w:val="001000000000" w:firstRow="0" w:lastRow="0" w:firstColumn="1" w:lastColumn="0" w:oddVBand="0" w:evenVBand="0" w:oddHBand="0" w:evenHBand="0" w:firstRowFirstColumn="0" w:firstRowLastColumn="0" w:lastRowFirstColumn="0" w:lastRowLastColumn="0"/>
            <w:tcW w:w="4385" w:type="dxa"/>
          </w:tcPr>
          <w:p w14:paraId="50E65876" w14:textId="77777777" w:rsidR="003773B4" w:rsidRPr="009172D6" w:rsidRDefault="003773B4" w:rsidP="009172D6">
            <w:pPr>
              <w:rPr>
                <w:rFonts w:ascii="Tahoma" w:hAnsi="Tahoma" w:cs="Tahoma"/>
                <w:b w:val="0"/>
                <w:sz w:val="18"/>
                <w:szCs w:val="18"/>
                <w:lang w:val="sv-FI"/>
              </w:rPr>
            </w:pPr>
            <w:r w:rsidRPr="009172D6">
              <w:rPr>
                <w:rFonts w:ascii="Tahoma" w:hAnsi="Tahoma" w:cs="Tahoma"/>
                <w:b w:val="0"/>
                <w:sz w:val="18"/>
                <w:szCs w:val="18"/>
                <w:lang w:val="sv-FI"/>
              </w:rPr>
              <w:t>Kon</w:t>
            </w:r>
            <w:r w:rsidR="009172D6" w:rsidRPr="009172D6">
              <w:rPr>
                <w:rFonts w:ascii="Tahoma" w:hAnsi="Tahoma" w:cs="Tahoma"/>
                <w:b w:val="0"/>
                <w:sz w:val="18"/>
                <w:szCs w:val="18"/>
                <w:lang w:val="sv-FI"/>
              </w:rPr>
              <w:t>c</w:t>
            </w:r>
            <w:r w:rsidRPr="009172D6">
              <w:rPr>
                <w:rFonts w:ascii="Tahoma" w:hAnsi="Tahoma" w:cs="Tahoma"/>
                <w:b w:val="0"/>
                <w:sz w:val="18"/>
                <w:szCs w:val="18"/>
                <w:lang w:val="sv-FI"/>
              </w:rPr>
              <w:t>ern</w:t>
            </w:r>
            <w:r w:rsidR="009172D6" w:rsidRPr="009172D6">
              <w:rPr>
                <w:rFonts w:ascii="Tahoma" w:hAnsi="Tahoma" w:cs="Tahoma"/>
                <w:b w:val="0"/>
                <w:sz w:val="18"/>
                <w:szCs w:val="18"/>
                <w:lang w:val="sv-FI"/>
              </w:rPr>
              <w:t>ledningen ska rapportera till fullmäktige</w:t>
            </w:r>
            <w:r w:rsidRPr="009172D6">
              <w:rPr>
                <w:rFonts w:ascii="Tahoma" w:hAnsi="Tahoma" w:cs="Tahoma"/>
                <w:b w:val="0"/>
                <w:sz w:val="18"/>
                <w:szCs w:val="18"/>
                <w:lang w:val="sv-FI"/>
              </w:rPr>
              <w:t xml:space="preserve">, </w:t>
            </w:r>
            <w:r w:rsidR="009172D6" w:rsidRPr="009172D6">
              <w:rPr>
                <w:rFonts w:ascii="Tahoma" w:hAnsi="Tahoma" w:cs="Tahoma"/>
                <w:b w:val="0"/>
                <w:sz w:val="18"/>
                <w:szCs w:val="18"/>
                <w:lang w:val="sv-FI"/>
              </w:rPr>
              <w:t>ggr</w:t>
            </w:r>
            <w:r w:rsidRPr="009172D6">
              <w:rPr>
                <w:rFonts w:ascii="Tahoma" w:hAnsi="Tahoma" w:cs="Tahoma"/>
                <w:b w:val="0"/>
                <w:sz w:val="18"/>
                <w:szCs w:val="18"/>
                <w:lang w:val="sv-FI"/>
              </w:rPr>
              <w:t>/</w:t>
            </w:r>
            <w:r w:rsidR="009172D6" w:rsidRPr="009172D6">
              <w:rPr>
                <w:rFonts w:ascii="Tahoma" w:hAnsi="Tahoma" w:cs="Tahoma"/>
                <w:b w:val="0"/>
                <w:sz w:val="18"/>
                <w:szCs w:val="18"/>
                <w:lang w:val="sv-FI"/>
              </w:rPr>
              <w:t>å</w:t>
            </w:r>
            <w:r w:rsidR="009172D6">
              <w:rPr>
                <w:rFonts w:ascii="Tahoma" w:hAnsi="Tahoma" w:cs="Tahoma"/>
                <w:b w:val="0"/>
                <w:sz w:val="18"/>
                <w:szCs w:val="18"/>
                <w:lang w:val="sv-FI"/>
              </w:rPr>
              <w:t>r</w:t>
            </w:r>
          </w:p>
        </w:tc>
        <w:tc>
          <w:tcPr>
            <w:tcW w:w="1275" w:type="dxa"/>
          </w:tcPr>
          <w:p w14:paraId="2FDC8DBF"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 xml:space="preserve">2 </w:t>
            </w:r>
            <w:r w:rsidR="009172D6">
              <w:rPr>
                <w:rFonts w:ascii="Tahoma" w:hAnsi="Tahoma" w:cs="Tahoma"/>
                <w:sz w:val="18"/>
                <w:szCs w:val="18"/>
              </w:rPr>
              <w:t>ggr</w:t>
            </w:r>
            <w:r>
              <w:rPr>
                <w:rFonts w:ascii="Tahoma" w:hAnsi="Tahoma" w:cs="Tahoma"/>
                <w:sz w:val="18"/>
                <w:szCs w:val="18"/>
              </w:rPr>
              <w:t>/</w:t>
            </w:r>
            <w:r w:rsidR="009172D6">
              <w:rPr>
                <w:rFonts w:ascii="Tahoma" w:hAnsi="Tahoma" w:cs="Tahoma"/>
                <w:sz w:val="18"/>
                <w:szCs w:val="18"/>
              </w:rPr>
              <w:t>år</w:t>
            </w:r>
          </w:p>
        </w:tc>
        <w:tc>
          <w:tcPr>
            <w:tcW w:w="1276" w:type="dxa"/>
          </w:tcPr>
          <w:p w14:paraId="3B36A663"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 xml:space="preserve">2 </w:t>
            </w:r>
            <w:r w:rsidR="009172D6">
              <w:rPr>
                <w:rFonts w:ascii="Tahoma" w:hAnsi="Tahoma" w:cs="Tahoma"/>
                <w:sz w:val="18"/>
                <w:szCs w:val="18"/>
              </w:rPr>
              <w:t>ggr</w:t>
            </w:r>
            <w:r>
              <w:rPr>
                <w:rFonts w:ascii="Tahoma" w:hAnsi="Tahoma" w:cs="Tahoma"/>
                <w:sz w:val="18"/>
                <w:szCs w:val="18"/>
              </w:rPr>
              <w:t>/</w:t>
            </w:r>
            <w:r w:rsidR="009172D6">
              <w:rPr>
                <w:rFonts w:ascii="Tahoma" w:hAnsi="Tahoma" w:cs="Tahoma"/>
                <w:sz w:val="18"/>
                <w:szCs w:val="18"/>
              </w:rPr>
              <w:t>år</w:t>
            </w:r>
          </w:p>
        </w:tc>
        <w:tc>
          <w:tcPr>
            <w:tcW w:w="1240" w:type="dxa"/>
          </w:tcPr>
          <w:p w14:paraId="3A9A012D"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 xml:space="preserve">2 </w:t>
            </w:r>
            <w:r w:rsidR="009172D6">
              <w:rPr>
                <w:rFonts w:ascii="Tahoma" w:hAnsi="Tahoma" w:cs="Tahoma"/>
                <w:sz w:val="18"/>
                <w:szCs w:val="18"/>
              </w:rPr>
              <w:t>ggr</w:t>
            </w:r>
            <w:r>
              <w:rPr>
                <w:rFonts w:ascii="Tahoma" w:hAnsi="Tahoma" w:cs="Tahoma"/>
                <w:sz w:val="18"/>
                <w:szCs w:val="18"/>
              </w:rPr>
              <w:t>/</w:t>
            </w:r>
            <w:r w:rsidR="009172D6">
              <w:rPr>
                <w:rFonts w:ascii="Tahoma" w:hAnsi="Tahoma" w:cs="Tahoma"/>
                <w:sz w:val="18"/>
                <w:szCs w:val="18"/>
              </w:rPr>
              <w:t>år</w:t>
            </w:r>
          </w:p>
        </w:tc>
      </w:tr>
      <w:tr w:rsidR="003773B4" w14:paraId="29BFF851" w14:textId="77777777" w:rsidTr="00313B2F">
        <w:tc>
          <w:tcPr>
            <w:cnfStyle w:val="001000000000" w:firstRow="0" w:lastRow="0" w:firstColumn="1" w:lastColumn="0" w:oddVBand="0" w:evenVBand="0" w:oddHBand="0" w:evenHBand="0" w:firstRowFirstColumn="0" w:firstRowLastColumn="0" w:lastRowFirstColumn="0" w:lastRowLastColumn="0"/>
            <w:tcW w:w="4385" w:type="dxa"/>
          </w:tcPr>
          <w:p w14:paraId="4E3086B2" w14:textId="77777777" w:rsidR="003773B4" w:rsidRPr="009F2909" w:rsidRDefault="009172D6" w:rsidP="00313B2F">
            <w:pPr>
              <w:rPr>
                <w:rFonts w:ascii="Tahoma" w:hAnsi="Tahoma" w:cs="Tahoma"/>
                <w:b w:val="0"/>
                <w:sz w:val="18"/>
                <w:szCs w:val="18"/>
              </w:rPr>
            </w:pPr>
            <w:r>
              <w:rPr>
                <w:rFonts w:ascii="Tahoma" w:hAnsi="Tahoma" w:cs="Tahoma"/>
                <w:b w:val="0"/>
                <w:sz w:val="18"/>
                <w:szCs w:val="18"/>
              </w:rPr>
              <w:t>räkenskapsperiodens</w:t>
            </w:r>
            <w:r w:rsidR="003773B4">
              <w:rPr>
                <w:rFonts w:ascii="Tahoma" w:hAnsi="Tahoma" w:cs="Tahoma"/>
                <w:b w:val="0"/>
                <w:sz w:val="18"/>
                <w:szCs w:val="18"/>
              </w:rPr>
              <w:t xml:space="preserve"> </w:t>
            </w:r>
            <w:r>
              <w:rPr>
                <w:rFonts w:ascii="Tahoma" w:hAnsi="Tahoma" w:cs="Tahoma"/>
                <w:b w:val="0"/>
                <w:sz w:val="18"/>
                <w:szCs w:val="18"/>
              </w:rPr>
              <w:t>resultat</w:t>
            </w:r>
          </w:p>
        </w:tc>
        <w:tc>
          <w:tcPr>
            <w:tcW w:w="1275" w:type="dxa"/>
          </w:tcPr>
          <w:p w14:paraId="36AC39C0" w14:textId="77777777" w:rsidR="003773B4" w:rsidRPr="006F3DE0" w:rsidRDefault="009172D6"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positivt</w:t>
            </w:r>
          </w:p>
        </w:tc>
        <w:tc>
          <w:tcPr>
            <w:tcW w:w="1276" w:type="dxa"/>
          </w:tcPr>
          <w:p w14:paraId="0830417C" w14:textId="77777777" w:rsidR="003773B4" w:rsidRPr="006F3DE0" w:rsidRDefault="009172D6"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positivt</w:t>
            </w:r>
          </w:p>
        </w:tc>
        <w:tc>
          <w:tcPr>
            <w:tcW w:w="1240" w:type="dxa"/>
          </w:tcPr>
          <w:p w14:paraId="3E4CF781" w14:textId="77777777" w:rsidR="003773B4" w:rsidRPr="006F3DE0" w:rsidRDefault="009172D6"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positivt</w:t>
            </w:r>
          </w:p>
        </w:tc>
      </w:tr>
      <w:tr w:rsidR="003773B4" w14:paraId="25E47767" w14:textId="77777777" w:rsidTr="00313B2F">
        <w:tc>
          <w:tcPr>
            <w:cnfStyle w:val="001000000000" w:firstRow="0" w:lastRow="0" w:firstColumn="1" w:lastColumn="0" w:oddVBand="0" w:evenVBand="0" w:oddHBand="0" w:evenHBand="0" w:firstRowFirstColumn="0" w:firstRowLastColumn="0" w:lastRowFirstColumn="0" w:lastRowLastColumn="0"/>
            <w:tcW w:w="4385" w:type="dxa"/>
          </w:tcPr>
          <w:p w14:paraId="44A5F6D8" w14:textId="77777777" w:rsidR="003773B4" w:rsidRPr="006F3DE0" w:rsidRDefault="003773B4" w:rsidP="00313B2F">
            <w:pPr>
              <w:rPr>
                <w:rFonts w:ascii="Tahoma" w:hAnsi="Tahoma" w:cs="Tahoma"/>
                <w:sz w:val="18"/>
                <w:szCs w:val="18"/>
              </w:rPr>
            </w:pPr>
          </w:p>
        </w:tc>
        <w:tc>
          <w:tcPr>
            <w:tcW w:w="1275" w:type="dxa"/>
          </w:tcPr>
          <w:p w14:paraId="2DFB97E2"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276" w:type="dxa"/>
          </w:tcPr>
          <w:p w14:paraId="27FE83A8"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240" w:type="dxa"/>
          </w:tcPr>
          <w:p w14:paraId="6A0D939A"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3773B4" w14:paraId="722CCDDC" w14:textId="77777777" w:rsidTr="00313B2F">
        <w:tc>
          <w:tcPr>
            <w:cnfStyle w:val="001000000000" w:firstRow="0" w:lastRow="0" w:firstColumn="1" w:lastColumn="0" w:oddVBand="0" w:evenVBand="0" w:oddHBand="0" w:evenHBand="0" w:firstRowFirstColumn="0" w:firstRowLastColumn="0" w:lastRowFirstColumn="0" w:lastRowLastColumn="0"/>
            <w:tcW w:w="4385" w:type="dxa"/>
          </w:tcPr>
          <w:p w14:paraId="48C578F1" w14:textId="77777777" w:rsidR="003773B4" w:rsidRPr="006F3DE0" w:rsidRDefault="009172D6" w:rsidP="009172D6">
            <w:pPr>
              <w:rPr>
                <w:rFonts w:ascii="Tahoma" w:hAnsi="Tahoma" w:cs="Tahoma"/>
                <w:sz w:val="18"/>
                <w:szCs w:val="18"/>
              </w:rPr>
            </w:pPr>
            <w:r>
              <w:rPr>
                <w:rFonts w:ascii="Tahoma" w:hAnsi="Tahoma" w:cs="Tahoma"/>
                <w:sz w:val="18"/>
                <w:szCs w:val="18"/>
              </w:rPr>
              <w:t>Mål för kommunens representanter</w:t>
            </w:r>
          </w:p>
        </w:tc>
        <w:tc>
          <w:tcPr>
            <w:tcW w:w="1275" w:type="dxa"/>
          </w:tcPr>
          <w:p w14:paraId="5ABD9D2D"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276" w:type="dxa"/>
          </w:tcPr>
          <w:p w14:paraId="3743A934"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240" w:type="dxa"/>
          </w:tcPr>
          <w:p w14:paraId="39BF1246"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3773B4" w14:paraId="6C198D0F" w14:textId="77777777" w:rsidTr="00313B2F">
        <w:tc>
          <w:tcPr>
            <w:cnfStyle w:val="001000000000" w:firstRow="0" w:lastRow="0" w:firstColumn="1" w:lastColumn="0" w:oddVBand="0" w:evenVBand="0" w:oddHBand="0" w:evenHBand="0" w:firstRowFirstColumn="0" w:firstRowLastColumn="0" w:lastRowFirstColumn="0" w:lastRowLastColumn="0"/>
            <w:tcW w:w="4385" w:type="dxa"/>
          </w:tcPr>
          <w:p w14:paraId="3BE2673C" w14:textId="77777777" w:rsidR="003773B4" w:rsidRPr="009172D6" w:rsidRDefault="009172D6" w:rsidP="009172D6">
            <w:pPr>
              <w:rPr>
                <w:rFonts w:ascii="Tahoma" w:hAnsi="Tahoma" w:cs="Tahoma"/>
                <w:b w:val="0"/>
                <w:sz w:val="18"/>
                <w:szCs w:val="18"/>
                <w:lang w:val="sv-FI"/>
              </w:rPr>
            </w:pPr>
            <w:r w:rsidRPr="009172D6">
              <w:rPr>
                <w:rFonts w:ascii="Tahoma" w:hAnsi="Tahoma" w:cs="Tahoma"/>
                <w:b w:val="0"/>
                <w:sz w:val="18"/>
                <w:szCs w:val="18"/>
                <w:lang w:val="sv-FI"/>
              </w:rPr>
              <w:t>Representanter ska rapportera till</w:t>
            </w:r>
            <w:r w:rsidR="003773B4" w:rsidRPr="009172D6">
              <w:rPr>
                <w:rFonts w:ascii="Tahoma" w:hAnsi="Tahoma" w:cs="Tahoma"/>
                <w:b w:val="0"/>
                <w:sz w:val="18"/>
                <w:szCs w:val="18"/>
                <w:lang w:val="sv-FI"/>
              </w:rPr>
              <w:t xml:space="preserve"> </w:t>
            </w:r>
            <w:r w:rsidRPr="009172D6">
              <w:rPr>
                <w:rFonts w:ascii="Tahoma" w:hAnsi="Tahoma" w:cs="Tahoma"/>
                <w:b w:val="0"/>
                <w:sz w:val="18"/>
                <w:szCs w:val="18"/>
                <w:lang w:val="sv-FI"/>
              </w:rPr>
              <w:t>stadsstyrelsen/n</w:t>
            </w:r>
            <w:r>
              <w:rPr>
                <w:rFonts w:ascii="Tahoma" w:hAnsi="Tahoma" w:cs="Tahoma"/>
                <w:b w:val="0"/>
                <w:sz w:val="18"/>
                <w:szCs w:val="18"/>
                <w:lang w:val="sv-FI"/>
              </w:rPr>
              <w:t>ämnden om dottersamfundet</w:t>
            </w:r>
            <w:r w:rsidR="003773B4" w:rsidRPr="009172D6">
              <w:rPr>
                <w:rFonts w:ascii="Tahoma" w:hAnsi="Tahoma" w:cs="Tahoma"/>
                <w:b w:val="0"/>
                <w:sz w:val="18"/>
                <w:szCs w:val="18"/>
                <w:lang w:val="sv-FI"/>
              </w:rPr>
              <w:t xml:space="preserve">, </w:t>
            </w:r>
            <w:r>
              <w:rPr>
                <w:rFonts w:ascii="Tahoma" w:hAnsi="Tahoma" w:cs="Tahoma"/>
                <w:b w:val="0"/>
                <w:sz w:val="18"/>
                <w:szCs w:val="18"/>
                <w:lang w:val="sv-FI"/>
              </w:rPr>
              <w:t>ggr</w:t>
            </w:r>
            <w:r w:rsidR="003773B4" w:rsidRPr="009172D6">
              <w:rPr>
                <w:rFonts w:ascii="Tahoma" w:hAnsi="Tahoma" w:cs="Tahoma"/>
                <w:b w:val="0"/>
                <w:sz w:val="18"/>
                <w:szCs w:val="18"/>
                <w:lang w:val="sv-FI"/>
              </w:rPr>
              <w:t>/</w:t>
            </w:r>
            <w:r>
              <w:rPr>
                <w:rFonts w:ascii="Tahoma" w:hAnsi="Tahoma" w:cs="Tahoma"/>
                <w:b w:val="0"/>
                <w:sz w:val="18"/>
                <w:szCs w:val="18"/>
                <w:lang w:val="sv-FI"/>
              </w:rPr>
              <w:t>år</w:t>
            </w:r>
          </w:p>
        </w:tc>
        <w:tc>
          <w:tcPr>
            <w:tcW w:w="1275" w:type="dxa"/>
          </w:tcPr>
          <w:p w14:paraId="779F3B71" w14:textId="77777777" w:rsidR="003773B4" w:rsidRPr="006F3DE0" w:rsidRDefault="00DA4EA7"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w:t>
            </w:r>
            <w:r w:rsidR="003773B4">
              <w:rPr>
                <w:rFonts w:ascii="Tahoma" w:hAnsi="Tahoma" w:cs="Tahoma"/>
                <w:sz w:val="18"/>
                <w:szCs w:val="18"/>
              </w:rPr>
              <w:t xml:space="preserve"> </w:t>
            </w:r>
            <w:r w:rsidR="009172D6">
              <w:rPr>
                <w:rFonts w:ascii="Tahoma" w:hAnsi="Tahoma" w:cs="Tahoma"/>
                <w:sz w:val="18"/>
                <w:szCs w:val="18"/>
              </w:rPr>
              <w:t>ggr</w:t>
            </w:r>
            <w:r w:rsidR="003773B4">
              <w:rPr>
                <w:rFonts w:ascii="Tahoma" w:hAnsi="Tahoma" w:cs="Tahoma"/>
                <w:sz w:val="18"/>
                <w:szCs w:val="18"/>
              </w:rPr>
              <w:t>/</w:t>
            </w:r>
            <w:r w:rsidR="009172D6">
              <w:rPr>
                <w:rFonts w:ascii="Tahoma" w:hAnsi="Tahoma" w:cs="Tahoma"/>
                <w:sz w:val="18"/>
                <w:szCs w:val="18"/>
              </w:rPr>
              <w:t>år</w:t>
            </w:r>
          </w:p>
        </w:tc>
        <w:tc>
          <w:tcPr>
            <w:tcW w:w="1276" w:type="dxa"/>
          </w:tcPr>
          <w:p w14:paraId="32B8454E" w14:textId="77777777" w:rsidR="003773B4" w:rsidRPr="006F3DE0" w:rsidRDefault="00DA4EA7"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w:t>
            </w:r>
            <w:r w:rsidR="003773B4">
              <w:rPr>
                <w:rFonts w:ascii="Tahoma" w:hAnsi="Tahoma" w:cs="Tahoma"/>
                <w:sz w:val="18"/>
                <w:szCs w:val="18"/>
              </w:rPr>
              <w:t xml:space="preserve"> </w:t>
            </w:r>
            <w:r w:rsidR="009172D6">
              <w:rPr>
                <w:rFonts w:ascii="Tahoma" w:hAnsi="Tahoma" w:cs="Tahoma"/>
                <w:sz w:val="18"/>
                <w:szCs w:val="18"/>
              </w:rPr>
              <w:t>ggr</w:t>
            </w:r>
            <w:r w:rsidR="003773B4">
              <w:rPr>
                <w:rFonts w:ascii="Tahoma" w:hAnsi="Tahoma" w:cs="Tahoma"/>
                <w:sz w:val="18"/>
                <w:szCs w:val="18"/>
              </w:rPr>
              <w:t>/</w:t>
            </w:r>
            <w:r w:rsidR="009172D6">
              <w:rPr>
                <w:rFonts w:ascii="Tahoma" w:hAnsi="Tahoma" w:cs="Tahoma"/>
                <w:sz w:val="18"/>
                <w:szCs w:val="18"/>
              </w:rPr>
              <w:t>år</w:t>
            </w:r>
          </w:p>
        </w:tc>
        <w:tc>
          <w:tcPr>
            <w:tcW w:w="1240" w:type="dxa"/>
          </w:tcPr>
          <w:p w14:paraId="62478080" w14:textId="77777777" w:rsidR="003773B4" w:rsidRPr="006F3DE0" w:rsidRDefault="00DA4EA7"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w:t>
            </w:r>
            <w:r w:rsidR="003773B4">
              <w:rPr>
                <w:rFonts w:ascii="Tahoma" w:hAnsi="Tahoma" w:cs="Tahoma"/>
                <w:sz w:val="18"/>
                <w:szCs w:val="18"/>
              </w:rPr>
              <w:t xml:space="preserve"> </w:t>
            </w:r>
            <w:r w:rsidR="009172D6">
              <w:rPr>
                <w:rFonts w:ascii="Tahoma" w:hAnsi="Tahoma" w:cs="Tahoma"/>
                <w:sz w:val="18"/>
                <w:szCs w:val="18"/>
              </w:rPr>
              <w:t>ggr</w:t>
            </w:r>
            <w:r w:rsidR="003773B4">
              <w:rPr>
                <w:rFonts w:ascii="Tahoma" w:hAnsi="Tahoma" w:cs="Tahoma"/>
                <w:sz w:val="18"/>
                <w:szCs w:val="18"/>
              </w:rPr>
              <w:t>/</w:t>
            </w:r>
            <w:r w:rsidR="009172D6">
              <w:rPr>
                <w:rFonts w:ascii="Tahoma" w:hAnsi="Tahoma" w:cs="Tahoma"/>
                <w:sz w:val="18"/>
                <w:szCs w:val="18"/>
              </w:rPr>
              <w:t>år</w:t>
            </w:r>
          </w:p>
        </w:tc>
      </w:tr>
      <w:tr w:rsidR="003773B4" w14:paraId="47B7D8DB" w14:textId="77777777" w:rsidTr="00313B2F">
        <w:tc>
          <w:tcPr>
            <w:cnfStyle w:val="001000000000" w:firstRow="0" w:lastRow="0" w:firstColumn="1" w:lastColumn="0" w:oddVBand="0" w:evenVBand="0" w:oddHBand="0" w:evenHBand="0" w:firstRowFirstColumn="0" w:firstRowLastColumn="0" w:lastRowFirstColumn="0" w:lastRowLastColumn="0"/>
            <w:tcW w:w="4385" w:type="dxa"/>
          </w:tcPr>
          <w:p w14:paraId="2B455B22" w14:textId="77777777" w:rsidR="003773B4" w:rsidRPr="006F3DE0" w:rsidRDefault="003773B4" w:rsidP="00313B2F">
            <w:pPr>
              <w:rPr>
                <w:rFonts w:ascii="Tahoma" w:hAnsi="Tahoma" w:cs="Tahoma"/>
                <w:sz w:val="18"/>
                <w:szCs w:val="18"/>
              </w:rPr>
            </w:pPr>
          </w:p>
        </w:tc>
        <w:tc>
          <w:tcPr>
            <w:tcW w:w="1275" w:type="dxa"/>
          </w:tcPr>
          <w:p w14:paraId="1EC5E35F"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276" w:type="dxa"/>
          </w:tcPr>
          <w:p w14:paraId="28B079F2"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240" w:type="dxa"/>
          </w:tcPr>
          <w:p w14:paraId="154308DE" w14:textId="77777777" w:rsidR="003773B4" w:rsidRPr="006F3DE0" w:rsidRDefault="003773B4"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bl>
    <w:p w14:paraId="730729D7" w14:textId="77777777" w:rsidR="003773B4" w:rsidRDefault="003773B4" w:rsidP="003773B4">
      <w:pPr>
        <w:rPr>
          <w:rFonts w:ascii="Tahoma" w:hAnsi="Tahoma" w:cs="Tahoma"/>
        </w:rPr>
      </w:pPr>
    </w:p>
    <w:p w14:paraId="74DD069A" w14:textId="77777777" w:rsidR="003773B4" w:rsidRPr="002F3A64" w:rsidRDefault="002F3A64" w:rsidP="003773B4">
      <w:pPr>
        <w:rPr>
          <w:rFonts w:ascii="Tahoma" w:hAnsi="Tahoma" w:cs="Tahoma"/>
          <w:lang w:val="sv-FI"/>
        </w:rPr>
      </w:pPr>
      <w:r w:rsidRPr="002F3A64">
        <w:rPr>
          <w:rFonts w:ascii="Tahoma" w:hAnsi="Tahoma" w:cs="Tahoma"/>
          <w:lang w:val="sv-FI"/>
        </w:rPr>
        <w:t>Långtidsmål är att koncernbolagen börjar</w:t>
      </w:r>
      <w:r>
        <w:rPr>
          <w:rFonts w:ascii="Tahoma" w:hAnsi="Tahoma" w:cs="Tahoma"/>
          <w:lang w:val="sv-FI"/>
        </w:rPr>
        <w:t xml:space="preserve"> betala dividend till staden.                </w:t>
      </w:r>
    </w:p>
    <w:p w14:paraId="5E53388E" w14:textId="77777777" w:rsidR="003773B4" w:rsidRPr="002F3A64" w:rsidRDefault="002F3A64" w:rsidP="003773B4">
      <w:pPr>
        <w:rPr>
          <w:rFonts w:ascii="Tahoma" w:hAnsi="Tahoma" w:cs="Tahoma"/>
          <w:lang w:val="sv-FI"/>
        </w:rPr>
      </w:pPr>
      <w:r w:rsidRPr="002F3A64">
        <w:rPr>
          <w:rFonts w:ascii="Tahoma" w:hAnsi="Tahoma" w:cs="Tahoma"/>
          <w:lang w:val="sv-FI"/>
        </w:rPr>
        <w:t>Nedan framförda ekonomiska uppgifter och nyckeltal gällande</w:t>
      </w:r>
      <w:r w:rsidR="003773B4" w:rsidRPr="002F3A64">
        <w:rPr>
          <w:rFonts w:ascii="Tahoma" w:hAnsi="Tahoma" w:cs="Tahoma"/>
          <w:lang w:val="sv-FI"/>
        </w:rPr>
        <w:t xml:space="preserve"> kon</w:t>
      </w:r>
      <w:r w:rsidRPr="002F3A64">
        <w:rPr>
          <w:rFonts w:ascii="Tahoma" w:hAnsi="Tahoma" w:cs="Tahoma"/>
          <w:lang w:val="sv-FI"/>
        </w:rPr>
        <w:t>c</w:t>
      </w:r>
      <w:r w:rsidR="003773B4" w:rsidRPr="002F3A64">
        <w:rPr>
          <w:rFonts w:ascii="Tahoma" w:hAnsi="Tahoma" w:cs="Tahoma"/>
          <w:lang w:val="sv-FI"/>
        </w:rPr>
        <w:t>ern</w:t>
      </w:r>
      <w:r w:rsidRPr="002F3A64">
        <w:rPr>
          <w:rFonts w:ascii="Tahoma" w:hAnsi="Tahoma" w:cs="Tahoma"/>
          <w:lang w:val="sv-FI"/>
        </w:rPr>
        <w:t xml:space="preserve">bolagen är </w:t>
      </w:r>
      <w:r>
        <w:rPr>
          <w:rFonts w:ascii="Tahoma" w:hAnsi="Tahoma" w:cs="Tahoma"/>
          <w:lang w:val="sv-FI"/>
        </w:rPr>
        <w:t>inte rättsligt bindande för dottersamfunden</w:t>
      </w:r>
      <w:r w:rsidR="003773B4" w:rsidRPr="002F3A64">
        <w:rPr>
          <w:rFonts w:ascii="Tahoma" w:hAnsi="Tahoma" w:cs="Tahoma"/>
          <w:lang w:val="sv-FI"/>
        </w:rPr>
        <w:t xml:space="preserve">, </w:t>
      </w:r>
      <w:r>
        <w:rPr>
          <w:rFonts w:ascii="Tahoma" w:hAnsi="Tahoma" w:cs="Tahoma"/>
          <w:lang w:val="sv-FI"/>
        </w:rPr>
        <w:t xml:space="preserve">utan de utgör informativa uppgifter </w:t>
      </w:r>
      <w:r w:rsidR="001F10BE">
        <w:rPr>
          <w:rFonts w:ascii="Tahoma" w:hAnsi="Tahoma" w:cs="Tahoma"/>
          <w:lang w:val="sv-FI"/>
        </w:rPr>
        <w:t xml:space="preserve">om bolagens ekonomiska situation.           </w:t>
      </w:r>
    </w:p>
    <w:p w14:paraId="39AD8E1B" w14:textId="4CB9405D" w:rsidR="003773B4" w:rsidRDefault="003773B4" w:rsidP="003773B4">
      <w:pPr>
        <w:pStyle w:val="otsikko20"/>
        <w:rPr>
          <w:rFonts w:ascii="Tahoma" w:hAnsi="Tahoma" w:cs="Tahoma"/>
        </w:rPr>
      </w:pPr>
      <w:r>
        <w:rPr>
          <w:rFonts w:ascii="Tahoma" w:hAnsi="Tahoma" w:cs="Tahoma"/>
        </w:rPr>
        <w:lastRenderedPageBreak/>
        <w:t>Kask</w:t>
      </w:r>
      <w:r w:rsidR="001F10BE">
        <w:rPr>
          <w:rFonts w:ascii="Tahoma" w:hAnsi="Tahoma" w:cs="Tahoma"/>
        </w:rPr>
        <w:t xml:space="preserve">ö </w:t>
      </w:r>
      <w:r w:rsidR="00EE043F">
        <w:rPr>
          <w:rFonts w:ascii="Tahoma" w:hAnsi="Tahoma" w:cs="Tahoma"/>
        </w:rPr>
        <w:t>H</w:t>
      </w:r>
      <w:r w:rsidR="001F10BE">
        <w:rPr>
          <w:rFonts w:ascii="Tahoma" w:hAnsi="Tahoma" w:cs="Tahoma"/>
        </w:rPr>
        <w:t>amn</w:t>
      </w:r>
      <w:r w:rsidR="00EE043F">
        <w:rPr>
          <w:rFonts w:ascii="Tahoma" w:hAnsi="Tahoma" w:cs="Tahoma"/>
        </w:rPr>
        <w:t xml:space="preserve"> Ab</w:t>
      </w:r>
    </w:p>
    <w:tbl>
      <w:tblPr>
        <w:tblStyle w:val="Taloustietojasisltvtaulukko"/>
        <w:tblW w:w="0" w:type="auto"/>
        <w:tblLook w:val="04A0" w:firstRow="1" w:lastRow="0" w:firstColumn="1" w:lastColumn="0" w:noHBand="0" w:noVBand="1"/>
      </w:tblPr>
      <w:tblGrid>
        <w:gridCol w:w="3109"/>
        <w:gridCol w:w="1701"/>
        <w:gridCol w:w="1701"/>
        <w:gridCol w:w="1665"/>
      </w:tblGrid>
      <w:tr w:rsidR="00CA0582" w14:paraId="6B778D17" w14:textId="77777777" w:rsidTr="0031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2317893" w14:textId="77777777" w:rsidR="00CA0582" w:rsidRPr="00181C54" w:rsidRDefault="00CA0582" w:rsidP="00313B2F">
            <w:pPr>
              <w:rPr>
                <w:rFonts w:ascii="Tahoma" w:hAnsi="Tahoma" w:cs="Tahoma"/>
                <w:sz w:val="18"/>
                <w:szCs w:val="18"/>
              </w:rPr>
            </w:pPr>
            <w:r>
              <w:rPr>
                <w:rFonts w:ascii="Tahoma" w:hAnsi="Tahoma" w:cs="Tahoma"/>
                <w:sz w:val="18"/>
                <w:szCs w:val="18"/>
              </w:rPr>
              <w:t>Ekonomi</w:t>
            </w:r>
            <w:r w:rsidRPr="00181C54">
              <w:rPr>
                <w:rFonts w:ascii="Tahoma" w:hAnsi="Tahoma" w:cs="Tahoma"/>
                <w:sz w:val="18"/>
                <w:szCs w:val="18"/>
              </w:rPr>
              <w:t xml:space="preserve"> t€</w:t>
            </w:r>
          </w:p>
        </w:tc>
        <w:tc>
          <w:tcPr>
            <w:tcW w:w="1701" w:type="dxa"/>
          </w:tcPr>
          <w:p w14:paraId="4EEB8647" w14:textId="4E8C915E" w:rsidR="00CA0582" w:rsidRPr="00181C54" w:rsidRDefault="00CA0582"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BS</w:t>
            </w:r>
            <w:r w:rsidRPr="00181C54">
              <w:rPr>
                <w:rFonts w:ascii="Tahoma" w:hAnsi="Tahoma" w:cs="Tahoma"/>
                <w:sz w:val="18"/>
                <w:szCs w:val="18"/>
              </w:rPr>
              <w:t>201</w:t>
            </w:r>
            <w:r w:rsidR="00EE043F">
              <w:rPr>
                <w:rFonts w:ascii="Tahoma" w:hAnsi="Tahoma" w:cs="Tahoma"/>
                <w:sz w:val="18"/>
                <w:szCs w:val="18"/>
              </w:rPr>
              <w:t>9</w:t>
            </w:r>
          </w:p>
        </w:tc>
        <w:tc>
          <w:tcPr>
            <w:tcW w:w="1701" w:type="dxa"/>
          </w:tcPr>
          <w:p w14:paraId="3C8B3AB1" w14:textId="7EF0D4E6" w:rsidR="00CA0582" w:rsidRPr="00181C54" w:rsidRDefault="00CA0582"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w:t>
            </w:r>
            <w:r>
              <w:rPr>
                <w:rFonts w:ascii="Tahoma" w:hAnsi="Tahoma" w:cs="Tahoma"/>
                <w:sz w:val="18"/>
                <w:szCs w:val="18"/>
              </w:rPr>
              <w:t>PROG</w:t>
            </w:r>
            <w:r w:rsidRPr="00181C54">
              <w:rPr>
                <w:rFonts w:ascii="Tahoma" w:hAnsi="Tahoma" w:cs="Tahoma"/>
                <w:sz w:val="18"/>
                <w:szCs w:val="18"/>
              </w:rPr>
              <w:t>20</w:t>
            </w:r>
            <w:r w:rsidR="00EE043F">
              <w:rPr>
                <w:rFonts w:ascii="Tahoma" w:hAnsi="Tahoma" w:cs="Tahoma"/>
                <w:sz w:val="18"/>
                <w:szCs w:val="18"/>
              </w:rPr>
              <w:t>20</w:t>
            </w:r>
          </w:p>
        </w:tc>
        <w:tc>
          <w:tcPr>
            <w:tcW w:w="1665" w:type="dxa"/>
          </w:tcPr>
          <w:p w14:paraId="44577D87" w14:textId="582D6A58" w:rsidR="00CA0582" w:rsidRPr="00181C54" w:rsidRDefault="00CA0582"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B20</w:t>
            </w:r>
            <w:r>
              <w:rPr>
                <w:rFonts w:ascii="Tahoma" w:hAnsi="Tahoma" w:cs="Tahoma"/>
                <w:sz w:val="18"/>
                <w:szCs w:val="18"/>
              </w:rPr>
              <w:t>2</w:t>
            </w:r>
            <w:r w:rsidR="00EE043F">
              <w:rPr>
                <w:rFonts w:ascii="Tahoma" w:hAnsi="Tahoma" w:cs="Tahoma"/>
                <w:sz w:val="18"/>
                <w:szCs w:val="18"/>
              </w:rPr>
              <w:t>1</w:t>
            </w:r>
          </w:p>
        </w:tc>
      </w:tr>
      <w:tr w:rsidR="00EE043F" w14:paraId="796CD570"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646C9E85" w14:textId="77777777" w:rsidR="00EE043F" w:rsidRDefault="00EE043F" w:rsidP="00EE043F">
            <w:pPr>
              <w:rPr>
                <w:rFonts w:ascii="Tahoma" w:hAnsi="Tahoma" w:cs="Tahoma"/>
              </w:rPr>
            </w:pPr>
            <w:r>
              <w:rPr>
                <w:rFonts w:ascii="Tahoma" w:hAnsi="Tahoma" w:cs="Tahoma"/>
              </w:rPr>
              <w:t>Omsättning, t€</w:t>
            </w:r>
          </w:p>
        </w:tc>
        <w:tc>
          <w:tcPr>
            <w:tcW w:w="1701" w:type="dxa"/>
          </w:tcPr>
          <w:p w14:paraId="360A3533" w14:textId="061C0315"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rPr>
              <w:t>17</w:t>
            </w:r>
            <w:r>
              <w:rPr>
                <w:rFonts w:ascii="Tahoma" w:eastAsia="Arial" w:hAnsi="Tahoma" w:cs="Tahoma"/>
              </w:rPr>
              <w:t>09</w:t>
            </w:r>
          </w:p>
        </w:tc>
        <w:tc>
          <w:tcPr>
            <w:tcW w:w="1701" w:type="dxa"/>
          </w:tcPr>
          <w:p w14:paraId="40A7BA0C" w14:textId="020184B1"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1800</w:t>
            </w:r>
          </w:p>
        </w:tc>
        <w:tc>
          <w:tcPr>
            <w:tcW w:w="1665" w:type="dxa"/>
          </w:tcPr>
          <w:p w14:paraId="7D993400" w14:textId="76B911A8"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1918</w:t>
            </w:r>
          </w:p>
        </w:tc>
      </w:tr>
      <w:tr w:rsidR="00EE043F" w14:paraId="67FBAB42"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5F452A30" w14:textId="77777777" w:rsidR="00EE043F" w:rsidRDefault="00EE043F" w:rsidP="00EE043F">
            <w:pPr>
              <w:rPr>
                <w:rFonts w:ascii="Tahoma" w:hAnsi="Tahoma" w:cs="Tahoma"/>
              </w:rPr>
            </w:pPr>
            <w:r>
              <w:rPr>
                <w:rFonts w:ascii="Tahoma" w:hAnsi="Tahoma" w:cs="Tahoma"/>
              </w:rPr>
              <w:t>Rörelseresultat, t€</w:t>
            </w:r>
          </w:p>
        </w:tc>
        <w:tc>
          <w:tcPr>
            <w:tcW w:w="1701" w:type="dxa"/>
          </w:tcPr>
          <w:p w14:paraId="7B70610E" w14:textId="2932F058"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rPr>
              <w:t>148</w:t>
            </w:r>
          </w:p>
        </w:tc>
        <w:tc>
          <w:tcPr>
            <w:tcW w:w="1701" w:type="dxa"/>
          </w:tcPr>
          <w:p w14:paraId="21484C53" w14:textId="515CD774"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168</w:t>
            </w:r>
          </w:p>
        </w:tc>
        <w:tc>
          <w:tcPr>
            <w:tcW w:w="1665" w:type="dxa"/>
          </w:tcPr>
          <w:p w14:paraId="6DA4D7E7" w14:textId="48A68050"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293</w:t>
            </w:r>
          </w:p>
        </w:tc>
      </w:tr>
      <w:tr w:rsidR="00EE043F" w14:paraId="6AC66FBF"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3CE5E402" w14:textId="77777777" w:rsidR="00EE043F" w:rsidRDefault="00EE043F" w:rsidP="00EE043F">
            <w:pPr>
              <w:rPr>
                <w:rFonts w:ascii="Tahoma" w:hAnsi="Tahoma" w:cs="Tahoma"/>
              </w:rPr>
            </w:pPr>
            <w:r>
              <w:rPr>
                <w:rFonts w:ascii="Tahoma" w:hAnsi="Tahoma" w:cs="Tahoma"/>
              </w:rPr>
              <w:t>Räkenskapsperiodens resultat, t€</w:t>
            </w:r>
          </w:p>
        </w:tc>
        <w:tc>
          <w:tcPr>
            <w:tcW w:w="1701" w:type="dxa"/>
          </w:tcPr>
          <w:p w14:paraId="5A69032E" w14:textId="17BB4A0B"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rPr>
              <w:t>110</w:t>
            </w:r>
          </w:p>
        </w:tc>
        <w:tc>
          <w:tcPr>
            <w:tcW w:w="1701" w:type="dxa"/>
          </w:tcPr>
          <w:p w14:paraId="09ABEF7B" w14:textId="31CC7981"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145</w:t>
            </w:r>
          </w:p>
        </w:tc>
        <w:tc>
          <w:tcPr>
            <w:tcW w:w="1665" w:type="dxa"/>
          </w:tcPr>
          <w:p w14:paraId="240EE726" w14:textId="118F8D72"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186</w:t>
            </w:r>
          </w:p>
        </w:tc>
      </w:tr>
      <w:tr w:rsidR="00EE043F" w14:paraId="01378CC7"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59B9F583" w14:textId="77777777" w:rsidR="00EE043F" w:rsidRDefault="00EE043F" w:rsidP="00EE043F">
            <w:pPr>
              <w:rPr>
                <w:rFonts w:ascii="Tahoma" w:hAnsi="Tahoma" w:cs="Tahoma"/>
              </w:rPr>
            </w:pPr>
            <w:r>
              <w:rPr>
                <w:rFonts w:ascii="Tahoma" w:hAnsi="Tahoma" w:cs="Tahoma"/>
              </w:rPr>
              <w:t>Investeringar, t€</w:t>
            </w:r>
          </w:p>
        </w:tc>
        <w:tc>
          <w:tcPr>
            <w:tcW w:w="1701" w:type="dxa"/>
          </w:tcPr>
          <w:p w14:paraId="4E0C77A2" w14:textId="5B08FC45"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rPr>
              <w:t>62</w:t>
            </w:r>
          </w:p>
        </w:tc>
        <w:tc>
          <w:tcPr>
            <w:tcW w:w="1701" w:type="dxa"/>
          </w:tcPr>
          <w:p w14:paraId="4F5661E9" w14:textId="07EC32E2"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90</w:t>
            </w:r>
          </w:p>
        </w:tc>
        <w:tc>
          <w:tcPr>
            <w:tcW w:w="1665" w:type="dxa"/>
          </w:tcPr>
          <w:p w14:paraId="3FF6FC3D" w14:textId="4B4A4CEE"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90</w:t>
            </w:r>
          </w:p>
        </w:tc>
      </w:tr>
    </w:tbl>
    <w:p w14:paraId="4B204EE3" w14:textId="77777777" w:rsidR="003773B4" w:rsidRDefault="003773B4" w:rsidP="003773B4">
      <w:pPr>
        <w:rPr>
          <w:rFonts w:ascii="Tahoma" w:hAnsi="Tahoma" w:cs="Tahoma"/>
        </w:rPr>
      </w:pPr>
    </w:p>
    <w:p w14:paraId="317F34D5" w14:textId="2029FF35" w:rsidR="003773B4" w:rsidRDefault="003773B4" w:rsidP="003773B4">
      <w:pPr>
        <w:pStyle w:val="otsikko20"/>
        <w:rPr>
          <w:rFonts w:ascii="Tahoma" w:hAnsi="Tahoma" w:cs="Tahoma"/>
        </w:rPr>
      </w:pPr>
      <w:r>
        <w:rPr>
          <w:rFonts w:ascii="Tahoma" w:hAnsi="Tahoma" w:cs="Tahoma"/>
        </w:rPr>
        <w:t>Kask</w:t>
      </w:r>
      <w:r w:rsidR="00A77700">
        <w:rPr>
          <w:rFonts w:ascii="Tahoma" w:hAnsi="Tahoma" w:cs="Tahoma"/>
        </w:rPr>
        <w:t xml:space="preserve">ö </w:t>
      </w:r>
      <w:r w:rsidR="00EE043F">
        <w:rPr>
          <w:rFonts w:ascii="Tahoma" w:hAnsi="Tahoma" w:cs="Tahoma"/>
        </w:rPr>
        <w:t>E</w:t>
      </w:r>
      <w:r w:rsidR="00A77700">
        <w:rPr>
          <w:rFonts w:ascii="Tahoma" w:hAnsi="Tahoma" w:cs="Tahoma"/>
        </w:rPr>
        <w:t>nergi</w:t>
      </w:r>
      <w:r w:rsidR="00EE043F">
        <w:rPr>
          <w:rFonts w:ascii="Tahoma" w:hAnsi="Tahoma" w:cs="Tahoma"/>
        </w:rPr>
        <w:t xml:space="preserve"> Ab</w:t>
      </w:r>
    </w:p>
    <w:tbl>
      <w:tblPr>
        <w:tblStyle w:val="Taloustietojasisltvtaulukko"/>
        <w:tblW w:w="0" w:type="auto"/>
        <w:tblLook w:val="04A0" w:firstRow="1" w:lastRow="0" w:firstColumn="1" w:lastColumn="0" w:noHBand="0" w:noVBand="1"/>
      </w:tblPr>
      <w:tblGrid>
        <w:gridCol w:w="3109"/>
        <w:gridCol w:w="1701"/>
        <w:gridCol w:w="1701"/>
        <w:gridCol w:w="1665"/>
      </w:tblGrid>
      <w:tr w:rsidR="00EE043F" w14:paraId="54BF9EE8" w14:textId="77777777" w:rsidTr="0031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81A9090" w14:textId="77777777" w:rsidR="00EE043F" w:rsidRPr="00181C54" w:rsidRDefault="00EE043F" w:rsidP="00EE043F">
            <w:pPr>
              <w:rPr>
                <w:rFonts w:ascii="Tahoma" w:hAnsi="Tahoma" w:cs="Tahoma"/>
                <w:sz w:val="18"/>
                <w:szCs w:val="18"/>
              </w:rPr>
            </w:pPr>
            <w:r>
              <w:rPr>
                <w:rFonts w:ascii="Tahoma" w:hAnsi="Tahoma" w:cs="Tahoma"/>
                <w:sz w:val="18"/>
                <w:szCs w:val="18"/>
              </w:rPr>
              <w:t>Ekonomi</w:t>
            </w:r>
            <w:r w:rsidRPr="00181C54">
              <w:rPr>
                <w:rFonts w:ascii="Tahoma" w:hAnsi="Tahoma" w:cs="Tahoma"/>
                <w:sz w:val="18"/>
                <w:szCs w:val="18"/>
              </w:rPr>
              <w:t xml:space="preserve"> t€</w:t>
            </w:r>
          </w:p>
        </w:tc>
        <w:tc>
          <w:tcPr>
            <w:tcW w:w="1701" w:type="dxa"/>
          </w:tcPr>
          <w:p w14:paraId="2E28E591" w14:textId="7CA1B7C4" w:rsidR="00EE043F" w:rsidRPr="00181C54" w:rsidRDefault="00EE043F"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BS</w:t>
            </w:r>
            <w:r w:rsidRPr="00181C54">
              <w:rPr>
                <w:rFonts w:ascii="Tahoma" w:hAnsi="Tahoma" w:cs="Tahoma"/>
                <w:sz w:val="18"/>
                <w:szCs w:val="18"/>
              </w:rPr>
              <w:t>201</w:t>
            </w:r>
            <w:r>
              <w:rPr>
                <w:rFonts w:ascii="Tahoma" w:hAnsi="Tahoma" w:cs="Tahoma"/>
                <w:sz w:val="18"/>
                <w:szCs w:val="18"/>
              </w:rPr>
              <w:t>9</w:t>
            </w:r>
          </w:p>
        </w:tc>
        <w:tc>
          <w:tcPr>
            <w:tcW w:w="1701" w:type="dxa"/>
          </w:tcPr>
          <w:p w14:paraId="71FBABE3" w14:textId="08953D3A" w:rsidR="00EE043F" w:rsidRPr="00181C54" w:rsidRDefault="00EE043F"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w:t>
            </w:r>
            <w:r>
              <w:rPr>
                <w:rFonts w:ascii="Tahoma" w:hAnsi="Tahoma" w:cs="Tahoma"/>
                <w:sz w:val="18"/>
                <w:szCs w:val="18"/>
              </w:rPr>
              <w:t>PROG</w:t>
            </w:r>
            <w:r w:rsidRPr="00181C54">
              <w:rPr>
                <w:rFonts w:ascii="Tahoma" w:hAnsi="Tahoma" w:cs="Tahoma"/>
                <w:sz w:val="18"/>
                <w:szCs w:val="18"/>
              </w:rPr>
              <w:t>20</w:t>
            </w:r>
            <w:r>
              <w:rPr>
                <w:rFonts w:ascii="Tahoma" w:hAnsi="Tahoma" w:cs="Tahoma"/>
                <w:sz w:val="18"/>
                <w:szCs w:val="18"/>
              </w:rPr>
              <w:t>20</w:t>
            </w:r>
          </w:p>
        </w:tc>
        <w:tc>
          <w:tcPr>
            <w:tcW w:w="1665" w:type="dxa"/>
          </w:tcPr>
          <w:p w14:paraId="5EFE16DA" w14:textId="0BE9B190" w:rsidR="00EE043F" w:rsidRPr="00181C54" w:rsidRDefault="00EE043F"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B20</w:t>
            </w:r>
            <w:r>
              <w:rPr>
                <w:rFonts w:ascii="Tahoma" w:hAnsi="Tahoma" w:cs="Tahoma"/>
                <w:sz w:val="18"/>
                <w:szCs w:val="18"/>
              </w:rPr>
              <w:t>21</w:t>
            </w:r>
          </w:p>
        </w:tc>
      </w:tr>
      <w:tr w:rsidR="00EE043F" w14:paraId="049A1989"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564011D5" w14:textId="77777777" w:rsidR="00EE043F" w:rsidRDefault="00EE043F" w:rsidP="00EE043F">
            <w:pPr>
              <w:rPr>
                <w:rFonts w:ascii="Tahoma" w:hAnsi="Tahoma" w:cs="Tahoma"/>
              </w:rPr>
            </w:pPr>
            <w:r>
              <w:rPr>
                <w:rFonts w:ascii="Tahoma" w:hAnsi="Tahoma" w:cs="Tahoma"/>
              </w:rPr>
              <w:t>Omsättning, t€</w:t>
            </w:r>
          </w:p>
        </w:tc>
        <w:tc>
          <w:tcPr>
            <w:tcW w:w="1701" w:type="dxa"/>
          </w:tcPr>
          <w:p w14:paraId="72F8F344" w14:textId="4A88484B"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1164</w:t>
            </w:r>
          </w:p>
        </w:tc>
        <w:tc>
          <w:tcPr>
            <w:tcW w:w="1701" w:type="dxa"/>
          </w:tcPr>
          <w:p w14:paraId="53995E34" w14:textId="62516A6B"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1238</w:t>
            </w:r>
          </w:p>
        </w:tc>
        <w:tc>
          <w:tcPr>
            <w:tcW w:w="1665" w:type="dxa"/>
          </w:tcPr>
          <w:p w14:paraId="3DBFDD50" w14:textId="245189E8"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1205</w:t>
            </w:r>
          </w:p>
        </w:tc>
      </w:tr>
      <w:tr w:rsidR="00EE043F" w14:paraId="1B89CAB0"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26D25D96" w14:textId="77777777" w:rsidR="00EE043F" w:rsidRDefault="00EE043F" w:rsidP="00EE043F">
            <w:pPr>
              <w:rPr>
                <w:rFonts w:ascii="Tahoma" w:hAnsi="Tahoma" w:cs="Tahoma"/>
              </w:rPr>
            </w:pPr>
            <w:r>
              <w:rPr>
                <w:rFonts w:ascii="Tahoma" w:hAnsi="Tahoma" w:cs="Tahoma"/>
              </w:rPr>
              <w:t>Rörelseresultat, t€</w:t>
            </w:r>
          </w:p>
        </w:tc>
        <w:tc>
          <w:tcPr>
            <w:tcW w:w="1701" w:type="dxa"/>
          </w:tcPr>
          <w:p w14:paraId="6F5CFB89" w14:textId="79157847"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-510</w:t>
            </w:r>
          </w:p>
        </w:tc>
        <w:tc>
          <w:tcPr>
            <w:tcW w:w="1701" w:type="dxa"/>
          </w:tcPr>
          <w:p w14:paraId="5D2AB1E0" w14:textId="6607530F"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2</w:t>
            </w:r>
          </w:p>
        </w:tc>
        <w:tc>
          <w:tcPr>
            <w:tcW w:w="1665" w:type="dxa"/>
          </w:tcPr>
          <w:p w14:paraId="49F6C8FF" w14:textId="1F39FE15"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3</w:t>
            </w:r>
          </w:p>
        </w:tc>
      </w:tr>
      <w:tr w:rsidR="00EE043F" w14:paraId="1552D838"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10317292" w14:textId="77777777" w:rsidR="00EE043F" w:rsidRDefault="00EE043F" w:rsidP="00EE043F">
            <w:pPr>
              <w:rPr>
                <w:rFonts w:ascii="Tahoma" w:hAnsi="Tahoma" w:cs="Tahoma"/>
              </w:rPr>
            </w:pPr>
            <w:r>
              <w:rPr>
                <w:rFonts w:ascii="Tahoma" w:hAnsi="Tahoma" w:cs="Tahoma"/>
              </w:rPr>
              <w:t>Räkenskapsperiodens resultat, t€</w:t>
            </w:r>
          </w:p>
        </w:tc>
        <w:tc>
          <w:tcPr>
            <w:tcW w:w="1701" w:type="dxa"/>
          </w:tcPr>
          <w:p w14:paraId="5404FA18" w14:textId="22BDAD79"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w:t>
            </w:r>
            <w:r>
              <w:rPr>
                <w:rFonts w:ascii="Tahoma" w:eastAsia="Arial" w:hAnsi="Tahoma" w:cs="Tahoma"/>
                <w:color w:val="404040"/>
              </w:rPr>
              <w:t>5</w:t>
            </w:r>
            <w:r w:rsidRPr="00B758AC">
              <w:rPr>
                <w:rFonts w:ascii="Tahoma" w:eastAsia="Arial" w:hAnsi="Tahoma" w:cs="Tahoma"/>
                <w:color w:val="404040"/>
              </w:rPr>
              <w:t>00</w:t>
            </w:r>
          </w:p>
        </w:tc>
        <w:tc>
          <w:tcPr>
            <w:tcW w:w="1701" w:type="dxa"/>
          </w:tcPr>
          <w:p w14:paraId="5DFB4741" w14:textId="6CB6FCEF"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-9</w:t>
            </w:r>
          </w:p>
        </w:tc>
        <w:tc>
          <w:tcPr>
            <w:tcW w:w="1665" w:type="dxa"/>
          </w:tcPr>
          <w:p w14:paraId="0BE96EF8" w14:textId="2D940066"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-11</w:t>
            </w:r>
          </w:p>
        </w:tc>
      </w:tr>
      <w:tr w:rsidR="00EE043F" w14:paraId="56693F71"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263D91B2" w14:textId="77777777" w:rsidR="00EE043F" w:rsidRDefault="00EE043F" w:rsidP="00EE043F">
            <w:pPr>
              <w:rPr>
                <w:rFonts w:ascii="Tahoma" w:hAnsi="Tahoma" w:cs="Tahoma"/>
              </w:rPr>
            </w:pPr>
            <w:r>
              <w:rPr>
                <w:rFonts w:ascii="Tahoma" w:hAnsi="Tahoma" w:cs="Tahoma"/>
              </w:rPr>
              <w:t>Investeringar t€</w:t>
            </w:r>
          </w:p>
        </w:tc>
        <w:tc>
          <w:tcPr>
            <w:tcW w:w="1701" w:type="dxa"/>
          </w:tcPr>
          <w:p w14:paraId="230B19BB" w14:textId="2D122F1A"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295</w:t>
            </w:r>
          </w:p>
        </w:tc>
        <w:tc>
          <w:tcPr>
            <w:tcW w:w="1701" w:type="dxa"/>
          </w:tcPr>
          <w:p w14:paraId="7BE6DA05" w14:textId="4887A57C"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100</w:t>
            </w:r>
          </w:p>
        </w:tc>
        <w:tc>
          <w:tcPr>
            <w:tcW w:w="1665" w:type="dxa"/>
          </w:tcPr>
          <w:p w14:paraId="6246EFC5" w14:textId="4FCF9533"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100</w:t>
            </w:r>
          </w:p>
        </w:tc>
      </w:tr>
    </w:tbl>
    <w:p w14:paraId="1EB3BAF4" w14:textId="77777777" w:rsidR="00A5689F" w:rsidRDefault="00A5689F" w:rsidP="003773B4">
      <w:pPr>
        <w:pStyle w:val="otsikko20"/>
        <w:rPr>
          <w:rFonts w:ascii="Tahoma" w:hAnsi="Tahoma" w:cs="Tahoma"/>
          <w:lang w:val="sv-FI"/>
        </w:rPr>
      </w:pPr>
    </w:p>
    <w:p w14:paraId="7017E181" w14:textId="6F5E4CA2" w:rsidR="003773B4" w:rsidRPr="00A308A5" w:rsidRDefault="003773B4" w:rsidP="003773B4">
      <w:pPr>
        <w:pStyle w:val="otsikko20"/>
        <w:rPr>
          <w:rFonts w:ascii="Tahoma" w:hAnsi="Tahoma" w:cs="Tahoma"/>
          <w:lang w:val="sv-FI"/>
        </w:rPr>
      </w:pPr>
      <w:r w:rsidRPr="00A308A5">
        <w:rPr>
          <w:rFonts w:ascii="Tahoma" w:hAnsi="Tahoma" w:cs="Tahoma"/>
          <w:lang w:val="sv-FI"/>
        </w:rPr>
        <w:t>Kask</w:t>
      </w:r>
      <w:r w:rsidR="00A308A5" w:rsidRPr="00A308A5">
        <w:rPr>
          <w:rFonts w:ascii="Tahoma" w:hAnsi="Tahoma" w:cs="Tahoma"/>
          <w:lang w:val="sv-FI"/>
        </w:rPr>
        <w:t xml:space="preserve">ö </w:t>
      </w:r>
      <w:r w:rsidR="00EE043F">
        <w:rPr>
          <w:rFonts w:ascii="Tahoma" w:hAnsi="Tahoma" w:cs="Tahoma"/>
          <w:lang w:val="sv-FI"/>
        </w:rPr>
        <w:t>Fastigheter</w:t>
      </w:r>
      <w:r w:rsidR="00A308A5" w:rsidRPr="00A308A5">
        <w:rPr>
          <w:rFonts w:ascii="Tahoma" w:hAnsi="Tahoma" w:cs="Tahoma"/>
          <w:lang w:val="sv-FI"/>
        </w:rPr>
        <w:t xml:space="preserve"> Ab </w:t>
      </w:r>
    </w:p>
    <w:p w14:paraId="5F32FAE9" w14:textId="44AF8D46" w:rsidR="003773B4" w:rsidRPr="00A22CE4" w:rsidRDefault="003773B4" w:rsidP="003773B4">
      <w:pPr>
        <w:rPr>
          <w:rFonts w:ascii="Tahoma" w:hAnsi="Tahoma" w:cs="Tahoma"/>
          <w:lang w:val="sv-FI"/>
        </w:rPr>
      </w:pPr>
      <w:r w:rsidRPr="00A308A5">
        <w:rPr>
          <w:rFonts w:ascii="Tahoma" w:hAnsi="Tahoma" w:cs="Tahoma"/>
          <w:lang w:val="sv-FI"/>
        </w:rPr>
        <w:t>Kask</w:t>
      </w:r>
      <w:r w:rsidR="00A308A5" w:rsidRPr="00A308A5">
        <w:rPr>
          <w:rFonts w:ascii="Tahoma" w:hAnsi="Tahoma" w:cs="Tahoma"/>
          <w:lang w:val="sv-FI"/>
        </w:rPr>
        <w:t xml:space="preserve">ö </w:t>
      </w:r>
      <w:r w:rsidR="00EE043F">
        <w:rPr>
          <w:rFonts w:ascii="Tahoma" w:hAnsi="Tahoma" w:cs="Tahoma"/>
          <w:lang w:val="sv-FI"/>
        </w:rPr>
        <w:t>Fastigheter</w:t>
      </w:r>
      <w:r w:rsidR="00A308A5" w:rsidRPr="00A308A5">
        <w:rPr>
          <w:rFonts w:ascii="Tahoma" w:hAnsi="Tahoma" w:cs="Tahoma"/>
          <w:lang w:val="sv-FI"/>
        </w:rPr>
        <w:t xml:space="preserve"> Ab har inte haft någon verksamhet</w:t>
      </w:r>
      <w:r w:rsidRPr="00A308A5">
        <w:rPr>
          <w:rFonts w:ascii="Tahoma" w:hAnsi="Tahoma" w:cs="Tahoma"/>
          <w:lang w:val="sv-FI"/>
        </w:rPr>
        <w:t>.</w:t>
      </w:r>
      <w:r w:rsidR="00A308A5">
        <w:rPr>
          <w:rFonts w:ascii="Tahoma" w:hAnsi="Tahoma" w:cs="Tahoma"/>
          <w:lang w:val="sv-FI"/>
        </w:rPr>
        <w:t xml:space="preserve"> År</w:t>
      </w:r>
      <w:r w:rsidRPr="00A308A5">
        <w:rPr>
          <w:rFonts w:ascii="Tahoma" w:hAnsi="Tahoma" w:cs="Tahoma"/>
          <w:lang w:val="sv-FI"/>
        </w:rPr>
        <w:t xml:space="preserve"> 2018 </w:t>
      </w:r>
      <w:r w:rsidR="003841B3">
        <w:rPr>
          <w:rFonts w:ascii="Tahoma" w:hAnsi="Tahoma" w:cs="Tahoma"/>
          <w:lang w:val="sv-FI"/>
        </w:rPr>
        <w:t xml:space="preserve">har bolaget lämnat in anmälan till handelsregistret för att </w:t>
      </w:r>
      <w:r w:rsidR="00A308A5" w:rsidRPr="00A308A5">
        <w:rPr>
          <w:rFonts w:ascii="Tahoma" w:hAnsi="Tahoma" w:cs="Tahoma"/>
          <w:lang w:val="sv-FI"/>
        </w:rPr>
        <w:t xml:space="preserve">ändra namn till Kaskö </w:t>
      </w:r>
      <w:r w:rsidR="00EE043F">
        <w:rPr>
          <w:rFonts w:ascii="Tahoma" w:hAnsi="Tahoma" w:cs="Tahoma"/>
          <w:lang w:val="sv-FI"/>
        </w:rPr>
        <w:t>F</w:t>
      </w:r>
      <w:r w:rsidR="00A308A5" w:rsidRPr="00A308A5">
        <w:rPr>
          <w:rFonts w:ascii="Tahoma" w:hAnsi="Tahoma" w:cs="Tahoma"/>
          <w:lang w:val="sv-FI"/>
        </w:rPr>
        <w:t>astighet</w:t>
      </w:r>
      <w:r w:rsidR="00EE043F">
        <w:rPr>
          <w:rFonts w:ascii="Tahoma" w:hAnsi="Tahoma" w:cs="Tahoma"/>
          <w:lang w:val="sv-FI"/>
        </w:rPr>
        <w:t>er</w:t>
      </w:r>
      <w:r w:rsidRPr="00A308A5">
        <w:rPr>
          <w:rFonts w:ascii="Tahoma" w:hAnsi="Tahoma" w:cs="Tahoma"/>
          <w:lang w:val="sv-FI"/>
        </w:rPr>
        <w:t xml:space="preserve"> </w:t>
      </w:r>
      <w:r w:rsidR="00A308A5" w:rsidRPr="00A308A5">
        <w:rPr>
          <w:rFonts w:ascii="Tahoma" w:hAnsi="Tahoma" w:cs="Tahoma"/>
          <w:lang w:val="sv-FI"/>
        </w:rPr>
        <w:t xml:space="preserve">Ab. </w:t>
      </w:r>
      <w:r w:rsidR="00A308A5" w:rsidRPr="00A22CE4">
        <w:rPr>
          <w:rFonts w:ascii="Tahoma" w:hAnsi="Tahoma" w:cs="Tahoma"/>
          <w:lang w:val="sv-FI"/>
        </w:rPr>
        <w:t xml:space="preserve">Man planerar att i framtiden koncentrera Kaskö stads </w:t>
      </w:r>
      <w:r w:rsidR="00A22CE4" w:rsidRPr="00A22CE4">
        <w:rPr>
          <w:rFonts w:ascii="Tahoma" w:hAnsi="Tahoma" w:cs="Tahoma"/>
          <w:lang w:val="sv-FI"/>
        </w:rPr>
        <w:t>verksamhetsutrymmen at</w:t>
      </w:r>
      <w:r w:rsidR="00A22CE4">
        <w:rPr>
          <w:rFonts w:ascii="Tahoma" w:hAnsi="Tahoma" w:cs="Tahoma"/>
          <w:lang w:val="sv-FI"/>
        </w:rPr>
        <w:t xml:space="preserve">t förvaltas av Kaskö </w:t>
      </w:r>
      <w:r w:rsidR="00EE043F">
        <w:rPr>
          <w:rFonts w:ascii="Tahoma" w:hAnsi="Tahoma" w:cs="Tahoma"/>
          <w:lang w:val="sv-FI"/>
        </w:rPr>
        <w:t>F</w:t>
      </w:r>
      <w:r w:rsidR="00A22CE4">
        <w:rPr>
          <w:rFonts w:ascii="Tahoma" w:hAnsi="Tahoma" w:cs="Tahoma"/>
          <w:lang w:val="sv-FI"/>
        </w:rPr>
        <w:t>astighet</w:t>
      </w:r>
      <w:r w:rsidR="00EE043F">
        <w:rPr>
          <w:rFonts w:ascii="Tahoma" w:hAnsi="Tahoma" w:cs="Tahoma"/>
          <w:lang w:val="sv-FI"/>
        </w:rPr>
        <w:t>er</w:t>
      </w:r>
      <w:r w:rsidR="00A22CE4">
        <w:rPr>
          <w:rFonts w:ascii="Tahoma" w:hAnsi="Tahoma" w:cs="Tahoma"/>
          <w:lang w:val="sv-FI"/>
        </w:rPr>
        <w:t xml:space="preserve"> Ab.                        </w:t>
      </w:r>
    </w:p>
    <w:tbl>
      <w:tblPr>
        <w:tblStyle w:val="Taloustietojasisltvtaulukko"/>
        <w:tblW w:w="0" w:type="auto"/>
        <w:tblLook w:val="04A0" w:firstRow="1" w:lastRow="0" w:firstColumn="1" w:lastColumn="0" w:noHBand="0" w:noVBand="1"/>
      </w:tblPr>
      <w:tblGrid>
        <w:gridCol w:w="3109"/>
        <w:gridCol w:w="1701"/>
        <w:gridCol w:w="1701"/>
        <w:gridCol w:w="1665"/>
      </w:tblGrid>
      <w:tr w:rsidR="00EE043F" w14:paraId="434BF743" w14:textId="77777777" w:rsidTr="0031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1D0AFF6" w14:textId="77777777" w:rsidR="00EE043F" w:rsidRPr="00181C54" w:rsidRDefault="00EE043F" w:rsidP="00EE043F">
            <w:pPr>
              <w:rPr>
                <w:rFonts w:ascii="Tahoma" w:hAnsi="Tahoma" w:cs="Tahoma"/>
                <w:sz w:val="18"/>
                <w:szCs w:val="18"/>
              </w:rPr>
            </w:pPr>
            <w:r>
              <w:rPr>
                <w:rFonts w:ascii="Tahoma" w:hAnsi="Tahoma" w:cs="Tahoma"/>
                <w:sz w:val="18"/>
                <w:szCs w:val="18"/>
              </w:rPr>
              <w:t>Ekonomi</w:t>
            </w:r>
            <w:r w:rsidRPr="00181C54">
              <w:rPr>
                <w:rFonts w:ascii="Tahoma" w:hAnsi="Tahoma" w:cs="Tahoma"/>
                <w:sz w:val="18"/>
                <w:szCs w:val="18"/>
              </w:rPr>
              <w:t xml:space="preserve"> t€</w:t>
            </w:r>
          </w:p>
        </w:tc>
        <w:tc>
          <w:tcPr>
            <w:tcW w:w="1701" w:type="dxa"/>
          </w:tcPr>
          <w:p w14:paraId="7DFB38BF" w14:textId="6C0BF4A2" w:rsidR="00EE043F" w:rsidRPr="00181C54" w:rsidRDefault="00EE043F"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BS</w:t>
            </w:r>
            <w:r w:rsidRPr="00181C54">
              <w:rPr>
                <w:rFonts w:ascii="Tahoma" w:hAnsi="Tahoma" w:cs="Tahoma"/>
                <w:sz w:val="18"/>
                <w:szCs w:val="18"/>
              </w:rPr>
              <w:t>201</w:t>
            </w:r>
            <w:r>
              <w:rPr>
                <w:rFonts w:ascii="Tahoma" w:hAnsi="Tahoma" w:cs="Tahoma"/>
                <w:sz w:val="18"/>
                <w:szCs w:val="18"/>
              </w:rPr>
              <w:t>9</w:t>
            </w:r>
          </w:p>
        </w:tc>
        <w:tc>
          <w:tcPr>
            <w:tcW w:w="1701" w:type="dxa"/>
          </w:tcPr>
          <w:p w14:paraId="29BCE30F" w14:textId="3265A3F5" w:rsidR="00EE043F" w:rsidRPr="00181C54" w:rsidRDefault="00EE043F"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w:t>
            </w:r>
            <w:r>
              <w:rPr>
                <w:rFonts w:ascii="Tahoma" w:hAnsi="Tahoma" w:cs="Tahoma"/>
                <w:sz w:val="18"/>
                <w:szCs w:val="18"/>
              </w:rPr>
              <w:t>PROG</w:t>
            </w:r>
            <w:r w:rsidRPr="00181C54">
              <w:rPr>
                <w:rFonts w:ascii="Tahoma" w:hAnsi="Tahoma" w:cs="Tahoma"/>
                <w:sz w:val="18"/>
                <w:szCs w:val="18"/>
              </w:rPr>
              <w:t>20</w:t>
            </w:r>
            <w:r>
              <w:rPr>
                <w:rFonts w:ascii="Tahoma" w:hAnsi="Tahoma" w:cs="Tahoma"/>
                <w:sz w:val="18"/>
                <w:szCs w:val="18"/>
              </w:rPr>
              <w:t>20</w:t>
            </w:r>
          </w:p>
        </w:tc>
        <w:tc>
          <w:tcPr>
            <w:tcW w:w="1665" w:type="dxa"/>
          </w:tcPr>
          <w:p w14:paraId="4E5F9109" w14:textId="0EF1E3CF" w:rsidR="00EE043F" w:rsidRPr="00181C54" w:rsidRDefault="00EE043F"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B20</w:t>
            </w:r>
            <w:r>
              <w:rPr>
                <w:rFonts w:ascii="Tahoma" w:hAnsi="Tahoma" w:cs="Tahoma"/>
                <w:sz w:val="18"/>
                <w:szCs w:val="18"/>
              </w:rPr>
              <w:t>21</w:t>
            </w:r>
          </w:p>
        </w:tc>
      </w:tr>
      <w:tr w:rsidR="00EE043F" w14:paraId="35A5C105"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54599BE2" w14:textId="77777777" w:rsidR="00EE043F" w:rsidRDefault="00EE043F" w:rsidP="00EE043F">
            <w:pPr>
              <w:rPr>
                <w:rFonts w:ascii="Tahoma" w:hAnsi="Tahoma" w:cs="Tahoma"/>
              </w:rPr>
            </w:pPr>
            <w:r>
              <w:rPr>
                <w:rFonts w:ascii="Tahoma" w:hAnsi="Tahoma" w:cs="Tahoma"/>
              </w:rPr>
              <w:t>Omsättning, t€</w:t>
            </w:r>
          </w:p>
        </w:tc>
        <w:tc>
          <w:tcPr>
            <w:tcW w:w="1701" w:type="dxa"/>
          </w:tcPr>
          <w:p w14:paraId="0CBDFF14" w14:textId="126AFECC"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0</w:t>
            </w:r>
          </w:p>
        </w:tc>
        <w:tc>
          <w:tcPr>
            <w:tcW w:w="1701" w:type="dxa"/>
          </w:tcPr>
          <w:p w14:paraId="6FEF4ACD" w14:textId="5B41EF6E"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0</w:t>
            </w:r>
          </w:p>
        </w:tc>
        <w:tc>
          <w:tcPr>
            <w:tcW w:w="1665" w:type="dxa"/>
          </w:tcPr>
          <w:p w14:paraId="4A157E94" w14:textId="77B9CED6"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0</w:t>
            </w:r>
          </w:p>
        </w:tc>
      </w:tr>
      <w:tr w:rsidR="00EE043F" w14:paraId="6217394B"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32EA9AB5" w14:textId="77777777" w:rsidR="00EE043F" w:rsidRDefault="00EE043F" w:rsidP="00EE043F">
            <w:pPr>
              <w:rPr>
                <w:rFonts w:ascii="Tahoma" w:hAnsi="Tahoma" w:cs="Tahoma"/>
              </w:rPr>
            </w:pPr>
            <w:r>
              <w:rPr>
                <w:rFonts w:ascii="Tahoma" w:hAnsi="Tahoma" w:cs="Tahoma"/>
              </w:rPr>
              <w:t>Rörelseresultat, t€</w:t>
            </w:r>
          </w:p>
        </w:tc>
        <w:tc>
          <w:tcPr>
            <w:tcW w:w="1701" w:type="dxa"/>
          </w:tcPr>
          <w:p w14:paraId="6D3DECF0" w14:textId="091DB71D"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w:t>
            </w:r>
            <w:r>
              <w:rPr>
                <w:rFonts w:ascii="Tahoma" w:eastAsia="Arial" w:hAnsi="Tahoma" w:cs="Tahoma"/>
                <w:color w:val="404040"/>
              </w:rPr>
              <w:t>5</w:t>
            </w:r>
          </w:p>
        </w:tc>
        <w:tc>
          <w:tcPr>
            <w:tcW w:w="1701" w:type="dxa"/>
          </w:tcPr>
          <w:p w14:paraId="7BB7B58F" w14:textId="19177408"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-50</w:t>
            </w:r>
          </w:p>
        </w:tc>
        <w:tc>
          <w:tcPr>
            <w:tcW w:w="1665" w:type="dxa"/>
          </w:tcPr>
          <w:p w14:paraId="51BD3140" w14:textId="126ADFF8"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-50</w:t>
            </w:r>
          </w:p>
        </w:tc>
      </w:tr>
      <w:tr w:rsidR="00EE043F" w14:paraId="2F8A9A49"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2FFDD24E" w14:textId="77777777" w:rsidR="00EE043F" w:rsidRDefault="00EE043F" w:rsidP="00EE043F">
            <w:pPr>
              <w:rPr>
                <w:rFonts w:ascii="Tahoma" w:hAnsi="Tahoma" w:cs="Tahoma"/>
              </w:rPr>
            </w:pPr>
            <w:r>
              <w:rPr>
                <w:rFonts w:ascii="Tahoma" w:hAnsi="Tahoma" w:cs="Tahoma"/>
              </w:rPr>
              <w:t>Räkenskapsperiodens resultat, t€</w:t>
            </w:r>
          </w:p>
        </w:tc>
        <w:tc>
          <w:tcPr>
            <w:tcW w:w="1701" w:type="dxa"/>
          </w:tcPr>
          <w:p w14:paraId="3779CEEE" w14:textId="246886DF"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w:t>
            </w:r>
            <w:r>
              <w:rPr>
                <w:rFonts w:ascii="Tahoma" w:eastAsia="Arial" w:hAnsi="Tahoma" w:cs="Tahoma"/>
                <w:color w:val="404040"/>
              </w:rPr>
              <w:t>5</w:t>
            </w:r>
          </w:p>
        </w:tc>
        <w:tc>
          <w:tcPr>
            <w:tcW w:w="1701" w:type="dxa"/>
          </w:tcPr>
          <w:p w14:paraId="57045D12" w14:textId="119DE331"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-50</w:t>
            </w:r>
          </w:p>
        </w:tc>
        <w:tc>
          <w:tcPr>
            <w:tcW w:w="1665" w:type="dxa"/>
          </w:tcPr>
          <w:p w14:paraId="5D7368DC" w14:textId="3083AD74"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-50</w:t>
            </w:r>
          </w:p>
        </w:tc>
      </w:tr>
      <w:tr w:rsidR="00EE043F" w14:paraId="29ED56E2"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734DBE9B" w14:textId="77777777" w:rsidR="00EE043F" w:rsidRDefault="00EE043F" w:rsidP="00EE043F">
            <w:pPr>
              <w:rPr>
                <w:rFonts w:ascii="Tahoma" w:hAnsi="Tahoma" w:cs="Tahoma"/>
              </w:rPr>
            </w:pPr>
            <w:r>
              <w:rPr>
                <w:rFonts w:ascii="Tahoma" w:hAnsi="Tahoma" w:cs="Tahoma"/>
              </w:rPr>
              <w:t>Investeringar, t€</w:t>
            </w:r>
          </w:p>
        </w:tc>
        <w:tc>
          <w:tcPr>
            <w:tcW w:w="1701" w:type="dxa"/>
          </w:tcPr>
          <w:p w14:paraId="08962338" w14:textId="518A842F"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0</w:t>
            </w:r>
          </w:p>
        </w:tc>
        <w:tc>
          <w:tcPr>
            <w:tcW w:w="1701" w:type="dxa"/>
          </w:tcPr>
          <w:p w14:paraId="02D1C5D5" w14:textId="2CAAC155"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250</w:t>
            </w:r>
          </w:p>
        </w:tc>
        <w:tc>
          <w:tcPr>
            <w:tcW w:w="1665" w:type="dxa"/>
          </w:tcPr>
          <w:p w14:paraId="449F2F7B" w14:textId="60E4AFE9"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758AC">
              <w:rPr>
                <w:rFonts w:ascii="Tahoma" w:eastAsia="Arial" w:hAnsi="Tahoma" w:cs="Tahoma"/>
                <w:color w:val="404040"/>
              </w:rPr>
              <w:t>250</w:t>
            </w:r>
          </w:p>
        </w:tc>
      </w:tr>
    </w:tbl>
    <w:p w14:paraId="112AD460" w14:textId="0CE7E624" w:rsidR="003773B4" w:rsidRDefault="003773B4" w:rsidP="003773B4">
      <w:pPr>
        <w:rPr>
          <w:rFonts w:ascii="Tahoma" w:hAnsi="Tahoma" w:cs="Tahoma"/>
        </w:rPr>
      </w:pPr>
    </w:p>
    <w:p w14:paraId="37749984" w14:textId="159C2E71" w:rsidR="00466FA1" w:rsidRDefault="00466FA1" w:rsidP="003773B4">
      <w:pPr>
        <w:rPr>
          <w:rFonts w:ascii="Tahoma" w:hAnsi="Tahoma" w:cs="Tahoma"/>
        </w:rPr>
      </w:pPr>
    </w:p>
    <w:p w14:paraId="23AE5F32" w14:textId="153B839D" w:rsidR="00466FA1" w:rsidRDefault="00466FA1" w:rsidP="003773B4">
      <w:pPr>
        <w:rPr>
          <w:rFonts w:ascii="Tahoma" w:hAnsi="Tahoma" w:cs="Tahoma"/>
        </w:rPr>
      </w:pPr>
    </w:p>
    <w:p w14:paraId="2734DE40" w14:textId="77777777" w:rsidR="00466FA1" w:rsidRDefault="00466FA1" w:rsidP="003773B4">
      <w:pPr>
        <w:rPr>
          <w:rFonts w:ascii="Tahoma" w:hAnsi="Tahoma" w:cs="Tahoma"/>
        </w:rPr>
      </w:pPr>
    </w:p>
    <w:p w14:paraId="33222A29" w14:textId="77777777" w:rsidR="003773B4" w:rsidRDefault="003773B4" w:rsidP="003773B4">
      <w:pPr>
        <w:pStyle w:val="otsikko20"/>
        <w:rPr>
          <w:rFonts w:ascii="Tahoma" w:hAnsi="Tahoma" w:cs="Tahoma"/>
        </w:rPr>
      </w:pPr>
      <w:r>
        <w:rPr>
          <w:rFonts w:ascii="Tahoma" w:hAnsi="Tahoma" w:cs="Tahoma"/>
        </w:rPr>
        <w:lastRenderedPageBreak/>
        <w:t>KOy Kaskisten Syväsatama</w:t>
      </w:r>
    </w:p>
    <w:p w14:paraId="40B84514" w14:textId="77777777" w:rsidR="003773B4" w:rsidRDefault="003773B4" w:rsidP="003773B4">
      <w:pPr>
        <w:rPr>
          <w:rFonts w:ascii="Tahoma" w:hAnsi="Tahoma" w:cs="Tahoma"/>
        </w:rPr>
      </w:pPr>
    </w:p>
    <w:tbl>
      <w:tblPr>
        <w:tblStyle w:val="Taloustietojasisltvtaulukko"/>
        <w:tblW w:w="0" w:type="auto"/>
        <w:tblLook w:val="04A0" w:firstRow="1" w:lastRow="0" w:firstColumn="1" w:lastColumn="0" w:noHBand="0" w:noVBand="1"/>
      </w:tblPr>
      <w:tblGrid>
        <w:gridCol w:w="3109"/>
        <w:gridCol w:w="1701"/>
        <w:gridCol w:w="1701"/>
        <w:gridCol w:w="1665"/>
      </w:tblGrid>
      <w:tr w:rsidR="00EE043F" w14:paraId="28B385AB" w14:textId="77777777" w:rsidTr="0031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83EF677" w14:textId="77777777" w:rsidR="00EE043F" w:rsidRPr="00181C54" w:rsidRDefault="00EE043F" w:rsidP="00EE043F">
            <w:pPr>
              <w:rPr>
                <w:rFonts w:ascii="Tahoma" w:hAnsi="Tahoma" w:cs="Tahoma"/>
                <w:sz w:val="18"/>
                <w:szCs w:val="18"/>
              </w:rPr>
            </w:pPr>
            <w:r>
              <w:rPr>
                <w:rFonts w:ascii="Tahoma" w:hAnsi="Tahoma" w:cs="Tahoma"/>
                <w:sz w:val="18"/>
                <w:szCs w:val="18"/>
              </w:rPr>
              <w:t>Ekonomi</w:t>
            </w:r>
            <w:r w:rsidRPr="00181C54">
              <w:rPr>
                <w:rFonts w:ascii="Tahoma" w:hAnsi="Tahoma" w:cs="Tahoma"/>
                <w:sz w:val="18"/>
                <w:szCs w:val="18"/>
              </w:rPr>
              <w:t xml:space="preserve"> t€</w:t>
            </w:r>
          </w:p>
        </w:tc>
        <w:tc>
          <w:tcPr>
            <w:tcW w:w="1701" w:type="dxa"/>
          </w:tcPr>
          <w:p w14:paraId="22822A25" w14:textId="409315D9" w:rsidR="00EE043F" w:rsidRPr="00181C54" w:rsidRDefault="00EE043F"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BS</w:t>
            </w:r>
            <w:r w:rsidRPr="00181C54">
              <w:rPr>
                <w:rFonts w:ascii="Tahoma" w:hAnsi="Tahoma" w:cs="Tahoma"/>
                <w:sz w:val="18"/>
                <w:szCs w:val="18"/>
              </w:rPr>
              <w:t>201</w:t>
            </w:r>
            <w:r>
              <w:rPr>
                <w:rFonts w:ascii="Tahoma" w:hAnsi="Tahoma" w:cs="Tahoma"/>
                <w:sz w:val="18"/>
                <w:szCs w:val="18"/>
              </w:rPr>
              <w:t>9</w:t>
            </w:r>
          </w:p>
        </w:tc>
        <w:tc>
          <w:tcPr>
            <w:tcW w:w="1701" w:type="dxa"/>
          </w:tcPr>
          <w:p w14:paraId="76978B1B" w14:textId="2C1C34F3" w:rsidR="00EE043F" w:rsidRPr="00181C54" w:rsidRDefault="00EE043F"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w:t>
            </w:r>
            <w:r>
              <w:rPr>
                <w:rFonts w:ascii="Tahoma" w:hAnsi="Tahoma" w:cs="Tahoma"/>
                <w:sz w:val="18"/>
                <w:szCs w:val="18"/>
              </w:rPr>
              <w:t>PROG</w:t>
            </w:r>
            <w:r w:rsidRPr="00181C54">
              <w:rPr>
                <w:rFonts w:ascii="Tahoma" w:hAnsi="Tahoma" w:cs="Tahoma"/>
                <w:sz w:val="18"/>
                <w:szCs w:val="18"/>
              </w:rPr>
              <w:t>20</w:t>
            </w:r>
            <w:r>
              <w:rPr>
                <w:rFonts w:ascii="Tahoma" w:hAnsi="Tahoma" w:cs="Tahoma"/>
                <w:sz w:val="18"/>
                <w:szCs w:val="18"/>
              </w:rPr>
              <w:t>20</w:t>
            </w:r>
          </w:p>
        </w:tc>
        <w:tc>
          <w:tcPr>
            <w:tcW w:w="1665" w:type="dxa"/>
          </w:tcPr>
          <w:p w14:paraId="2EC07775" w14:textId="0BA0A3B2" w:rsidR="00EE043F" w:rsidRPr="00181C54" w:rsidRDefault="00EE043F" w:rsidP="00EE043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81C54">
              <w:rPr>
                <w:rFonts w:ascii="Tahoma" w:hAnsi="Tahoma" w:cs="Tahoma"/>
                <w:sz w:val="18"/>
                <w:szCs w:val="18"/>
              </w:rPr>
              <w:t>B20</w:t>
            </w:r>
            <w:r>
              <w:rPr>
                <w:rFonts w:ascii="Tahoma" w:hAnsi="Tahoma" w:cs="Tahoma"/>
                <w:sz w:val="18"/>
                <w:szCs w:val="18"/>
              </w:rPr>
              <w:t>21</w:t>
            </w:r>
          </w:p>
        </w:tc>
      </w:tr>
      <w:tr w:rsidR="00EE043F" w14:paraId="5EC6A909"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0A1BB383" w14:textId="77777777" w:rsidR="00EE043F" w:rsidRDefault="00EE043F" w:rsidP="00EE043F">
            <w:pPr>
              <w:rPr>
                <w:rFonts w:ascii="Tahoma" w:hAnsi="Tahoma" w:cs="Tahoma"/>
              </w:rPr>
            </w:pPr>
            <w:r>
              <w:rPr>
                <w:rFonts w:ascii="Tahoma" w:hAnsi="Tahoma" w:cs="Tahoma"/>
              </w:rPr>
              <w:t>Omsättning, t€</w:t>
            </w:r>
          </w:p>
        </w:tc>
        <w:tc>
          <w:tcPr>
            <w:tcW w:w="1701" w:type="dxa"/>
          </w:tcPr>
          <w:p w14:paraId="63C25984" w14:textId="6C4789DB"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71</w:t>
            </w:r>
          </w:p>
        </w:tc>
        <w:tc>
          <w:tcPr>
            <w:tcW w:w="1701" w:type="dxa"/>
          </w:tcPr>
          <w:p w14:paraId="31F10E3F" w14:textId="52A8EE12"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119</w:t>
            </w:r>
          </w:p>
        </w:tc>
        <w:tc>
          <w:tcPr>
            <w:tcW w:w="1665" w:type="dxa"/>
          </w:tcPr>
          <w:p w14:paraId="07BC52F1" w14:textId="72600CB0"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123</w:t>
            </w:r>
          </w:p>
        </w:tc>
      </w:tr>
      <w:tr w:rsidR="00EE043F" w14:paraId="7D877DFC"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064FB509" w14:textId="77777777" w:rsidR="00EE043F" w:rsidRDefault="00EE043F" w:rsidP="00EE043F">
            <w:pPr>
              <w:rPr>
                <w:rFonts w:ascii="Tahoma" w:hAnsi="Tahoma" w:cs="Tahoma"/>
              </w:rPr>
            </w:pPr>
            <w:r>
              <w:rPr>
                <w:rFonts w:ascii="Tahoma" w:hAnsi="Tahoma" w:cs="Tahoma"/>
              </w:rPr>
              <w:t>Rörelseresultat, t€</w:t>
            </w:r>
          </w:p>
        </w:tc>
        <w:tc>
          <w:tcPr>
            <w:tcW w:w="1701" w:type="dxa"/>
          </w:tcPr>
          <w:p w14:paraId="3AE0C9ED" w14:textId="787B7E8D"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-67</w:t>
            </w:r>
          </w:p>
        </w:tc>
        <w:tc>
          <w:tcPr>
            <w:tcW w:w="1701" w:type="dxa"/>
          </w:tcPr>
          <w:p w14:paraId="5CAF50A7" w14:textId="4EE0ACDC"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54</w:t>
            </w:r>
          </w:p>
        </w:tc>
        <w:tc>
          <w:tcPr>
            <w:tcW w:w="1665" w:type="dxa"/>
          </w:tcPr>
          <w:p w14:paraId="4CB6026A" w14:textId="67AE353A"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54</w:t>
            </w:r>
          </w:p>
        </w:tc>
      </w:tr>
      <w:tr w:rsidR="00EE043F" w14:paraId="70EA89DA"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51F938D0" w14:textId="77777777" w:rsidR="00EE043F" w:rsidRDefault="00EE043F" w:rsidP="00EE043F">
            <w:pPr>
              <w:rPr>
                <w:rFonts w:ascii="Tahoma" w:hAnsi="Tahoma" w:cs="Tahoma"/>
              </w:rPr>
            </w:pPr>
            <w:r>
              <w:rPr>
                <w:rFonts w:ascii="Tahoma" w:hAnsi="Tahoma" w:cs="Tahoma"/>
              </w:rPr>
              <w:t>Räkenskapsperiodens resultat, t€</w:t>
            </w:r>
          </w:p>
        </w:tc>
        <w:tc>
          <w:tcPr>
            <w:tcW w:w="1701" w:type="dxa"/>
          </w:tcPr>
          <w:p w14:paraId="61055E99" w14:textId="38752CA1"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-61</w:t>
            </w:r>
          </w:p>
        </w:tc>
        <w:tc>
          <w:tcPr>
            <w:tcW w:w="1701" w:type="dxa"/>
          </w:tcPr>
          <w:p w14:paraId="260B0806" w14:textId="1F53585A"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54</w:t>
            </w:r>
          </w:p>
        </w:tc>
        <w:tc>
          <w:tcPr>
            <w:tcW w:w="1665" w:type="dxa"/>
          </w:tcPr>
          <w:p w14:paraId="103F8C00" w14:textId="21F647F1"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53</w:t>
            </w:r>
          </w:p>
        </w:tc>
      </w:tr>
      <w:tr w:rsidR="00EE043F" w14:paraId="6269810F" w14:textId="77777777" w:rsidTr="00313B2F">
        <w:tc>
          <w:tcPr>
            <w:cnfStyle w:val="001000000000" w:firstRow="0" w:lastRow="0" w:firstColumn="1" w:lastColumn="0" w:oddVBand="0" w:evenVBand="0" w:oddHBand="0" w:evenHBand="0" w:firstRowFirstColumn="0" w:firstRowLastColumn="0" w:lastRowFirstColumn="0" w:lastRowLastColumn="0"/>
            <w:tcW w:w="3109" w:type="dxa"/>
          </w:tcPr>
          <w:p w14:paraId="70B776B0" w14:textId="77777777" w:rsidR="00EE043F" w:rsidRDefault="00EE043F" w:rsidP="00EE043F">
            <w:pPr>
              <w:rPr>
                <w:rFonts w:ascii="Tahoma" w:hAnsi="Tahoma" w:cs="Tahoma"/>
              </w:rPr>
            </w:pPr>
            <w:r>
              <w:rPr>
                <w:rFonts w:ascii="Tahoma" w:hAnsi="Tahoma" w:cs="Tahoma"/>
              </w:rPr>
              <w:t>Investeringar, t€</w:t>
            </w:r>
          </w:p>
        </w:tc>
        <w:tc>
          <w:tcPr>
            <w:tcW w:w="1701" w:type="dxa"/>
          </w:tcPr>
          <w:p w14:paraId="49513FF0" w14:textId="33E5A432"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7</w:t>
            </w:r>
          </w:p>
        </w:tc>
        <w:tc>
          <w:tcPr>
            <w:tcW w:w="1701" w:type="dxa"/>
          </w:tcPr>
          <w:p w14:paraId="4D0EB9B8" w14:textId="1878E9BD"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16</w:t>
            </w:r>
          </w:p>
        </w:tc>
        <w:tc>
          <w:tcPr>
            <w:tcW w:w="1665" w:type="dxa"/>
          </w:tcPr>
          <w:p w14:paraId="48F7B863" w14:textId="64CDCCFC" w:rsidR="00EE043F" w:rsidRDefault="00EE043F" w:rsidP="00EE043F">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eastAsia="Arial" w:hAnsi="Tahoma" w:cs="Tahoma"/>
                <w:color w:val="404040"/>
              </w:rPr>
              <w:t>16</w:t>
            </w:r>
          </w:p>
        </w:tc>
      </w:tr>
    </w:tbl>
    <w:sdt>
      <w:sdtPr>
        <w:rPr>
          <w:rFonts w:ascii="Tahoma" w:hAnsi="Tahoma" w:cs="Tahoma"/>
        </w:rPr>
        <w:id w:val="-1398818968"/>
        <w:temporary/>
        <w:showingPlcHdr/>
        <w:text/>
      </w:sdtPr>
      <w:sdtEndPr/>
      <w:sdtContent>
        <w:p w14:paraId="04890727" w14:textId="77777777" w:rsidR="00585EF3" w:rsidRPr="006F137C" w:rsidRDefault="006F137C" w:rsidP="006F137C">
          <w:pPr>
            <w:rPr>
              <w:rFonts w:ascii="Tahoma" w:hAnsi="Tahoma" w:cs="Tahoma"/>
            </w:rPr>
          </w:pPr>
          <w:r>
            <w:rPr>
              <w:rFonts w:ascii="Tahoma" w:hAnsi="Tahoma" w:cs="Tahoma"/>
            </w:rPr>
            <w:t xml:space="preserve">     </w:t>
          </w:r>
        </w:p>
      </w:sdtContent>
    </w:sdt>
    <w:p w14:paraId="17E40976" w14:textId="77777777" w:rsidR="0036066A" w:rsidRDefault="00D30FC1">
      <w:pPr>
        <w:pStyle w:val="otsikko1"/>
        <w:rPr>
          <w:rFonts w:ascii="Tahoma" w:hAnsi="Tahoma" w:cs="Tahoma"/>
        </w:rPr>
      </w:pPr>
      <w:bookmarkStart w:id="5" w:name="_Toc58099612"/>
      <w:r>
        <w:rPr>
          <w:rFonts w:ascii="Tahoma" w:hAnsi="Tahoma" w:cs="Tahoma"/>
        </w:rPr>
        <w:lastRenderedPageBreak/>
        <w:t>Resultaträkningsdel</w:t>
      </w:r>
      <w:bookmarkEnd w:id="5"/>
    </w:p>
    <w:tbl>
      <w:tblPr>
        <w:tblW w:w="8084" w:type="dxa"/>
        <w:tblCellMar>
          <w:left w:w="70" w:type="dxa"/>
          <w:right w:w="70" w:type="dxa"/>
        </w:tblCellMar>
        <w:tblLook w:val="04A0" w:firstRow="1" w:lastRow="0" w:firstColumn="1" w:lastColumn="0" w:noHBand="0" w:noVBand="1"/>
      </w:tblPr>
      <w:tblGrid>
        <w:gridCol w:w="3236"/>
        <w:gridCol w:w="976"/>
        <w:gridCol w:w="968"/>
        <w:gridCol w:w="960"/>
        <w:gridCol w:w="968"/>
        <w:gridCol w:w="976"/>
      </w:tblGrid>
      <w:tr w:rsidR="00CA0582" w:rsidRPr="009459AB" w14:paraId="5761D14A" w14:textId="77777777" w:rsidTr="009459AB">
        <w:trPr>
          <w:trHeight w:val="255"/>
        </w:trPr>
        <w:tc>
          <w:tcPr>
            <w:tcW w:w="3236" w:type="dxa"/>
            <w:tcBorders>
              <w:top w:val="nil"/>
              <w:left w:val="nil"/>
              <w:bottom w:val="nil"/>
              <w:right w:val="nil"/>
            </w:tcBorders>
            <w:shd w:val="clear" w:color="auto" w:fill="auto"/>
            <w:noWrap/>
            <w:vAlign w:val="bottom"/>
            <w:hideMark/>
          </w:tcPr>
          <w:p w14:paraId="224BA060" w14:textId="77777777" w:rsidR="00CA0582" w:rsidRPr="009459AB" w:rsidRDefault="00CA0582" w:rsidP="009459AB">
            <w:pPr>
              <w:spacing w:after="0" w:line="240" w:lineRule="auto"/>
              <w:rPr>
                <w:rFonts w:ascii="Arial Narrow" w:eastAsia="Times New Roman" w:hAnsi="Arial Narrow" w:cs="Calibri"/>
                <w:b/>
                <w:bCs/>
                <w:color w:val="000000"/>
              </w:rPr>
            </w:pPr>
            <w:r w:rsidRPr="009459AB">
              <w:rPr>
                <w:rFonts w:ascii="Arial Narrow" w:eastAsia="Times New Roman" w:hAnsi="Arial Narrow" w:cs="Calibri"/>
                <w:b/>
                <w:bCs/>
                <w:color w:val="000000"/>
              </w:rPr>
              <w:t>RESULTATRÄKNING (Ext)</w:t>
            </w:r>
          </w:p>
        </w:tc>
        <w:tc>
          <w:tcPr>
            <w:tcW w:w="976" w:type="dxa"/>
            <w:tcBorders>
              <w:top w:val="nil"/>
              <w:left w:val="nil"/>
              <w:bottom w:val="nil"/>
              <w:right w:val="nil"/>
            </w:tcBorders>
            <w:shd w:val="clear" w:color="auto" w:fill="auto"/>
            <w:noWrap/>
            <w:vAlign w:val="bottom"/>
            <w:hideMark/>
          </w:tcPr>
          <w:p w14:paraId="4A5458AB" w14:textId="34AF205C" w:rsidR="00CA0582" w:rsidRPr="009459AB" w:rsidRDefault="00CA0582" w:rsidP="009459AB">
            <w:pPr>
              <w:spacing w:after="0" w:line="240" w:lineRule="auto"/>
              <w:jc w:val="center"/>
              <w:rPr>
                <w:rFonts w:ascii="Arial Narrow" w:eastAsia="Times New Roman" w:hAnsi="Arial Narrow" w:cs="Calibri"/>
                <w:b/>
                <w:bCs/>
                <w:color w:val="000000"/>
              </w:rPr>
            </w:pPr>
            <w:r w:rsidRPr="007337B2">
              <w:rPr>
                <w:rFonts w:ascii="Arial Narrow" w:eastAsia="Times New Roman" w:hAnsi="Arial Narrow" w:cs="Calibri"/>
                <w:b/>
                <w:bCs/>
                <w:color w:val="000000"/>
              </w:rPr>
              <w:t>201</w:t>
            </w:r>
            <w:r w:rsidR="00FB7B50">
              <w:rPr>
                <w:rFonts w:ascii="Arial Narrow" w:eastAsia="Times New Roman" w:hAnsi="Arial Narrow" w:cs="Calibri"/>
                <w:b/>
                <w:bCs/>
                <w:color w:val="000000"/>
              </w:rPr>
              <w:t>9</w:t>
            </w:r>
          </w:p>
        </w:tc>
        <w:tc>
          <w:tcPr>
            <w:tcW w:w="968" w:type="dxa"/>
            <w:tcBorders>
              <w:top w:val="nil"/>
              <w:left w:val="nil"/>
              <w:bottom w:val="nil"/>
              <w:right w:val="nil"/>
            </w:tcBorders>
            <w:shd w:val="clear" w:color="auto" w:fill="auto"/>
            <w:noWrap/>
            <w:vAlign w:val="bottom"/>
            <w:hideMark/>
          </w:tcPr>
          <w:p w14:paraId="20DA7123" w14:textId="11BF2206" w:rsidR="00CA0582" w:rsidRPr="009459AB" w:rsidRDefault="005138EB" w:rsidP="009459AB">
            <w:pPr>
              <w:spacing w:after="0" w:line="240" w:lineRule="auto"/>
              <w:jc w:val="center"/>
              <w:rPr>
                <w:rFonts w:ascii="Arial Narrow" w:eastAsia="Times New Roman" w:hAnsi="Arial Narrow" w:cs="Calibri"/>
                <w:b/>
                <w:bCs/>
                <w:color w:val="000000"/>
              </w:rPr>
            </w:pPr>
            <w:r>
              <w:rPr>
                <w:rFonts w:ascii="Arial Narrow" w:eastAsia="Times New Roman" w:hAnsi="Arial Narrow" w:cs="Calibri"/>
                <w:b/>
                <w:bCs/>
                <w:color w:val="000000"/>
              </w:rPr>
              <w:t>BG</w:t>
            </w:r>
            <w:r w:rsidR="00CA0582" w:rsidRPr="007337B2">
              <w:rPr>
                <w:rFonts w:ascii="Arial Narrow" w:eastAsia="Times New Roman" w:hAnsi="Arial Narrow" w:cs="Calibri"/>
                <w:b/>
                <w:bCs/>
                <w:color w:val="000000"/>
              </w:rPr>
              <w:t>20</w:t>
            </w:r>
            <w:r w:rsidR="00FB7B50">
              <w:rPr>
                <w:rFonts w:ascii="Arial Narrow" w:eastAsia="Times New Roman" w:hAnsi="Arial Narrow" w:cs="Calibri"/>
                <w:b/>
                <w:bCs/>
                <w:color w:val="000000"/>
              </w:rPr>
              <w:t>20</w:t>
            </w:r>
          </w:p>
        </w:tc>
        <w:tc>
          <w:tcPr>
            <w:tcW w:w="960" w:type="dxa"/>
            <w:tcBorders>
              <w:top w:val="single" w:sz="8" w:space="0" w:color="auto"/>
              <w:left w:val="single" w:sz="8" w:space="0" w:color="auto"/>
              <w:bottom w:val="nil"/>
              <w:right w:val="single" w:sz="8" w:space="0" w:color="auto"/>
            </w:tcBorders>
            <w:shd w:val="clear" w:color="auto" w:fill="auto"/>
            <w:noWrap/>
            <w:vAlign w:val="bottom"/>
            <w:hideMark/>
          </w:tcPr>
          <w:p w14:paraId="77331D75" w14:textId="2503F674" w:rsidR="00CA0582" w:rsidRPr="009459AB" w:rsidRDefault="005138EB" w:rsidP="009459AB">
            <w:pPr>
              <w:spacing w:after="0" w:line="240" w:lineRule="auto"/>
              <w:jc w:val="center"/>
              <w:rPr>
                <w:rFonts w:ascii="Arial Narrow" w:eastAsia="Times New Roman" w:hAnsi="Arial Narrow" w:cs="Calibri"/>
                <w:b/>
                <w:bCs/>
                <w:color w:val="000000"/>
              </w:rPr>
            </w:pPr>
            <w:r>
              <w:rPr>
                <w:rFonts w:ascii="Arial Narrow" w:eastAsia="Times New Roman" w:hAnsi="Arial Narrow" w:cs="Calibri"/>
                <w:b/>
                <w:bCs/>
                <w:color w:val="000000"/>
              </w:rPr>
              <w:t>BG</w:t>
            </w:r>
            <w:r w:rsidR="00CA0582" w:rsidRPr="007337B2">
              <w:rPr>
                <w:rFonts w:ascii="Arial Narrow" w:eastAsia="Times New Roman" w:hAnsi="Arial Narrow" w:cs="Calibri"/>
                <w:b/>
                <w:bCs/>
                <w:color w:val="000000"/>
              </w:rPr>
              <w:t>20</w:t>
            </w:r>
            <w:r w:rsidR="00CA0582">
              <w:rPr>
                <w:rFonts w:ascii="Arial Narrow" w:eastAsia="Times New Roman" w:hAnsi="Arial Narrow" w:cs="Calibri"/>
                <w:b/>
                <w:bCs/>
                <w:color w:val="000000"/>
              </w:rPr>
              <w:t>2</w:t>
            </w:r>
            <w:r w:rsidR="00FB7B50">
              <w:rPr>
                <w:rFonts w:ascii="Arial Narrow" w:eastAsia="Times New Roman" w:hAnsi="Arial Narrow" w:cs="Calibri"/>
                <w:b/>
                <w:bCs/>
                <w:color w:val="000000"/>
              </w:rPr>
              <w:t>1</w:t>
            </w:r>
          </w:p>
        </w:tc>
        <w:tc>
          <w:tcPr>
            <w:tcW w:w="968" w:type="dxa"/>
            <w:tcBorders>
              <w:top w:val="nil"/>
              <w:left w:val="nil"/>
              <w:bottom w:val="nil"/>
              <w:right w:val="nil"/>
            </w:tcBorders>
            <w:shd w:val="clear" w:color="auto" w:fill="auto"/>
            <w:noWrap/>
            <w:vAlign w:val="bottom"/>
            <w:hideMark/>
          </w:tcPr>
          <w:p w14:paraId="7EFE1839" w14:textId="0F090AC1" w:rsidR="00CA0582" w:rsidRPr="009459AB" w:rsidRDefault="005138EB" w:rsidP="009459AB">
            <w:pPr>
              <w:spacing w:after="0" w:line="240" w:lineRule="auto"/>
              <w:jc w:val="center"/>
              <w:rPr>
                <w:rFonts w:ascii="Arial Narrow" w:eastAsia="Times New Roman" w:hAnsi="Arial Narrow" w:cs="Calibri"/>
                <w:b/>
                <w:bCs/>
                <w:color w:val="000000"/>
              </w:rPr>
            </w:pPr>
            <w:r>
              <w:rPr>
                <w:rFonts w:ascii="Arial Narrow" w:eastAsia="Times New Roman" w:hAnsi="Arial Narrow" w:cs="Calibri"/>
                <w:b/>
                <w:bCs/>
                <w:color w:val="000000"/>
              </w:rPr>
              <w:t>EP</w:t>
            </w:r>
            <w:r w:rsidR="00CA0582" w:rsidRPr="007337B2">
              <w:rPr>
                <w:rFonts w:ascii="Arial Narrow" w:eastAsia="Times New Roman" w:hAnsi="Arial Narrow" w:cs="Calibri"/>
                <w:b/>
                <w:bCs/>
                <w:color w:val="000000"/>
              </w:rPr>
              <w:t>202</w:t>
            </w:r>
            <w:r w:rsidR="00FB7B50">
              <w:rPr>
                <w:rFonts w:ascii="Arial Narrow" w:eastAsia="Times New Roman" w:hAnsi="Arial Narrow" w:cs="Calibri"/>
                <w:b/>
                <w:bCs/>
                <w:color w:val="000000"/>
              </w:rPr>
              <w:t>2</w:t>
            </w:r>
          </w:p>
        </w:tc>
        <w:tc>
          <w:tcPr>
            <w:tcW w:w="976" w:type="dxa"/>
            <w:tcBorders>
              <w:top w:val="nil"/>
              <w:left w:val="nil"/>
              <w:bottom w:val="nil"/>
              <w:right w:val="nil"/>
            </w:tcBorders>
            <w:shd w:val="clear" w:color="auto" w:fill="auto"/>
            <w:noWrap/>
            <w:vAlign w:val="bottom"/>
            <w:hideMark/>
          </w:tcPr>
          <w:p w14:paraId="74F43352" w14:textId="63466D4B" w:rsidR="00CA0582" w:rsidRPr="009459AB" w:rsidRDefault="005138EB" w:rsidP="009459AB">
            <w:pPr>
              <w:spacing w:after="0" w:line="240" w:lineRule="auto"/>
              <w:jc w:val="center"/>
              <w:rPr>
                <w:rFonts w:ascii="Arial Narrow" w:eastAsia="Times New Roman" w:hAnsi="Arial Narrow" w:cs="Calibri"/>
                <w:b/>
                <w:bCs/>
                <w:color w:val="000000"/>
              </w:rPr>
            </w:pPr>
            <w:r>
              <w:rPr>
                <w:rFonts w:ascii="Arial Narrow" w:eastAsia="Times New Roman" w:hAnsi="Arial Narrow" w:cs="Calibri"/>
                <w:b/>
                <w:bCs/>
                <w:color w:val="000000"/>
              </w:rPr>
              <w:t>EP</w:t>
            </w:r>
            <w:r w:rsidR="00CA0582" w:rsidRPr="007337B2">
              <w:rPr>
                <w:rFonts w:ascii="Arial Narrow" w:eastAsia="Times New Roman" w:hAnsi="Arial Narrow" w:cs="Calibri"/>
                <w:b/>
                <w:bCs/>
                <w:color w:val="000000"/>
              </w:rPr>
              <w:t>202</w:t>
            </w:r>
            <w:r w:rsidR="00FB7B50">
              <w:rPr>
                <w:rFonts w:ascii="Arial Narrow" w:eastAsia="Times New Roman" w:hAnsi="Arial Narrow" w:cs="Calibri"/>
                <w:b/>
                <w:bCs/>
                <w:color w:val="000000"/>
              </w:rPr>
              <w:t>3</w:t>
            </w:r>
          </w:p>
        </w:tc>
      </w:tr>
      <w:tr w:rsidR="00CA0582" w:rsidRPr="009459AB" w14:paraId="08C82818" w14:textId="77777777" w:rsidTr="009459AB">
        <w:trPr>
          <w:trHeight w:val="120"/>
        </w:trPr>
        <w:tc>
          <w:tcPr>
            <w:tcW w:w="3236" w:type="dxa"/>
            <w:tcBorders>
              <w:top w:val="nil"/>
              <w:left w:val="nil"/>
              <w:bottom w:val="nil"/>
              <w:right w:val="nil"/>
            </w:tcBorders>
            <w:shd w:val="clear" w:color="auto" w:fill="auto"/>
            <w:noWrap/>
            <w:vAlign w:val="bottom"/>
            <w:hideMark/>
          </w:tcPr>
          <w:p w14:paraId="5EA6F180" w14:textId="77777777" w:rsidR="00CA0582" w:rsidRPr="009459AB" w:rsidRDefault="00CA0582" w:rsidP="009459AB">
            <w:pPr>
              <w:spacing w:after="0" w:line="240" w:lineRule="auto"/>
              <w:jc w:val="center"/>
              <w:rPr>
                <w:rFonts w:ascii="Arial Narrow" w:eastAsia="Times New Roman" w:hAnsi="Arial Narrow" w:cs="Calibri"/>
                <w:b/>
                <w:bCs/>
                <w:color w:val="000000"/>
              </w:rPr>
            </w:pPr>
          </w:p>
        </w:tc>
        <w:tc>
          <w:tcPr>
            <w:tcW w:w="976" w:type="dxa"/>
            <w:tcBorders>
              <w:top w:val="nil"/>
              <w:left w:val="nil"/>
              <w:bottom w:val="nil"/>
              <w:right w:val="nil"/>
            </w:tcBorders>
            <w:shd w:val="clear" w:color="auto" w:fill="auto"/>
            <w:noWrap/>
            <w:vAlign w:val="bottom"/>
            <w:hideMark/>
          </w:tcPr>
          <w:p w14:paraId="458BB1BD" w14:textId="77777777" w:rsidR="00CA0582" w:rsidRPr="009459AB" w:rsidRDefault="00CA0582" w:rsidP="009459AB">
            <w:pPr>
              <w:spacing w:after="0" w:line="240" w:lineRule="auto"/>
              <w:rPr>
                <w:rFonts w:ascii="Times New Roman" w:eastAsia="Times New Roman" w:hAnsi="Times New Roman" w:cs="Times New Roman"/>
                <w:color w:val="auto"/>
              </w:rPr>
            </w:pPr>
          </w:p>
        </w:tc>
        <w:tc>
          <w:tcPr>
            <w:tcW w:w="968" w:type="dxa"/>
            <w:tcBorders>
              <w:top w:val="nil"/>
              <w:left w:val="nil"/>
              <w:bottom w:val="nil"/>
              <w:right w:val="nil"/>
            </w:tcBorders>
            <w:shd w:val="clear" w:color="auto" w:fill="auto"/>
            <w:noWrap/>
            <w:vAlign w:val="bottom"/>
            <w:hideMark/>
          </w:tcPr>
          <w:p w14:paraId="1B2E6B44" w14:textId="77777777" w:rsidR="00CA0582" w:rsidRPr="009459AB" w:rsidRDefault="00CA0582" w:rsidP="009459AB">
            <w:pPr>
              <w:spacing w:after="0" w:line="240" w:lineRule="auto"/>
              <w:rPr>
                <w:rFonts w:ascii="Times New Roman" w:eastAsia="Times New Roman" w:hAnsi="Times New Roman" w:cs="Times New Roman"/>
                <w:color w:val="auto"/>
              </w:rPr>
            </w:pPr>
          </w:p>
        </w:tc>
        <w:tc>
          <w:tcPr>
            <w:tcW w:w="960" w:type="dxa"/>
            <w:tcBorders>
              <w:top w:val="nil"/>
              <w:left w:val="single" w:sz="8" w:space="0" w:color="auto"/>
              <w:bottom w:val="nil"/>
              <w:right w:val="single" w:sz="8" w:space="0" w:color="auto"/>
            </w:tcBorders>
            <w:shd w:val="clear" w:color="auto" w:fill="auto"/>
            <w:noWrap/>
            <w:vAlign w:val="bottom"/>
            <w:hideMark/>
          </w:tcPr>
          <w:p w14:paraId="5ED5CDBE" w14:textId="4812A2D9" w:rsidR="00CA0582" w:rsidRPr="009459AB" w:rsidRDefault="00CA0582" w:rsidP="009459AB">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8" w:type="dxa"/>
            <w:tcBorders>
              <w:top w:val="nil"/>
              <w:left w:val="nil"/>
              <w:bottom w:val="nil"/>
              <w:right w:val="nil"/>
            </w:tcBorders>
            <w:shd w:val="clear" w:color="auto" w:fill="auto"/>
            <w:noWrap/>
            <w:vAlign w:val="bottom"/>
            <w:hideMark/>
          </w:tcPr>
          <w:p w14:paraId="4B42DB26" w14:textId="77777777" w:rsidR="00CA0582" w:rsidRPr="009459AB" w:rsidRDefault="00CA0582" w:rsidP="009459AB">
            <w:pPr>
              <w:spacing w:after="0" w:line="240" w:lineRule="auto"/>
              <w:rPr>
                <w:rFonts w:ascii="Arial Narrow" w:eastAsia="Times New Roman" w:hAnsi="Arial Narrow" w:cs="Calibri"/>
                <w:color w:val="000000"/>
              </w:rPr>
            </w:pPr>
          </w:p>
        </w:tc>
        <w:tc>
          <w:tcPr>
            <w:tcW w:w="976" w:type="dxa"/>
            <w:tcBorders>
              <w:top w:val="nil"/>
              <w:left w:val="nil"/>
              <w:bottom w:val="nil"/>
              <w:right w:val="nil"/>
            </w:tcBorders>
            <w:shd w:val="clear" w:color="auto" w:fill="auto"/>
            <w:noWrap/>
            <w:vAlign w:val="bottom"/>
            <w:hideMark/>
          </w:tcPr>
          <w:p w14:paraId="5EDE1493" w14:textId="77777777" w:rsidR="00CA0582" w:rsidRPr="009459AB" w:rsidRDefault="00CA0582" w:rsidP="009459AB">
            <w:pPr>
              <w:spacing w:after="0" w:line="240" w:lineRule="auto"/>
              <w:rPr>
                <w:rFonts w:ascii="Times New Roman" w:eastAsia="Times New Roman" w:hAnsi="Times New Roman" w:cs="Times New Roman"/>
                <w:color w:val="auto"/>
              </w:rPr>
            </w:pPr>
          </w:p>
        </w:tc>
      </w:tr>
      <w:tr w:rsidR="00CA0582" w:rsidRPr="009459AB" w14:paraId="7BB136D1" w14:textId="77777777" w:rsidTr="009459AB">
        <w:trPr>
          <w:trHeight w:val="255"/>
        </w:trPr>
        <w:tc>
          <w:tcPr>
            <w:tcW w:w="3236" w:type="dxa"/>
            <w:tcBorders>
              <w:top w:val="nil"/>
              <w:left w:val="nil"/>
              <w:bottom w:val="nil"/>
              <w:right w:val="nil"/>
            </w:tcBorders>
            <w:shd w:val="clear" w:color="auto" w:fill="auto"/>
            <w:noWrap/>
            <w:vAlign w:val="bottom"/>
            <w:hideMark/>
          </w:tcPr>
          <w:p w14:paraId="01B6C849" w14:textId="77777777" w:rsidR="00CA0582" w:rsidRPr="009459AB" w:rsidRDefault="00CA0582" w:rsidP="009459AB">
            <w:pPr>
              <w:spacing w:after="0" w:line="240" w:lineRule="auto"/>
              <w:rPr>
                <w:rFonts w:ascii="Arial Narrow" w:eastAsia="Times New Roman" w:hAnsi="Arial Narrow" w:cs="Calibri"/>
                <w:b/>
                <w:bCs/>
                <w:color w:val="000000"/>
              </w:rPr>
            </w:pPr>
            <w:r w:rsidRPr="009459AB">
              <w:rPr>
                <w:rFonts w:ascii="Arial Narrow" w:eastAsia="Times New Roman" w:hAnsi="Arial Narrow" w:cs="Calibri"/>
                <w:b/>
                <w:bCs/>
                <w:color w:val="000000"/>
              </w:rPr>
              <w:t>Verksamhetsinkomster</w:t>
            </w:r>
          </w:p>
        </w:tc>
        <w:tc>
          <w:tcPr>
            <w:tcW w:w="976" w:type="dxa"/>
            <w:tcBorders>
              <w:top w:val="nil"/>
              <w:left w:val="nil"/>
              <w:bottom w:val="nil"/>
              <w:right w:val="nil"/>
            </w:tcBorders>
            <w:shd w:val="clear" w:color="auto" w:fill="auto"/>
            <w:noWrap/>
            <w:vAlign w:val="bottom"/>
            <w:hideMark/>
          </w:tcPr>
          <w:p w14:paraId="5C2E4866" w14:textId="77777777" w:rsidR="00CA0582" w:rsidRPr="009459AB" w:rsidRDefault="00CA0582" w:rsidP="009459AB">
            <w:pPr>
              <w:spacing w:after="0" w:line="240" w:lineRule="auto"/>
              <w:rPr>
                <w:rFonts w:ascii="Arial Narrow" w:eastAsia="Times New Roman" w:hAnsi="Arial Narrow" w:cs="Calibri"/>
                <w:b/>
                <w:bCs/>
                <w:color w:val="000000"/>
              </w:rPr>
            </w:pPr>
          </w:p>
        </w:tc>
        <w:tc>
          <w:tcPr>
            <w:tcW w:w="968" w:type="dxa"/>
            <w:tcBorders>
              <w:top w:val="nil"/>
              <w:left w:val="nil"/>
              <w:bottom w:val="nil"/>
              <w:right w:val="nil"/>
            </w:tcBorders>
            <w:shd w:val="clear" w:color="auto" w:fill="auto"/>
            <w:noWrap/>
            <w:vAlign w:val="bottom"/>
            <w:hideMark/>
          </w:tcPr>
          <w:p w14:paraId="769C4D84" w14:textId="77777777" w:rsidR="00CA0582" w:rsidRPr="009459AB" w:rsidRDefault="00CA0582" w:rsidP="009459AB">
            <w:pPr>
              <w:spacing w:after="0" w:line="240" w:lineRule="auto"/>
              <w:rPr>
                <w:rFonts w:ascii="Times New Roman" w:eastAsia="Times New Roman" w:hAnsi="Times New Roman" w:cs="Times New Roman"/>
                <w:color w:val="auto"/>
              </w:rPr>
            </w:pPr>
          </w:p>
        </w:tc>
        <w:tc>
          <w:tcPr>
            <w:tcW w:w="960" w:type="dxa"/>
            <w:tcBorders>
              <w:top w:val="nil"/>
              <w:left w:val="single" w:sz="8" w:space="0" w:color="auto"/>
              <w:bottom w:val="nil"/>
              <w:right w:val="single" w:sz="8" w:space="0" w:color="auto"/>
            </w:tcBorders>
            <w:shd w:val="clear" w:color="auto" w:fill="auto"/>
            <w:noWrap/>
            <w:vAlign w:val="bottom"/>
            <w:hideMark/>
          </w:tcPr>
          <w:p w14:paraId="6556B756" w14:textId="6C3B76E1" w:rsidR="00CA0582" w:rsidRPr="009459AB" w:rsidRDefault="00CA0582" w:rsidP="009459AB">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c>
          <w:tcPr>
            <w:tcW w:w="968" w:type="dxa"/>
            <w:tcBorders>
              <w:top w:val="nil"/>
              <w:left w:val="nil"/>
              <w:bottom w:val="nil"/>
              <w:right w:val="nil"/>
            </w:tcBorders>
            <w:shd w:val="clear" w:color="auto" w:fill="auto"/>
            <w:noWrap/>
            <w:vAlign w:val="bottom"/>
            <w:hideMark/>
          </w:tcPr>
          <w:p w14:paraId="4AC45E25" w14:textId="77777777" w:rsidR="00CA0582" w:rsidRPr="009459AB" w:rsidRDefault="00CA0582" w:rsidP="009459AB">
            <w:pPr>
              <w:spacing w:after="0" w:line="240" w:lineRule="auto"/>
              <w:rPr>
                <w:rFonts w:ascii="Arial Narrow" w:eastAsia="Times New Roman" w:hAnsi="Arial Narrow" w:cs="Calibri"/>
                <w:b/>
                <w:bCs/>
                <w:color w:val="000000"/>
              </w:rPr>
            </w:pPr>
          </w:p>
        </w:tc>
        <w:tc>
          <w:tcPr>
            <w:tcW w:w="976" w:type="dxa"/>
            <w:tcBorders>
              <w:top w:val="nil"/>
              <w:left w:val="nil"/>
              <w:bottom w:val="nil"/>
              <w:right w:val="nil"/>
            </w:tcBorders>
            <w:shd w:val="clear" w:color="auto" w:fill="auto"/>
            <w:noWrap/>
            <w:vAlign w:val="bottom"/>
            <w:hideMark/>
          </w:tcPr>
          <w:p w14:paraId="6A5C8D9A" w14:textId="77777777" w:rsidR="00CA0582" w:rsidRPr="009459AB" w:rsidRDefault="00CA0582" w:rsidP="009459AB">
            <w:pPr>
              <w:spacing w:after="0" w:line="240" w:lineRule="auto"/>
              <w:rPr>
                <w:rFonts w:ascii="Times New Roman" w:eastAsia="Times New Roman" w:hAnsi="Times New Roman" w:cs="Times New Roman"/>
                <w:color w:val="auto"/>
              </w:rPr>
            </w:pPr>
          </w:p>
        </w:tc>
      </w:tr>
      <w:tr w:rsidR="00100EA5" w:rsidRPr="009459AB" w14:paraId="7F0B0770" w14:textId="77777777" w:rsidTr="009459AB">
        <w:trPr>
          <w:trHeight w:val="255"/>
        </w:trPr>
        <w:tc>
          <w:tcPr>
            <w:tcW w:w="3236" w:type="dxa"/>
            <w:tcBorders>
              <w:top w:val="nil"/>
              <w:left w:val="nil"/>
              <w:bottom w:val="nil"/>
              <w:right w:val="nil"/>
            </w:tcBorders>
            <w:shd w:val="clear" w:color="auto" w:fill="auto"/>
            <w:noWrap/>
            <w:vAlign w:val="bottom"/>
            <w:hideMark/>
          </w:tcPr>
          <w:p w14:paraId="5890E304" w14:textId="77777777" w:rsidR="00100EA5" w:rsidRPr="009459AB" w:rsidRDefault="00100EA5" w:rsidP="00100EA5">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Försäljningsinkomster</w:t>
            </w:r>
          </w:p>
        </w:tc>
        <w:tc>
          <w:tcPr>
            <w:tcW w:w="976" w:type="dxa"/>
            <w:tcBorders>
              <w:top w:val="nil"/>
              <w:left w:val="nil"/>
              <w:bottom w:val="nil"/>
              <w:right w:val="nil"/>
            </w:tcBorders>
            <w:shd w:val="clear" w:color="000000" w:fill="DDEBF7"/>
            <w:noWrap/>
            <w:vAlign w:val="bottom"/>
            <w:hideMark/>
          </w:tcPr>
          <w:p w14:paraId="4961EA4B" w14:textId="2BEF7071"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825 407</w:t>
            </w:r>
          </w:p>
        </w:tc>
        <w:tc>
          <w:tcPr>
            <w:tcW w:w="968" w:type="dxa"/>
            <w:tcBorders>
              <w:top w:val="nil"/>
              <w:left w:val="nil"/>
              <w:bottom w:val="nil"/>
              <w:right w:val="nil"/>
            </w:tcBorders>
            <w:shd w:val="clear" w:color="000000" w:fill="DDEBF7"/>
            <w:noWrap/>
            <w:vAlign w:val="bottom"/>
            <w:hideMark/>
          </w:tcPr>
          <w:p w14:paraId="4C6610EB" w14:textId="343D4190"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526 200</w:t>
            </w:r>
          </w:p>
        </w:tc>
        <w:tc>
          <w:tcPr>
            <w:tcW w:w="960" w:type="dxa"/>
            <w:tcBorders>
              <w:top w:val="nil"/>
              <w:left w:val="single" w:sz="8" w:space="0" w:color="auto"/>
              <w:bottom w:val="nil"/>
              <w:right w:val="single" w:sz="8" w:space="0" w:color="auto"/>
            </w:tcBorders>
            <w:shd w:val="clear" w:color="000000" w:fill="DDEBF7"/>
            <w:noWrap/>
            <w:vAlign w:val="bottom"/>
            <w:hideMark/>
          </w:tcPr>
          <w:p w14:paraId="02A3E0C4" w14:textId="4E0F1393" w:rsidR="00100EA5" w:rsidRPr="00B9328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623 500</w:t>
            </w:r>
          </w:p>
        </w:tc>
        <w:tc>
          <w:tcPr>
            <w:tcW w:w="968" w:type="dxa"/>
            <w:tcBorders>
              <w:top w:val="nil"/>
              <w:left w:val="nil"/>
              <w:bottom w:val="nil"/>
              <w:right w:val="nil"/>
            </w:tcBorders>
            <w:shd w:val="clear" w:color="000000" w:fill="DDEBF7"/>
            <w:noWrap/>
            <w:vAlign w:val="bottom"/>
            <w:hideMark/>
          </w:tcPr>
          <w:p w14:paraId="63F26710" w14:textId="3B77EA88"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623 500</w:t>
            </w:r>
          </w:p>
        </w:tc>
        <w:tc>
          <w:tcPr>
            <w:tcW w:w="976" w:type="dxa"/>
            <w:tcBorders>
              <w:top w:val="nil"/>
              <w:left w:val="nil"/>
              <w:bottom w:val="nil"/>
              <w:right w:val="nil"/>
            </w:tcBorders>
            <w:shd w:val="clear" w:color="000000" w:fill="DDEBF7"/>
            <w:noWrap/>
            <w:vAlign w:val="bottom"/>
            <w:hideMark/>
          </w:tcPr>
          <w:p w14:paraId="6568C2EE" w14:textId="35463AE0"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623 500</w:t>
            </w:r>
          </w:p>
        </w:tc>
      </w:tr>
      <w:tr w:rsidR="00100EA5" w:rsidRPr="009459AB" w14:paraId="71E1D5D2" w14:textId="77777777" w:rsidTr="009459AB">
        <w:trPr>
          <w:trHeight w:val="255"/>
        </w:trPr>
        <w:tc>
          <w:tcPr>
            <w:tcW w:w="3236" w:type="dxa"/>
            <w:tcBorders>
              <w:top w:val="nil"/>
              <w:left w:val="nil"/>
              <w:bottom w:val="nil"/>
              <w:right w:val="nil"/>
            </w:tcBorders>
            <w:shd w:val="clear" w:color="auto" w:fill="auto"/>
            <w:noWrap/>
            <w:vAlign w:val="bottom"/>
            <w:hideMark/>
          </w:tcPr>
          <w:p w14:paraId="652951DD" w14:textId="77777777" w:rsidR="00100EA5" w:rsidRPr="009459AB" w:rsidRDefault="00100EA5" w:rsidP="00100EA5">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Avgiftsinkomster</w:t>
            </w:r>
          </w:p>
        </w:tc>
        <w:tc>
          <w:tcPr>
            <w:tcW w:w="976" w:type="dxa"/>
            <w:tcBorders>
              <w:top w:val="nil"/>
              <w:left w:val="nil"/>
              <w:bottom w:val="nil"/>
              <w:right w:val="nil"/>
            </w:tcBorders>
            <w:shd w:val="clear" w:color="000000" w:fill="DDEBF7"/>
            <w:noWrap/>
            <w:vAlign w:val="bottom"/>
            <w:hideMark/>
          </w:tcPr>
          <w:p w14:paraId="7D3686FD" w14:textId="528A26FD"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594 409</w:t>
            </w:r>
          </w:p>
        </w:tc>
        <w:tc>
          <w:tcPr>
            <w:tcW w:w="968" w:type="dxa"/>
            <w:tcBorders>
              <w:top w:val="nil"/>
              <w:left w:val="nil"/>
              <w:bottom w:val="nil"/>
              <w:right w:val="nil"/>
            </w:tcBorders>
            <w:shd w:val="clear" w:color="000000" w:fill="DDEBF7"/>
            <w:noWrap/>
            <w:vAlign w:val="bottom"/>
            <w:hideMark/>
          </w:tcPr>
          <w:p w14:paraId="2FE593D8" w14:textId="2F429FB2"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655 650</w:t>
            </w:r>
          </w:p>
        </w:tc>
        <w:tc>
          <w:tcPr>
            <w:tcW w:w="960" w:type="dxa"/>
            <w:tcBorders>
              <w:top w:val="nil"/>
              <w:left w:val="single" w:sz="8" w:space="0" w:color="auto"/>
              <w:bottom w:val="nil"/>
              <w:right w:val="single" w:sz="8" w:space="0" w:color="auto"/>
            </w:tcBorders>
            <w:shd w:val="clear" w:color="000000" w:fill="DDEBF7"/>
            <w:noWrap/>
            <w:vAlign w:val="bottom"/>
            <w:hideMark/>
          </w:tcPr>
          <w:p w14:paraId="156589BB" w14:textId="3F150DF0" w:rsidR="00100EA5" w:rsidRPr="00B9328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630 553</w:t>
            </w:r>
          </w:p>
        </w:tc>
        <w:tc>
          <w:tcPr>
            <w:tcW w:w="968" w:type="dxa"/>
            <w:tcBorders>
              <w:top w:val="nil"/>
              <w:left w:val="nil"/>
              <w:bottom w:val="nil"/>
              <w:right w:val="nil"/>
            </w:tcBorders>
            <w:shd w:val="clear" w:color="000000" w:fill="DDEBF7"/>
            <w:noWrap/>
            <w:vAlign w:val="bottom"/>
            <w:hideMark/>
          </w:tcPr>
          <w:p w14:paraId="7361909D" w14:textId="7D6C1D2E"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630 553</w:t>
            </w:r>
          </w:p>
        </w:tc>
        <w:tc>
          <w:tcPr>
            <w:tcW w:w="976" w:type="dxa"/>
            <w:tcBorders>
              <w:top w:val="nil"/>
              <w:left w:val="nil"/>
              <w:bottom w:val="nil"/>
              <w:right w:val="nil"/>
            </w:tcBorders>
            <w:shd w:val="clear" w:color="000000" w:fill="DDEBF7"/>
            <w:noWrap/>
            <w:vAlign w:val="bottom"/>
            <w:hideMark/>
          </w:tcPr>
          <w:p w14:paraId="00F5D465" w14:textId="53D83864"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630 553</w:t>
            </w:r>
          </w:p>
        </w:tc>
      </w:tr>
      <w:tr w:rsidR="00100EA5" w:rsidRPr="009459AB" w14:paraId="6EE2415A" w14:textId="77777777" w:rsidTr="009459AB">
        <w:trPr>
          <w:trHeight w:val="255"/>
        </w:trPr>
        <w:tc>
          <w:tcPr>
            <w:tcW w:w="3236" w:type="dxa"/>
            <w:tcBorders>
              <w:top w:val="nil"/>
              <w:left w:val="nil"/>
              <w:bottom w:val="nil"/>
              <w:right w:val="nil"/>
            </w:tcBorders>
            <w:shd w:val="clear" w:color="auto" w:fill="auto"/>
            <w:noWrap/>
            <w:vAlign w:val="bottom"/>
            <w:hideMark/>
          </w:tcPr>
          <w:p w14:paraId="7FD4BCCB" w14:textId="77777777" w:rsidR="00100EA5" w:rsidRPr="009459AB" w:rsidRDefault="00100EA5" w:rsidP="00100EA5">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Understöd&amp;bidrag</w:t>
            </w:r>
          </w:p>
        </w:tc>
        <w:tc>
          <w:tcPr>
            <w:tcW w:w="976" w:type="dxa"/>
            <w:tcBorders>
              <w:top w:val="nil"/>
              <w:left w:val="nil"/>
              <w:bottom w:val="nil"/>
              <w:right w:val="nil"/>
            </w:tcBorders>
            <w:shd w:val="clear" w:color="000000" w:fill="DDEBF7"/>
            <w:noWrap/>
            <w:vAlign w:val="bottom"/>
            <w:hideMark/>
          </w:tcPr>
          <w:p w14:paraId="1F5BA585" w14:textId="563AC055"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60 278</w:t>
            </w:r>
          </w:p>
        </w:tc>
        <w:tc>
          <w:tcPr>
            <w:tcW w:w="968" w:type="dxa"/>
            <w:tcBorders>
              <w:top w:val="nil"/>
              <w:left w:val="nil"/>
              <w:bottom w:val="nil"/>
              <w:right w:val="nil"/>
            </w:tcBorders>
            <w:shd w:val="clear" w:color="000000" w:fill="DDEBF7"/>
            <w:noWrap/>
            <w:vAlign w:val="bottom"/>
            <w:hideMark/>
          </w:tcPr>
          <w:p w14:paraId="19E996D7" w14:textId="15113194"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4 000</w:t>
            </w:r>
          </w:p>
        </w:tc>
        <w:tc>
          <w:tcPr>
            <w:tcW w:w="960" w:type="dxa"/>
            <w:tcBorders>
              <w:top w:val="nil"/>
              <w:left w:val="single" w:sz="8" w:space="0" w:color="auto"/>
              <w:bottom w:val="nil"/>
              <w:right w:val="single" w:sz="8" w:space="0" w:color="auto"/>
            </w:tcBorders>
            <w:shd w:val="clear" w:color="000000" w:fill="DDEBF7"/>
            <w:noWrap/>
            <w:vAlign w:val="bottom"/>
            <w:hideMark/>
          </w:tcPr>
          <w:p w14:paraId="314C8070" w14:textId="6E58B7C1" w:rsidR="00100EA5" w:rsidRPr="00B9328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14</w:t>
            </w:r>
            <w:r w:rsidRPr="00E215DC">
              <w:rPr>
                <w:rFonts w:ascii="Arial Narrow" w:eastAsia="Times New Roman" w:hAnsi="Arial Narrow" w:cs="Calibri"/>
                <w:color w:val="000000"/>
              </w:rPr>
              <w:t>4 0</w:t>
            </w:r>
            <w:r>
              <w:rPr>
                <w:rFonts w:ascii="Arial Narrow" w:eastAsia="Times New Roman" w:hAnsi="Arial Narrow" w:cs="Calibri"/>
                <w:color w:val="000000"/>
              </w:rPr>
              <w:t>42</w:t>
            </w:r>
          </w:p>
        </w:tc>
        <w:tc>
          <w:tcPr>
            <w:tcW w:w="968" w:type="dxa"/>
            <w:tcBorders>
              <w:top w:val="nil"/>
              <w:left w:val="nil"/>
              <w:bottom w:val="nil"/>
              <w:right w:val="nil"/>
            </w:tcBorders>
            <w:shd w:val="clear" w:color="000000" w:fill="DDEBF7"/>
            <w:noWrap/>
            <w:vAlign w:val="bottom"/>
            <w:hideMark/>
          </w:tcPr>
          <w:p w14:paraId="5EE8035B" w14:textId="5BDC9A3E"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14</w:t>
            </w:r>
            <w:r w:rsidRPr="00E215DC">
              <w:rPr>
                <w:rFonts w:ascii="Arial Narrow" w:eastAsia="Times New Roman" w:hAnsi="Arial Narrow" w:cs="Calibri"/>
                <w:color w:val="000000"/>
              </w:rPr>
              <w:t>4 0</w:t>
            </w:r>
            <w:r>
              <w:rPr>
                <w:rFonts w:ascii="Arial Narrow" w:eastAsia="Times New Roman" w:hAnsi="Arial Narrow" w:cs="Calibri"/>
                <w:color w:val="000000"/>
              </w:rPr>
              <w:t>42</w:t>
            </w:r>
          </w:p>
        </w:tc>
        <w:tc>
          <w:tcPr>
            <w:tcW w:w="976" w:type="dxa"/>
            <w:tcBorders>
              <w:top w:val="nil"/>
              <w:left w:val="nil"/>
              <w:bottom w:val="nil"/>
              <w:right w:val="nil"/>
            </w:tcBorders>
            <w:shd w:val="clear" w:color="000000" w:fill="DDEBF7"/>
            <w:noWrap/>
            <w:vAlign w:val="bottom"/>
            <w:hideMark/>
          </w:tcPr>
          <w:p w14:paraId="05D59C85" w14:textId="1F116336"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14</w:t>
            </w:r>
            <w:r w:rsidRPr="00E215DC">
              <w:rPr>
                <w:rFonts w:ascii="Arial Narrow" w:eastAsia="Times New Roman" w:hAnsi="Arial Narrow" w:cs="Calibri"/>
                <w:color w:val="000000"/>
              </w:rPr>
              <w:t>4 0</w:t>
            </w:r>
            <w:r>
              <w:rPr>
                <w:rFonts w:ascii="Arial Narrow" w:eastAsia="Times New Roman" w:hAnsi="Arial Narrow" w:cs="Calibri"/>
                <w:color w:val="000000"/>
              </w:rPr>
              <w:t>42</w:t>
            </w:r>
          </w:p>
        </w:tc>
      </w:tr>
      <w:tr w:rsidR="00100EA5" w:rsidRPr="009459AB" w14:paraId="0EC53A66" w14:textId="77777777" w:rsidTr="009459AB">
        <w:trPr>
          <w:trHeight w:val="255"/>
        </w:trPr>
        <w:tc>
          <w:tcPr>
            <w:tcW w:w="3236" w:type="dxa"/>
            <w:tcBorders>
              <w:top w:val="nil"/>
              <w:left w:val="nil"/>
              <w:bottom w:val="nil"/>
              <w:right w:val="nil"/>
            </w:tcBorders>
            <w:shd w:val="clear" w:color="auto" w:fill="auto"/>
            <w:noWrap/>
            <w:vAlign w:val="bottom"/>
            <w:hideMark/>
          </w:tcPr>
          <w:p w14:paraId="78F20BE2" w14:textId="77777777" w:rsidR="00100EA5" w:rsidRPr="009459AB" w:rsidRDefault="00100EA5" w:rsidP="00100EA5">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Hyresinkomster</w:t>
            </w:r>
          </w:p>
        </w:tc>
        <w:tc>
          <w:tcPr>
            <w:tcW w:w="976" w:type="dxa"/>
            <w:tcBorders>
              <w:top w:val="nil"/>
              <w:left w:val="nil"/>
              <w:bottom w:val="nil"/>
              <w:right w:val="nil"/>
            </w:tcBorders>
            <w:shd w:val="clear" w:color="000000" w:fill="DDEBF7"/>
            <w:noWrap/>
            <w:vAlign w:val="bottom"/>
            <w:hideMark/>
          </w:tcPr>
          <w:p w14:paraId="78BED668" w14:textId="20163D8A"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1 456 999</w:t>
            </w:r>
          </w:p>
        </w:tc>
        <w:tc>
          <w:tcPr>
            <w:tcW w:w="968" w:type="dxa"/>
            <w:tcBorders>
              <w:top w:val="nil"/>
              <w:left w:val="nil"/>
              <w:bottom w:val="nil"/>
              <w:right w:val="nil"/>
            </w:tcBorders>
            <w:shd w:val="clear" w:color="000000" w:fill="DDEBF7"/>
            <w:noWrap/>
            <w:vAlign w:val="bottom"/>
            <w:hideMark/>
          </w:tcPr>
          <w:p w14:paraId="4C3456FB" w14:textId="0BDE40B1"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1 365 444</w:t>
            </w:r>
          </w:p>
        </w:tc>
        <w:tc>
          <w:tcPr>
            <w:tcW w:w="960" w:type="dxa"/>
            <w:tcBorders>
              <w:top w:val="nil"/>
              <w:left w:val="single" w:sz="8" w:space="0" w:color="auto"/>
              <w:bottom w:val="nil"/>
              <w:right w:val="single" w:sz="8" w:space="0" w:color="auto"/>
            </w:tcBorders>
            <w:shd w:val="clear" w:color="000000" w:fill="DDEBF7"/>
            <w:noWrap/>
            <w:vAlign w:val="bottom"/>
            <w:hideMark/>
          </w:tcPr>
          <w:p w14:paraId="0EF9B720" w14:textId="6FAC6F77" w:rsidR="00100EA5" w:rsidRPr="00B9328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857 753</w:t>
            </w:r>
          </w:p>
        </w:tc>
        <w:tc>
          <w:tcPr>
            <w:tcW w:w="968" w:type="dxa"/>
            <w:tcBorders>
              <w:top w:val="nil"/>
              <w:left w:val="nil"/>
              <w:bottom w:val="nil"/>
              <w:right w:val="nil"/>
            </w:tcBorders>
            <w:shd w:val="clear" w:color="000000" w:fill="DDEBF7"/>
            <w:noWrap/>
            <w:vAlign w:val="bottom"/>
            <w:hideMark/>
          </w:tcPr>
          <w:p w14:paraId="1CF2F53C" w14:textId="546D9148"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854 153</w:t>
            </w:r>
          </w:p>
        </w:tc>
        <w:tc>
          <w:tcPr>
            <w:tcW w:w="976" w:type="dxa"/>
            <w:tcBorders>
              <w:top w:val="nil"/>
              <w:left w:val="nil"/>
              <w:bottom w:val="nil"/>
              <w:right w:val="nil"/>
            </w:tcBorders>
            <w:shd w:val="clear" w:color="000000" w:fill="DDEBF7"/>
            <w:noWrap/>
            <w:vAlign w:val="bottom"/>
            <w:hideMark/>
          </w:tcPr>
          <w:p w14:paraId="2FB6B186" w14:textId="50D5C668"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854 153</w:t>
            </w:r>
          </w:p>
        </w:tc>
      </w:tr>
      <w:tr w:rsidR="00100EA5" w:rsidRPr="009459AB" w14:paraId="1710F879" w14:textId="77777777" w:rsidTr="009459AB">
        <w:trPr>
          <w:trHeight w:val="255"/>
        </w:trPr>
        <w:tc>
          <w:tcPr>
            <w:tcW w:w="3236" w:type="dxa"/>
            <w:tcBorders>
              <w:top w:val="nil"/>
              <w:left w:val="nil"/>
              <w:bottom w:val="single" w:sz="4" w:space="0" w:color="auto"/>
              <w:right w:val="nil"/>
            </w:tcBorders>
            <w:shd w:val="clear" w:color="auto" w:fill="auto"/>
            <w:noWrap/>
            <w:vAlign w:val="bottom"/>
            <w:hideMark/>
          </w:tcPr>
          <w:p w14:paraId="3F5E10EE" w14:textId="77777777" w:rsidR="00100EA5" w:rsidRPr="009459AB" w:rsidRDefault="00100EA5" w:rsidP="00100EA5">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Övriga inkomster</w:t>
            </w:r>
          </w:p>
        </w:tc>
        <w:tc>
          <w:tcPr>
            <w:tcW w:w="976" w:type="dxa"/>
            <w:tcBorders>
              <w:top w:val="nil"/>
              <w:left w:val="nil"/>
              <w:bottom w:val="single" w:sz="4" w:space="0" w:color="auto"/>
              <w:right w:val="nil"/>
            </w:tcBorders>
            <w:shd w:val="clear" w:color="000000" w:fill="DDEBF7"/>
            <w:noWrap/>
            <w:vAlign w:val="bottom"/>
            <w:hideMark/>
          </w:tcPr>
          <w:p w14:paraId="16BC44F1" w14:textId="303BE27B"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131 002</w:t>
            </w:r>
          </w:p>
        </w:tc>
        <w:tc>
          <w:tcPr>
            <w:tcW w:w="968" w:type="dxa"/>
            <w:tcBorders>
              <w:top w:val="nil"/>
              <w:left w:val="nil"/>
              <w:bottom w:val="single" w:sz="4" w:space="0" w:color="auto"/>
              <w:right w:val="nil"/>
            </w:tcBorders>
            <w:shd w:val="clear" w:color="000000" w:fill="DDEBF7"/>
            <w:noWrap/>
            <w:vAlign w:val="bottom"/>
            <w:hideMark/>
          </w:tcPr>
          <w:p w14:paraId="4FAD9A28" w14:textId="4AF8B847"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88 500</w:t>
            </w:r>
          </w:p>
        </w:tc>
        <w:tc>
          <w:tcPr>
            <w:tcW w:w="960" w:type="dxa"/>
            <w:tcBorders>
              <w:top w:val="nil"/>
              <w:left w:val="single" w:sz="8" w:space="0" w:color="auto"/>
              <w:bottom w:val="single" w:sz="4" w:space="0" w:color="auto"/>
              <w:right w:val="single" w:sz="8" w:space="0" w:color="auto"/>
            </w:tcBorders>
            <w:shd w:val="clear" w:color="000000" w:fill="DDEBF7"/>
            <w:noWrap/>
            <w:vAlign w:val="bottom"/>
            <w:hideMark/>
          </w:tcPr>
          <w:p w14:paraId="51FFCABF" w14:textId="338FE2B5" w:rsidR="00100EA5" w:rsidRPr="00B9328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65</w:t>
            </w:r>
            <w:r w:rsidRPr="00E215DC">
              <w:rPr>
                <w:rFonts w:ascii="Arial Narrow" w:eastAsia="Times New Roman" w:hAnsi="Arial Narrow" w:cs="Calibri"/>
                <w:color w:val="000000"/>
              </w:rPr>
              <w:t xml:space="preserve"> 500</w:t>
            </w:r>
          </w:p>
        </w:tc>
        <w:tc>
          <w:tcPr>
            <w:tcW w:w="968" w:type="dxa"/>
            <w:tcBorders>
              <w:top w:val="nil"/>
              <w:left w:val="nil"/>
              <w:bottom w:val="single" w:sz="4" w:space="0" w:color="auto"/>
              <w:right w:val="nil"/>
            </w:tcBorders>
            <w:shd w:val="clear" w:color="000000" w:fill="DDEBF7"/>
            <w:noWrap/>
            <w:vAlign w:val="bottom"/>
            <w:hideMark/>
          </w:tcPr>
          <w:p w14:paraId="5D11CF89" w14:textId="393B395E"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65</w:t>
            </w:r>
            <w:r w:rsidRPr="00E215DC">
              <w:rPr>
                <w:rFonts w:ascii="Arial Narrow" w:eastAsia="Times New Roman" w:hAnsi="Arial Narrow" w:cs="Calibri"/>
                <w:color w:val="000000"/>
              </w:rPr>
              <w:t xml:space="preserve"> 500</w:t>
            </w:r>
          </w:p>
        </w:tc>
        <w:tc>
          <w:tcPr>
            <w:tcW w:w="976" w:type="dxa"/>
            <w:tcBorders>
              <w:top w:val="nil"/>
              <w:left w:val="nil"/>
              <w:bottom w:val="single" w:sz="4" w:space="0" w:color="auto"/>
              <w:right w:val="nil"/>
            </w:tcBorders>
            <w:shd w:val="clear" w:color="000000" w:fill="DDEBF7"/>
            <w:noWrap/>
            <w:vAlign w:val="bottom"/>
            <w:hideMark/>
          </w:tcPr>
          <w:p w14:paraId="0F53A5EC" w14:textId="23E7A5A0" w:rsidR="00100EA5" w:rsidRPr="009459AB" w:rsidRDefault="00100EA5" w:rsidP="00100EA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65</w:t>
            </w:r>
            <w:r w:rsidRPr="00E215DC">
              <w:rPr>
                <w:rFonts w:ascii="Arial Narrow" w:eastAsia="Times New Roman" w:hAnsi="Arial Narrow" w:cs="Calibri"/>
                <w:color w:val="000000"/>
              </w:rPr>
              <w:t xml:space="preserve"> 500</w:t>
            </w:r>
          </w:p>
        </w:tc>
      </w:tr>
      <w:tr w:rsidR="00100EA5" w:rsidRPr="009459AB" w14:paraId="127381E8" w14:textId="77777777" w:rsidTr="009459AB">
        <w:trPr>
          <w:trHeight w:val="255"/>
        </w:trPr>
        <w:tc>
          <w:tcPr>
            <w:tcW w:w="3236" w:type="dxa"/>
            <w:tcBorders>
              <w:top w:val="nil"/>
              <w:left w:val="nil"/>
              <w:bottom w:val="nil"/>
              <w:right w:val="nil"/>
            </w:tcBorders>
            <w:shd w:val="clear" w:color="auto" w:fill="auto"/>
            <w:noWrap/>
            <w:vAlign w:val="bottom"/>
            <w:hideMark/>
          </w:tcPr>
          <w:p w14:paraId="0118F41B" w14:textId="77777777" w:rsidR="00100EA5" w:rsidRPr="009459AB" w:rsidRDefault="00100EA5" w:rsidP="00100EA5">
            <w:pPr>
              <w:spacing w:after="0" w:line="240" w:lineRule="auto"/>
              <w:rPr>
                <w:rFonts w:ascii="Arial Narrow" w:eastAsia="Times New Roman" w:hAnsi="Arial Narrow" w:cs="Calibri"/>
                <w:b/>
                <w:bCs/>
                <w:color w:val="000000"/>
              </w:rPr>
            </w:pPr>
            <w:r w:rsidRPr="009459AB">
              <w:rPr>
                <w:rFonts w:ascii="Arial Narrow" w:eastAsia="Times New Roman" w:hAnsi="Arial Narrow" w:cs="Calibri"/>
                <w:b/>
                <w:bCs/>
                <w:color w:val="000000"/>
              </w:rPr>
              <w:t>Totalt</w:t>
            </w:r>
          </w:p>
        </w:tc>
        <w:tc>
          <w:tcPr>
            <w:tcW w:w="976" w:type="dxa"/>
            <w:tcBorders>
              <w:top w:val="nil"/>
              <w:left w:val="nil"/>
              <w:bottom w:val="nil"/>
              <w:right w:val="nil"/>
            </w:tcBorders>
            <w:shd w:val="clear" w:color="000000" w:fill="DDEBF7"/>
            <w:noWrap/>
            <w:vAlign w:val="bottom"/>
            <w:hideMark/>
          </w:tcPr>
          <w:p w14:paraId="3559617D" w14:textId="3DF53C28" w:rsidR="00100EA5" w:rsidRPr="009459AB" w:rsidRDefault="00100EA5" w:rsidP="00100EA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3 068 096</w:t>
            </w:r>
          </w:p>
        </w:tc>
        <w:tc>
          <w:tcPr>
            <w:tcW w:w="968" w:type="dxa"/>
            <w:tcBorders>
              <w:top w:val="nil"/>
              <w:left w:val="nil"/>
              <w:bottom w:val="nil"/>
              <w:right w:val="nil"/>
            </w:tcBorders>
            <w:shd w:val="clear" w:color="000000" w:fill="DDEBF7"/>
            <w:noWrap/>
            <w:vAlign w:val="bottom"/>
            <w:hideMark/>
          </w:tcPr>
          <w:p w14:paraId="40FDBC4C" w14:textId="315A9F06" w:rsidR="00100EA5" w:rsidRPr="009459AB" w:rsidRDefault="00100EA5" w:rsidP="00100EA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2 639 794</w:t>
            </w:r>
          </w:p>
        </w:tc>
        <w:tc>
          <w:tcPr>
            <w:tcW w:w="960" w:type="dxa"/>
            <w:tcBorders>
              <w:top w:val="nil"/>
              <w:left w:val="single" w:sz="8" w:space="0" w:color="auto"/>
              <w:bottom w:val="nil"/>
              <w:right w:val="single" w:sz="8" w:space="0" w:color="auto"/>
            </w:tcBorders>
            <w:shd w:val="clear" w:color="000000" w:fill="DDEBF7"/>
            <w:noWrap/>
            <w:vAlign w:val="bottom"/>
            <w:hideMark/>
          </w:tcPr>
          <w:p w14:paraId="612D8450" w14:textId="41C2CC3D" w:rsidR="00100EA5" w:rsidRPr="00B9328B" w:rsidRDefault="00100EA5" w:rsidP="00100EA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2 321 348</w:t>
            </w:r>
          </w:p>
        </w:tc>
        <w:tc>
          <w:tcPr>
            <w:tcW w:w="968" w:type="dxa"/>
            <w:tcBorders>
              <w:top w:val="nil"/>
              <w:left w:val="nil"/>
              <w:bottom w:val="nil"/>
              <w:right w:val="nil"/>
            </w:tcBorders>
            <w:shd w:val="clear" w:color="000000" w:fill="DDEBF7"/>
            <w:noWrap/>
            <w:vAlign w:val="bottom"/>
            <w:hideMark/>
          </w:tcPr>
          <w:p w14:paraId="2A39EB59" w14:textId="5CE77CB0" w:rsidR="00100EA5" w:rsidRPr="009459AB" w:rsidRDefault="00100EA5" w:rsidP="00100EA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2 317 748</w:t>
            </w:r>
          </w:p>
        </w:tc>
        <w:tc>
          <w:tcPr>
            <w:tcW w:w="976" w:type="dxa"/>
            <w:tcBorders>
              <w:top w:val="nil"/>
              <w:left w:val="nil"/>
              <w:bottom w:val="nil"/>
              <w:right w:val="nil"/>
            </w:tcBorders>
            <w:shd w:val="clear" w:color="000000" w:fill="DDEBF7"/>
            <w:noWrap/>
            <w:vAlign w:val="bottom"/>
            <w:hideMark/>
          </w:tcPr>
          <w:p w14:paraId="0B067998" w14:textId="2840A88D" w:rsidR="00100EA5" w:rsidRPr="009459AB" w:rsidRDefault="00100EA5" w:rsidP="00100EA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2 317 748</w:t>
            </w:r>
          </w:p>
        </w:tc>
      </w:tr>
      <w:tr w:rsidR="00100EA5" w:rsidRPr="009459AB" w14:paraId="74511CF8" w14:textId="77777777" w:rsidTr="009459AB">
        <w:trPr>
          <w:trHeight w:val="255"/>
        </w:trPr>
        <w:tc>
          <w:tcPr>
            <w:tcW w:w="3236" w:type="dxa"/>
            <w:tcBorders>
              <w:top w:val="nil"/>
              <w:left w:val="nil"/>
              <w:bottom w:val="nil"/>
              <w:right w:val="nil"/>
            </w:tcBorders>
            <w:shd w:val="clear" w:color="auto" w:fill="auto"/>
            <w:noWrap/>
            <w:vAlign w:val="bottom"/>
            <w:hideMark/>
          </w:tcPr>
          <w:p w14:paraId="744B51E8" w14:textId="77777777" w:rsidR="00100EA5" w:rsidRPr="009459AB" w:rsidRDefault="00100EA5" w:rsidP="00100EA5">
            <w:pPr>
              <w:spacing w:after="0" w:line="240" w:lineRule="auto"/>
              <w:jc w:val="right"/>
              <w:rPr>
                <w:rFonts w:ascii="Arial Narrow" w:eastAsia="Times New Roman" w:hAnsi="Arial Narrow" w:cs="Calibri"/>
                <w:b/>
                <w:bCs/>
                <w:color w:val="000000"/>
              </w:rPr>
            </w:pPr>
          </w:p>
        </w:tc>
        <w:tc>
          <w:tcPr>
            <w:tcW w:w="976" w:type="dxa"/>
            <w:tcBorders>
              <w:top w:val="nil"/>
              <w:left w:val="nil"/>
              <w:bottom w:val="nil"/>
              <w:right w:val="nil"/>
            </w:tcBorders>
            <w:shd w:val="clear" w:color="000000" w:fill="DDEBF7"/>
            <w:noWrap/>
            <w:vAlign w:val="bottom"/>
            <w:hideMark/>
          </w:tcPr>
          <w:p w14:paraId="08922D11" w14:textId="2E9823F4" w:rsidR="00100EA5" w:rsidRPr="009459AB" w:rsidRDefault="00100EA5" w:rsidP="00100EA5">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8" w:type="dxa"/>
            <w:tcBorders>
              <w:top w:val="nil"/>
              <w:left w:val="nil"/>
              <w:bottom w:val="nil"/>
              <w:right w:val="nil"/>
            </w:tcBorders>
            <w:shd w:val="clear" w:color="000000" w:fill="DDEBF7"/>
            <w:noWrap/>
            <w:vAlign w:val="bottom"/>
            <w:hideMark/>
          </w:tcPr>
          <w:p w14:paraId="6AD79B59" w14:textId="5510C941" w:rsidR="00100EA5" w:rsidRPr="009459AB" w:rsidRDefault="00100EA5" w:rsidP="00100EA5">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0" w:type="dxa"/>
            <w:tcBorders>
              <w:top w:val="nil"/>
              <w:left w:val="single" w:sz="8" w:space="0" w:color="auto"/>
              <w:bottom w:val="nil"/>
              <w:right w:val="single" w:sz="8" w:space="0" w:color="auto"/>
            </w:tcBorders>
            <w:shd w:val="clear" w:color="000000" w:fill="DDEBF7"/>
            <w:noWrap/>
            <w:vAlign w:val="bottom"/>
            <w:hideMark/>
          </w:tcPr>
          <w:p w14:paraId="6C6F8BAF" w14:textId="71922858" w:rsidR="00100EA5" w:rsidRPr="00B9328B" w:rsidRDefault="00100EA5" w:rsidP="00100EA5">
            <w:pPr>
              <w:spacing w:after="0" w:line="240" w:lineRule="auto"/>
              <w:rPr>
                <w:rFonts w:ascii="Arial Narrow" w:eastAsia="Times New Roman" w:hAnsi="Arial Narrow" w:cs="Calibri"/>
                <w:color w:val="000000"/>
              </w:rPr>
            </w:pPr>
            <w:r w:rsidRPr="00E215DC">
              <w:rPr>
                <w:rFonts w:ascii="Arial Narrow" w:eastAsia="Times New Roman" w:hAnsi="Arial Narrow" w:cs="Calibri"/>
                <w:color w:val="000000"/>
              </w:rPr>
              <w:t> </w:t>
            </w:r>
          </w:p>
        </w:tc>
        <w:tc>
          <w:tcPr>
            <w:tcW w:w="968" w:type="dxa"/>
            <w:tcBorders>
              <w:top w:val="nil"/>
              <w:left w:val="nil"/>
              <w:bottom w:val="nil"/>
              <w:right w:val="nil"/>
            </w:tcBorders>
            <w:shd w:val="clear" w:color="000000" w:fill="DDEBF7"/>
            <w:noWrap/>
            <w:vAlign w:val="bottom"/>
            <w:hideMark/>
          </w:tcPr>
          <w:p w14:paraId="0E4E9736" w14:textId="42734A58" w:rsidR="00100EA5" w:rsidRPr="009459AB" w:rsidRDefault="00100EA5" w:rsidP="00100EA5">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76" w:type="dxa"/>
            <w:tcBorders>
              <w:top w:val="nil"/>
              <w:left w:val="nil"/>
              <w:bottom w:val="nil"/>
              <w:right w:val="nil"/>
            </w:tcBorders>
            <w:shd w:val="clear" w:color="000000" w:fill="DDEBF7"/>
            <w:noWrap/>
            <w:vAlign w:val="bottom"/>
            <w:hideMark/>
          </w:tcPr>
          <w:p w14:paraId="780BB5FA" w14:textId="52D04258" w:rsidR="00100EA5" w:rsidRPr="009459AB" w:rsidRDefault="00100EA5" w:rsidP="00100EA5">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r>
      <w:tr w:rsidR="00100EA5" w:rsidRPr="009459AB" w14:paraId="535889DF" w14:textId="77777777" w:rsidTr="009459AB">
        <w:trPr>
          <w:trHeight w:val="255"/>
        </w:trPr>
        <w:tc>
          <w:tcPr>
            <w:tcW w:w="3236" w:type="dxa"/>
            <w:tcBorders>
              <w:top w:val="nil"/>
              <w:left w:val="nil"/>
              <w:bottom w:val="nil"/>
              <w:right w:val="nil"/>
            </w:tcBorders>
            <w:shd w:val="clear" w:color="auto" w:fill="auto"/>
            <w:noWrap/>
            <w:vAlign w:val="bottom"/>
            <w:hideMark/>
          </w:tcPr>
          <w:p w14:paraId="66D15EB0" w14:textId="77777777" w:rsidR="00100EA5" w:rsidRPr="009459AB" w:rsidRDefault="00100EA5" w:rsidP="00100EA5">
            <w:pPr>
              <w:spacing w:after="0" w:line="240" w:lineRule="auto"/>
              <w:rPr>
                <w:rFonts w:ascii="Arial Narrow" w:eastAsia="Times New Roman" w:hAnsi="Arial Narrow" w:cs="Calibri"/>
                <w:b/>
                <w:bCs/>
                <w:color w:val="000000"/>
              </w:rPr>
            </w:pPr>
            <w:r w:rsidRPr="009459AB">
              <w:rPr>
                <w:rFonts w:ascii="Arial Narrow" w:eastAsia="Times New Roman" w:hAnsi="Arial Narrow" w:cs="Calibri"/>
                <w:b/>
                <w:bCs/>
                <w:color w:val="000000"/>
              </w:rPr>
              <w:t>Verksamhetsutgifter</w:t>
            </w:r>
          </w:p>
        </w:tc>
        <w:tc>
          <w:tcPr>
            <w:tcW w:w="976" w:type="dxa"/>
            <w:tcBorders>
              <w:top w:val="nil"/>
              <w:left w:val="nil"/>
              <w:bottom w:val="nil"/>
              <w:right w:val="nil"/>
            </w:tcBorders>
            <w:shd w:val="clear" w:color="000000" w:fill="DDEBF7"/>
            <w:noWrap/>
            <w:vAlign w:val="bottom"/>
            <w:hideMark/>
          </w:tcPr>
          <w:p w14:paraId="092A64E0" w14:textId="53DEDD43" w:rsidR="00100EA5" w:rsidRPr="009459AB" w:rsidRDefault="00100EA5" w:rsidP="00100EA5">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c>
          <w:tcPr>
            <w:tcW w:w="968" w:type="dxa"/>
            <w:tcBorders>
              <w:top w:val="nil"/>
              <w:left w:val="nil"/>
              <w:bottom w:val="nil"/>
              <w:right w:val="nil"/>
            </w:tcBorders>
            <w:shd w:val="clear" w:color="000000" w:fill="DDEBF7"/>
            <w:noWrap/>
            <w:vAlign w:val="bottom"/>
            <w:hideMark/>
          </w:tcPr>
          <w:p w14:paraId="3A6C9E2C" w14:textId="1D10BE84" w:rsidR="00100EA5" w:rsidRPr="009459AB" w:rsidRDefault="00100EA5" w:rsidP="00100EA5">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c>
          <w:tcPr>
            <w:tcW w:w="960" w:type="dxa"/>
            <w:tcBorders>
              <w:top w:val="nil"/>
              <w:left w:val="single" w:sz="8" w:space="0" w:color="auto"/>
              <w:bottom w:val="nil"/>
              <w:right w:val="single" w:sz="8" w:space="0" w:color="auto"/>
            </w:tcBorders>
            <w:shd w:val="clear" w:color="000000" w:fill="DDEBF7"/>
            <w:noWrap/>
            <w:vAlign w:val="bottom"/>
            <w:hideMark/>
          </w:tcPr>
          <w:p w14:paraId="73FCCBAF" w14:textId="3BCA65C7" w:rsidR="00100EA5" w:rsidRPr="00B9328B" w:rsidRDefault="00100EA5" w:rsidP="00100EA5">
            <w:pPr>
              <w:spacing w:after="0" w:line="240" w:lineRule="auto"/>
              <w:rPr>
                <w:rFonts w:ascii="Arial Narrow" w:eastAsia="Times New Roman" w:hAnsi="Arial Narrow" w:cs="Calibri"/>
                <w:b/>
                <w:bCs/>
                <w:color w:val="000000"/>
              </w:rPr>
            </w:pPr>
            <w:r w:rsidRPr="00E215DC">
              <w:rPr>
                <w:rFonts w:ascii="Arial Narrow" w:eastAsia="Times New Roman" w:hAnsi="Arial Narrow" w:cs="Calibri"/>
                <w:b/>
                <w:bCs/>
                <w:color w:val="000000"/>
              </w:rPr>
              <w:t> </w:t>
            </w:r>
          </w:p>
        </w:tc>
        <w:tc>
          <w:tcPr>
            <w:tcW w:w="968" w:type="dxa"/>
            <w:tcBorders>
              <w:top w:val="nil"/>
              <w:left w:val="nil"/>
              <w:bottom w:val="nil"/>
              <w:right w:val="nil"/>
            </w:tcBorders>
            <w:shd w:val="clear" w:color="000000" w:fill="DDEBF7"/>
            <w:noWrap/>
            <w:vAlign w:val="bottom"/>
            <w:hideMark/>
          </w:tcPr>
          <w:p w14:paraId="441EE046" w14:textId="04F9FC8A" w:rsidR="00100EA5" w:rsidRPr="009459AB" w:rsidRDefault="00100EA5" w:rsidP="00100EA5">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c>
          <w:tcPr>
            <w:tcW w:w="976" w:type="dxa"/>
            <w:tcBorders>
              <w:top w:val="nil"/>
              <w:left w:val="nil"/>
              <w:bottom w:val="nil"/>
              <w:right w:val="nil"/>
            </w:tcBorders>
            <w:shd w:val="clear" w:color="000000" w:fill="DDEBF7"/>
            <w:noWrap/>
            <w:vAlign w:val="bottom"/>
            <w:hideMark/>
          </w:tcPr>
          <w:p w14:paraId="6F8EC640" w14:textId="68B20C2D" w:rsidR="00100EA5" w:rsidRPr="009459AB" w:rsidRDefault="00100EA5" w:rsidP="00100EA5">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r>
      <w:tr w:rsidR="003461B7" w:rsidRPr="009459AB" w14:paraId="122846D9" w14:textId="77777777" w:rsidTr="009459AB">
        <w:trPr>
          <w:trHeight w:val="255"/>
        </w:trPr>
        <w:tc>
          <w:tcPr>
            <w:tcW w:w="3236" w:type="dxa"/>
            <w:tcBorders>
              <w:top w:val="nil"/>
              <w:left w:val="nil"/>
              <w:bottom w:val="nil"/>
              <w:right w:val="nil"/>
            </w:tcBorders>
            <w:shd w:val="clear" w:color="auto" w:fill="auto"/>
            <w:noWrap/>
            <w:vAlign w:val="bottom"/>
            <w:hideMark/>
          </w:tcPr>
          <w:p w14:paraId="06AE1D56"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Personalutgifter</w:t>
            </w:r>
          </w:p>
        </w:tc>
        <w:tc>
          <w:tcPr>
            <w:tcW w:w="976" w:type="dxa"/>
            <w:tcBorders>
              <w:top w:val="nil"/>
              <w:left w:val="nil"/>
              <w:bottom w:val="nil"/>
              <w:right w:val="nil"/>
            </w:tcBorders>
            <w:shd w:val="clear" w:color="000000" w:fill="DDEBF7"/>
            <w:noWrap/>
            <w:vAlign w:val="bottom"/>
            <w:hideMark/>
          </w:tcPr>
          <w:p w14:paraId="60A8203E" w14:textId="74FC4083"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4 599 423</w:t>
            </w:r>
          </w:p>
        </w:tc>
        <w:tc>
          <w:tcPr>
            <w:tcW w:w="968" w:type="dxa"/>
            <w:tcBorders>
              <w:top w:val="nil"/>
              <w:left w:val="nil"/>
              <w:bottom w:val="nil"/>
              <w:right w:val="nil"/>
            </w:tcBorders>
            <w:shd w:val="clear" w:color="000000" w:fill="DDEBF7"/>
            <w:noWrap/>
            <w:vAlign w:val="bottom"/>
            <w:hideMark/>
          </w:tcPr>
          <w:p w14:paraId="2CE9C69D" w14:textId="20687AE2"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-4</w:t>
            </w:r>
            <w:r>
              <w:rPr>
                <w:rFonts w:ascii="Arial Narrow" w:eastAsia="Times New Roman" w:hAnsi="Arial Narrow" w:cs="Calibri"/>
                <w:color w:val="000000"/>
              </w:rPr>
              <w:t> 699 695</w:t>
            </w:r>
          </w:p>
        </w:tc>
        <w:tc>
          <w:tcPr>
            <w:tcW w:w="960" w:type="dxa"/>
            <w:tcBorders>
              <w:top w:val="nil"/>
              <w:left w:val="single" w:sz="8" w:space="0" w:color="auto"/>
              <w:bottom w:val="nil"/>
              <w:right w:val="single" w:sz="8" w:space="0" w:color="auto"/>
            </w:tcBorders>
            <w:shd w:val="clear" w:color="000000" w:fill="DDEBF7"/>
            <w:noWrap/>
            <w:vAlign w:val="bottom"/>
            <w:hideMark/>
          </w:tcPr>
          <w:p w14:paraId="1F753194" w14:textId="3A6BB666" w:rsidR="003461B7" w:rsidRPr="00B9328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-4</w:t>
            </w:r>
            <w:r>
              <w:rPr>
                <w:rFonts w:ascii="Arial Narrow" w:eastAsia="Times New Roman" w:hAnsi="Arial Narrow" w:cs="Calibri"/>
                <w:color w:val="000000"/>
              </w:rPr>
              <w:t> 456 786</w:t>
            </w:r>
          </w:p>
        </w:tc>
        <w:tc>
          <w:tcPr>
            <w:tcW w:w="968" w:type="dxa"/>
            <w:tcBorders>
              <w:top w:val="nil"/>
              <w:left w:val="nil"/>
              <w:bottom w:val="nil"/>
              <w:right w:val="nil"/>
            </w:tcBorders>
            <w:shd w:val="clear" w:color="000000" w:fill="DDEBF7"/>
            <w:noWrap/>
            <w:vAlign w:val="bottom"/>
            <w:hideMark/>
          </w:tcPr>
          <w:p w14:paraId="6DFBCB9C" w14:textId="4DD3EBD8" w:rsidR="003461B7" w:rsidRPr="009459A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-4</w:t>
            </w:r>
            <w:r>
              <w:rPr>
                <w:rFonts w:ascii="Arial Narrow" w:eastAsia="Times New Roman" w:hAnsi="Arial Narrow" w:cs="Calibri"/>
                <w:color w:val="000000"/>
              </w:rPr>
              <w:t> 427 789</w:t>
            </w:r>
          </w:p>
        </w:tc>
        <w:tc>
          <w:tcPr>
            <w:tcW w:w="976" w:type="dxa"/>
            <w:tcBorders>
              <w:top w:val="nil"/>
              <w:left w:val="nil"/>
              <w:bottom w:val="nil"/>
              <w:right w:val="nil"/>
            </w:tcBorders>
            <w:shd w:val="clear" w:color="000000" w:fill="DDEBF7"/>
            <w:noWrap/>
            <w:vAlign w:val="bottom"/>
            <w:hideMark/>
          </w:tcPr>
          <w:p w14:paraId="6FBF1F7F" w14:textId="13E6D853" w:rsidR="003461B7" w:rsidRPr="009459A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-4</w:t>
            </w:r>
            <w:r>
              <w:rPr>
                <w:rFonts w:ascii="Arial Narrow" w:eastAsia="Times New Roman" w:hAnsi="Arial Narrow" w:cs="Calibri"/>
                <w:color w:val="000000"/>
              </w:rPr>
              <w:t> 427 789</w:t>
            </w:r>
          </w:p>
        </w:tc>
      </w:tr>
      <w:tr w:rsidR="003461B7" w:rsidRPr="009459AB" w14:paraId="461E3986" w14:textId="77777777" w:rsidTr="009459AB">
        <w:trPr>
          <w:trHeight w:val="255"/>
        </w:trPr>
        <w:tc>
          <w:tcPr>
            <w:tcW w:w="3236" w:type="dxa"/>
            <w:tcBorders>
              <w:top w:val="nil"/>
              <w:left w:val="nil"/>
              <w:bottom w:val="nil"/>
              <w:right w:val="nil"/>
            </w:tcBorders>
            <w:shd w:val="clear" w:color="auto" w:fill="auto"/>
            <w:noWrap/>
            <w:vAlign w:val="bottom"/>
            <w:hideMark/>
          </w:tcPr>
          <w:p w14:paraId="2E32A21D"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Köptjänster</w:t>
            </w:r>
          </w:p>
        </w:tc>
        <w:tc>
          <w:tcPr>
            <w:tcW w:w="976" w:type="dxa"/>
            <w:tcBorders>
              <w:top w:val="nil"/>
              <w:left w:val="nil"/>
              <w:bottom w:val="nil"/>
              <w:right w:val="nil"/>
            </w:tcBorders>
            <w:shd w:val="clear" w:color="000000" w:fill="DDEBF7"/>
            <w:noWrap/>
            <w:vAlign w:val="bottom"/>
            <w:hideMark/>
          </w:tcPr>
          <w:p w14:paraId="6781FD9C" w14:textId="0FCE8158"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5 573 101</w:t>
            </w:r>
          </w:p>
        </w:tc>
        <w:tc>
          <w:tcPr>
            <w:tcW w:w="968" w:type="dxa"/>
            <w:tcBorders>
              <w:top w:val="nil"/>
              <w:left w:val="nil"/>
              <w:bottom w:val="nil"/>
              <w:right w:val="nil"/>
            </w:tcBorders>
            <w:shd w:val="clear" w:color="000000" w:fill="DDEBF7"/>
            <w:noWrap/>
            <w:vAlign w:val="bottom"/>
            <w:hideMark/>
          </w:tcPr>
          <w:p w14:paraId="00EB4A07" w14:textId="6824AC42"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4 960 832</w:t>
            </w:r>
          </w:p>
        </w:tc>
        <w:tc>
          <w:tcPr>
            <w:tcW w:w="960" w:type="dxa"/>
            <w:tcBorders>
              <w:top w:val="nil"/>
              <w:left w:val="single" w:sz="8" w:space="0" w:color="auto"/>
              <w:bottom w:val="nil"/>
              <w:right w:val="single" w:sz="8" w:space="0" w:color="auto"/>
            </w:tcBorders>
            <w:shd w:val="clear" w:color="000000" w:fill="DDEBF7"/>
            <w:noWrap/>
            <w:vAlign w:val="bottom"/>
            <w:hideMark/>
          </w:tcPr>
          <w:p w14:paraId="5D83A7C9" w14:textId="666F274B" w:rsidR="003461B7" w:rsidRPr="00B9328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5 245 655</w:t>
            </w:r>
          </w:p>
        </w:tc>
        <w:tc>
          <w:tcPr>
            <w:tcW w:w="968" w:type="dxa"/>
            <w:tcBorders>
              <w:top w:val="nil"/>
              <w:left w:val="nil"/>
              <w:bottom w:val="nil"/>
              <w:right w:val="nil"/>
            </w:tcBorders>
            <w:shd w:val="clear" w:color="000000" w:fill="DDEBF7"/>
            <w:noWrap/>
            <w:vAlign w:val="bottom"/>
            <w:hideMark/>
          </w:tcPr>
          <w:p w14:paraId="1EC8C189" w14:textId="1F30B64D" w:rsidR="003461B7" w:rsidRPr="009459A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5 288 155</w:t>
            </w:r>
          </w:p>
        </w:tc>
        <w:tc>
          <w:tcPr>
            <w:tcW w:w="976" w:type="dxa"/>
            <w:tcBorders>
              <w:top w:val="nil"/>
              <w:left w:val="nil"/>
              <w:bottom w:val="nil"/>
              <w:right w:val="nil"/>
            </w:tcBorders>
            <w:shd w:val="clear" w:color="000000" w:fill="DDEBF7"/>
            <w:noWrap/>
            <w:vAlign w:val="bottom"/>
            <w:hideMark/>
          </w:tcPr>
          <w:p w14:paraId="16B558D9" w14:textId="4B298A58" w:rsidR="003461B7" w:rsidRPr="009459A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5 288 155</w:t>
            </w:r>
          </w:p>
        </w:tc>
      </w:tr>
      <w:tr w:rsidR="003461B7" w:rsidRPr="009459AB" w14:paraId="4A5A9A6D" w14:textId="77777777" w:rsidTr="009459AB">
        <w:trPr>
          <w:trHeight w:val="255"/>
        </w:trPr>
        <w:tc>
          <w:tcPr>
            <w:tcW w:w="3236" w:type="dxa"/>
            <w:tcBorders>
              <w:top w:val="nil"/>
              <w:left w:val="nil"/>
              <w:bottom w:val="nil"/>
              <w:right w:val="nil"/>
            </w:tcBorders>
            <w:shd w:val="clear" w:color="auto" w:fill="auto"/>
            <w:noWrap/>
            <w:vAlign w:val="bottom"/>
            <w:hideMark/>
          </w:tcPr>
          <w:p w14:paraId="1091A878"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Material&amp;förnödenheter</w:t>
            </w:r>
          </w:p>
        </w:tc>
        <w:tc>
          <w:tcPr>
            <w:tcW w:w="976" w:type="dxa"/>
            <w:tcBorders>
              <w:top w:val="nil"/>
              <w:left w:val="nil"/>
              <w:bottom w:val="nil"/>
              <w:right w:val="nil"/>
            </w:tcBorders>
            <w:shd w:val="clear" w:color="000000" w:fill="DDEBF7"/>
            <w:noWrap/>
            <w:vAlign w:val="bottom"/>
            <w:hideMark/>
          </w:tcPr>
          <w:p w14:paraId="3EF8AE74" w14:textId="5D7F4E8D"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978 612</w:t>
            </w:r>
          </w:p>
        </w:tc>
        <w:tc>
          <w:tcPr>
            <w:tcW w:w="968" w:type="dxa"/>
            <w:tcBorders>
              <w:top w:val="nil"/>
              <w:left w:val="nil"/>
              <w:bottom w:val="nil"/>
              <w:right w:val="nil"/>
            </w:tcBorders>
            <w:shd w:val="clear" w:color="000000" w:fill="DDEBF7"/>
            <w:noWrap/>
            <w:vAlign w:val="bottom"/>
            <w:hideMark/>
          </w:tcPr>
          <w:p w14:paraId="65496E15" w14:textId="1978A162"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816 136</w:t>
            </w:r>
          </w:p>
        </w:tc>
        <w:tc>
          <w:tcPr>
            <w:tcW w:w="960" w:type="dxa"/>
            <w:tcBorders>
              <w:top w:val="nil"/>
              <w:left w:val="single" w:sz="8" w:space="0" w:color="auto"/>
              <w:bottom w:val="nil"/>
              <w:right w:val="single" w:sz="8" w:space="0" w:color="auto"/>
            </w:tcBorders>
            <w:shd w:val="clear" w:color="000000" w:fill="DDEBF7"/>
            <w:noWrap/>
            <w:vAlign w:val="bottom"/>
            <w:hideMark/>
          </w:tcPr>
          <w:p w14:paraId="4D110294" w14:textId="752BB93B" w:rsidR="003461B7" w:rsidRPr="00B9328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937 213</w:t>
            </w:r>
          </w:p>
        </w:tc>
        <w:tc>
          <w:tcPr>
            <w:tcW w:w="968" w:type="dxa"/>
            <w:tcBorders>
              <w:top w:val="nil"/>
              <w:left w:val="nil"/>
              <w:bottom w:val="nil"/>
              <w:right w:val="nil"/>
            </w:tcBorders>
            <w:shd w:val="clear" w:color="000000" w:fill="DDEBF7"/>
            <w:noWrap/>
            <w:vAlign w:val="bottom"/>
            <w:hideMark/>
          </w:tcPr>
          <w:p w14:paraId="209CD7A3" w14:textId="7CA5A971" w:rsidR="003461B7" w:rsidRPr="009459A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1 008 372</w:t>
            </w:r>
          </w:p>
        </w:tc>
        <w:tc>
          <w:tcPr>
            <w:tcW w:w="976" w:type="dxa"/>
            <w:tcBorders>
              <w:top w:val="nil"/>
              <w:left w:val="nil"/>
              <w:bottom w:val="nil"/>
              <w:right w:val="nil"/>
            </w:tcBorders>
            <w:shd w:val="clear" w:color="000000" w:fill="DDEBF7"/>
            <w:noWrap/>
            <w:vAlign w:val="bottom"/>
            <w:hideMark/>
          </w:tcPr>
          <w:p w14:paraId="3C0942F6" w14:textId="2A6F261E" w:rsidR="003461B7" w:rsidRPr="009459A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1 008 372</w:t>
            </w:r>
          </w:p>
        </w:tc>
      </w:tr>
      <w:tr w:rsidR="003461B7" w:rsidRPr="009459AB" w14:paraId="64F2B921" w14:textId="77777777" w:rsidTr="009459AB">
        <w:trPr>
          <w:trHeight w:val="255"/>
        </w:trPr>
        <w:tc>
          <w:tcPr>
            <w:tcW w:w="3236" w:type="dxa"/>
            <w:tcBorders>
              <w:top w:val="nil"/>
              <w:left w:val="nil"/>
              <w:bottom w:val="nil"/>
              <w:right w:val="nil"/>
            </w:tcBorders>
            <w:shd w:val="clear" w:color="auto" w:fill="auto"/>
            <w:noWrap/>
            <w:vAlign w:val="bottom"/>
            <w:hideMark/>
          </w:tcPr>
          <w:p w14:paraId="10E3373E"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Understöd</w:t>
            </w:r>
          </w:p>
        </w:tc>
        <w:tc>
          <w:tcPr>
            <w:tcW w:w="976" w:type="dxa"/>
            <w:tcBorders>
              <w:top w:val="nil"/>
              <w:left w:val="nil"/>
              <w:bottom w:val="nil"/>
              <w:right w:val="nil"/>
            </w:tcBorders>
            <w:shd w:val="clear" w:color="000000" w:fill="DDEBF7"/>
            <w:noWrap/>
            <w:vAlign w:val="bottom"/>
            <w:hideMark/>
          </w:tcPr>
          <w:p w14:paraId="77CB11B9" w14:textId="3372EEBF"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205 735</w:t>
            </w:r>
          </w:p>
        </w:tc>
        <w:tc>
          <w:tcPr>
            <w:tcW w:w="968" w:type="dxa"/>
            <w:tcBorders>
              <w:top w:val="nil"/>
              <w:left w:val="nil"/>
              <w:bottom w:val="nil"/>
              <w:right w:val="nil"/>
            </w:tcBorders>
            <w:shd w:val="clear" w:color="000000" w:fill="DDEBF7"/>
            <w:noWrap/>
            <w:vAlign w:val="bottom"/>
            <w:hideMark/>
          </w:tcPr>
          <w:p w14:paraId="4473DBFF" w14:textId="6F7FF33A"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211 600</w:t>
            </w:r>
          </w:p>
        </w:tc>
        <w:tc>
          <w:tcPr>
            <w:tcW w:w="960" w:type="dxa"/>
            <w:tcBorders>
              <w:top w:val="nil"/>
              <w:left w:val="single" w:sz="8" w:space="0" w:color="auto"/>
              <w:bottom w:val="nil"/>
              <w:right w:val="single" w:sz="8" w:space="0" w:color="auto"/>
            </w:tcBorders>
            <w:shd w:val="clear" w:color="000000" w:fill="DDEBF7"/>
            <w:noWrap/>
            <w:vAlign w:val="bottom"/>
            <w:hideMark/>
          </w:tcPr>
          <w:p w14:paraId="2BCB8DCB" w14:textId="39C2A168" w:rsidR="003461B7" w:rsidRPr="00B9328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-2</w:t>
            </w:r>
            <w:r>
              <w:rPr>
                <w:rFonts w:ascii="Arial Narrow" w:eastAsia="Times New Roman" w:hAnsi="Arial Narrow" w:cs="Calibri"/>
                <w:color w:val="000000"/>
              </w:rPr>
              <w:t xml:space="preserve">40 </w:t>
            </w:r>
            <w:r w:rsidRPr="00E215DC">
              <w:rPr>
                <w:rFonts w:ascii="Arial Narrow" w:eastAsia="Times New Roman" w:hAnsi="Arial Narrow" w:cs="Calibri"/>
                <w:color w:val="000000"/>
              </w:rPr>
              <w:t>600</w:t>
            </w:r>
          </w:p>
        </w:tc>
        <w:tc>
          <w:tcPr>
            <w:tcW w:w="968" w:type="dxa"/>
            <w:tcBorders>
              <w:top w:val="nil"/>
              <w:left w:val="nil"/>
              <w:bottom w:val="nil"/>
              <w:right w:val="nil"/>
            </w:tcBorders>
            <w:shd w:val="clear" w:color="000000" w:fill="DDEBF7"/>
            <w:noWrap/>
            <w:vAlign w:val="bottom"/>
            <w:hideMark/>
          </w:tcPr>
          <w:p w14:paraId="3B0B7B84" w14:textId="57249B7C" w:rsidR="003461B7" w:rsidRPr="009459A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-2</w:t>
            </w:r>
            <w:r>
              <w:rPr>
                <w:rFonts w:ascii="Arial Narrow" w:eastAsia="Times New Roman" w:hAnsi="Arial Narrow" w:cs="Calibri"/>
                <w:color w:val="000000"/>
              </w:rPr>
              <w:t xml:space="preserve">46 </w:t>
            </w:r>
            <w:r w:rsidRPr="00E215DC">
              <w:rPr>
                <w:rFonts w:ascii="Arial Narrow" w:eastAsia="Times New Roman" w:hAnsi="Arial Narrow" w:cs="Calibri"/>
                <w:color w:val="000000"/>
              </w:rPr>
              <w:t>600</w:t>
            </w:r>
          </w:p>
        </w:tc>
        <w:tc>
          <w:tcPr>
            <w:tcW w:w="976" w:type="dxa"/>
            <w:tcBorders>
              <w:top w:val="nil"/>
              <w:left w:val="nil"/>
              <w:bottom w:val="nil"/>
              <w:right w:val="nil"/>
            </w:tcBorders>
            <w:shd w:val="clear" w:color="000000" w:fill="DDEBF7"/>
            <w:noWrap/>
            <w:vAlign w:val="bottom"/>
            <w:hideMark/>
          </w:tcPr>
          <w:p w14:paraId="428E3777" w14:textId="375F7C09" w:rsidR="003461B7" w:rsidRPr="009459A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-2</w:t>
            </w:r>
            <w:r>
              <w:rPr>
                <w:rFonts w:ascii="Arial Narrow" w:eastAsia="Times New Roman" w:hAnsi="Arial Narrow" w:cs="Calibri"/>
                <w:color w:val="000000"/>
              </w:rPr>
              <w:t xml:space="preserve">46 </w:t>
            </w:r>
            <w:r w:rsidRPr="00E215DC">
              <w:rPr>
                <w:rFonts w:ascii="Arial Narrow" w:eastAsia="Times New Roman" w:hAnsi="Arial Narrow" w:cs="Calibri"/>
                <w:color w:val="000000"/>
              </w:rPr>
              <w:t>600</w:t>
            </w:r>
          </w:p>
        </w:tc>
      </w:tr>
      <w:tr w:rsidR="003461B7" w:rsidRPr="009459AB" w14:paraId="5EA2746D" w14:textId="77777777" w:rsidTr="009459AB">
        <w:trPr>
          <w:trHeight w:val="255"/>
        </w:trPr>
        <w:tc>
          <w:tcPr>
            <w:tcW w:w="3236" w:type="dxa"/>
            <w:tcBorders>
              <w:top w:val="nil"/>
              <w:left w:val="nil"/>
              <w:bottom w:val="single" w:sz="4" w:space="0" w:color="auto"/>
              <w:right w:val="nil"/>
            </w:tcBorders>
            <w:shd w:val="clear" w:color="auto" w:fill="auto"/>
            <w:noWrap/>
            <w:vAlign w:val="bottom"/>
            <w:hideMark/>
          </w:tcPr>
          <w:p w14:paraId="4EB50C37"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Övriga utgifter</w:t>
            </w:r>
          </w:p>
        </w:tc>
        <w:tc>
          <w:tcPr>
            <w:tcW w:w="976" w:type="dxa"/>
            <w:tcBorders>
              <w:top w:val="nil"/>
              <w:left w:val="nil"/>
              <w:bottom w:val="single" w:sz="4" w:space="0" w:color="auto"/>
              <w:right w:val="nil"/>
            </w:tcBorders>
            <w:shd w:val="clear" w:color="000000" w:fill="DDEBF7"/>
            <w:noWrap/>
            <w:vAlign w:val="bottom"/>
            <w:hideMark/>
          </w:tcPr>
          <w:p w14:paraId="12A28308" w14:textId="29B737C2"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364 311</w:t>
            </w:r>
          </w:p>
        </w:tc>
        <w:tc>
          <w:tcPr>
            <w:tcW w:w="968" w:type="dxa"/>
            <w:tcBorders>
              <w:top w:val="nil"/>
              <w:left w:val="nil"/>
              <w:bottom w:val="single" w:sz="4" w:space="0" w:color="auto"/>
              <w:right w:val="nil"/>
            </w:tcBorders>
            <w:shd w:val="clear" w:color="000000" w:fill="DDEBF7"/>
            <w:noWrap/>
            <w:vAlign w:val="bottom"/>
            <w:hideMark/>
          </w:tcPr>
          <w:p w14:paraId="7F8996B4" w14:textId="3E978E32"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458 840</w:t>
            </w:r>
          </w:p>
        </w:tc>
        <w:tc>
          <w:tcPr>
            <w:tcW w:w="960" w:type="dxa"/>
            <w:tcBorders>
              <w:top w:val="nil"/>
              <w:left w:val="single" w:sz="8" w:space="0" w:color="auto"/>
              <w:bottom w:val="single" w:sz="4" w:space="0" w:color="auto"/>
              <w:right w:val="single" w:sz="8" w:space="0" w:color="auto"/>
            </w:tcBorders>
            <w:shd w:val="clear" w:color="000000" w:fill="DDEBF7"/>
            <w:noWrap/>
            <w:vAlign w:val="bottom"/>
            <w:hideMark/>
          </w:tcPr>
          <w:p w14:paraId="5C677E8F" w14:textId="03EBCDE7" w:rsidR="003461B7" w:rsidRPr="00B9328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634 332</w:t>
            </w:r>
          </w:p>
        </w:tc>
        <w:tc>
          <w:tcPr>
            <w:tcW w:w="968" w:type="dxa"/>
            <w:tcBorders>
              <w:top w:val="nil"/>
              <w:left w:val="nil"/>
              <w:bottom w:val="single" w:sz="4" w:space="0" w:color="auto"/>
              <w:right w:val="nil"/>
            </w:tcBorders>
            <w:shd w:val="clear" w:color="000000" w:fill="DDEBF7"/>
            <w:noWrap/>
            <w:vAlign w:val="bottom"/>
            <w:hideMark/>
          </w:tcPr>
          <w:p w14:paraId="096F27DE" w14:textId="2147B9EA" w:rsidR="003461B7" w:rsidRPr="009459A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634 332</w:t>
            </w:r>
          </w:p>
        </w:tc>
        <w:tc>
          <w:tcPr>
            <w:tcW w:w="976" w:type="dxa"/>
            <w:tcBorders>
              <w:top w:val="nil"/>
              <w:left w:val="nil"/>
              <w:bottom w:val="single" w:sz="4" w:space="0" w:color="auto"/>
              <w:right w:val="nil"/>
            </w:tcBorders>
            <w:shd w:val="clear" w:color="000000" w:fill="DDEBF7"/>
            <w:noWrap/>
            <w:vAlign w:val="bottom"/>
            <w:hideMark/>
          </w:tcPr>
          <w:p w14:paraId="0859230E" w14:textId="3082042F" w:rsidR="003461B7" w:rsidRPr="009459A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634 332</w:t>
            </w:r>
          </w:p>
        </w:tc>
      </w:tr>
      <w:tr w:rsidR="003461B7" w:rsidRPr="009459AB" w14:paraId="617FF5C0" w14:textId="77777777" w:rsidTr="009459AB">
        <w:trPr>
          <w:trHeight w:val="255"/>
        </w:trPr>
        <w:tc>
          <w:tcPr>
            <w:tcW w:w="3236" w:type="dxa"/>
            <w:tcBorders>
              <w:top w:val="nil"/>
              <w:left w:val="nil"/>
              <w:bottom w:val="nil"/>
              <w:right w:val="nil"/>
            </w:tcBorders>
            <w:shd w:val="clear" w:color="auto" w:fill="auto"/>
            <w:noWrap/>
            <w:vAlign w:val="bottom"/>
            <w:hideMark/>
          </w:tcPr>
          <w:p w14:paraId="1959571C" w14:textId="77777777" w:rsidR="003461B7" w:rsidRPr="009459AB" w:rsidRDefault="003461B7" w:rsidP="003461B7">
            <w:pPr>
              <w:spacing w:after="0" w:line="240" w:lineRule="auto"/>
              <w:rPr>
                <w:rFonts w:ascii="Arial Narrow" w:eastAsia="Times New Roman" w:hAnsi="Arial Narrow" w:cs="Calibri"/>
                <w:b/>
                <w:bCs/>
                <w:color w:val="000000"/>
              </w:rPr>
            </w:pPr>
            <w:r w:rsidRPr="009459AB">
              <w:rPr>
                <w:rFonts w:ascii="Arial Narrow" w:eastAsia="Times New Roman" w:hAnsi="Arial Narrow" w:cs="Calibri"/>
                <w:b/>
                <w:bCs/>
                <w:color w:val="000000"/>
              </w:rPr>
              <w:t>Totalt</w:t>
            </w:r>
          </w:p>
        </w:tc>
        <w:tc>
          <w:tcPr>
            <w:tcW w:w="976" w:type="dxa"/>
            <w:tcBorders>
              <w:top w:val="nil"/>
              <w:left w:val="nil"/>
              <w:bottom w:val="nil"/>
              <w:right w:val="nil"/>
            </w:tcBorders>
            <w:shd w:val="clear" w:color="000000" w:fill="DDEBF7"/>
            <w:noWrap/>
            <w:vAlign w:val="bottom"/>
            <w:hideMark/>
          </w:tcPr>
          <w:p w14:paraId="136F9B07" w14:textId="7D96D3B2" w:rsidR="003461B7" w:rsidRPr="009459AB" w:rsidRDefault="003461B7" w:rsidP="003461B7">
            <w:pPr>
              <w:spacing w:after="0" w:line="240" w:lineRule="auto"/>
              <w:jc w:val="right"/>
              <w:rPr>
                <w:rFonts w:ascii="Arial Narrow" w:eastAsia="Times New Roman" w:hAnsi="Arial Narrow" w:cs="Calibri"/>
                <w:b/>
                <w:bCs/>
                <w:color w:val="000000"/>
              </w:rPr>
            </w:pPr>
            <w:r w:rsidRPr="007337B2">
              <w:rPr>
                <w:rFonts w:ascii="Arial Narrow" w:eastAsia="Times New Roman" w:hAnsi="Arial Narrow" w:cs="Calibri"/>
                <w:b/>
                <w:bCs/>
                <w:color w:val="000000"/>
              </w:rPr>
              <w:t>-</w:t>
            </w:r>
            <w:r>
              <w:rPr>
                <w:rFonts w:ascii="Arial Narrow" w:eastAsia="Times New Roman" w:hAnsi="Arial Narrow" w:cs="Calibri"/>
                <w:b/>
                <w:bCs/>
                <w:color w:val="000000"/>
              </w:rPr>
              <w:t>11 721 181</w:t>
            </w:r>
          </w:p>
        </w:tc>
        <w:tc>
          <w:tcPr>
            <w:tcW w:w="968" w:type="dxa"/>
            <w:tcBorders>
              <w:top w:val="nil"/>
              <w:left w:val="nil"/>
              <w:bottom w:val="nil"/>
              <w:right w:val="nil"/>
            </w:tcBorders>
            <w:shd w:val="clear" w:color="000000" w:fill="DDEBF7"/>
            <w:noWrap/>
            <w:vAlign w:val="bottom"/>
            <w:hideMark/>
          </w:tcPr>
          <w:p w14:paraId="3B9B0474" w14:textId="3DE7E241" w:rsidR="003461B7" w:rsidRPr="009459AB" w:rsidRDefault="003461B7" w:rsidP="003461B7">
            <w:pPr>
              <w:spacing w:after="0" w:line="240" w:lineRule="auto"/>
              <w:jc w:val="right"/>
              <w:rPr>
                <w:rFonts w:ascii="Arial Narrow" w:eastAsia="Times New Roman" w:hAnsi="Arial Narrow" w:cs="Calibri"/>
                <w:b/>
                <w:bCs/>
                <w:color w:val="000000"/>
              </w:rPr>
            </w:pPr>
            <w:r w:rsidRPr="007337B2">
              <w:rPr>
                <w:rFonts w:ascii="Arial Narrow" w:eastAsia="Times New Roman" w:hAnsi="Arial Narrow" w:cs="Calibri"/>
                <w:b/>
                <w:bCs/>
                <w:color w:val="000000"/>
              </w:rPr>
              <w:t>-11</w:t>
            </w:r>
            <w:r>
              <w:rPr>
                <w:rFonts w:ascii="Arial Narrow" w:eastAsia="Times New Roman" w:hAnsi="Arial Narrow" w:cs="Calibri"/>
                <w:b/>
                <w:bCs/>
                <w:color w:val="000000"/>
              </w:rPr>
              <w:t> 147 103</w:t>
            </w:r>
          </w:p>
        </w:tc>
        <w:tc>
          <w:tcPr>
            <w:tcW w:w="960" w:type="dxa"/>
            <w:tcBorders>
              <w:top w:val="nil"/>
              <w:left w:val="single" w:sz="8" w:space="0" w:color="auto"/>
              <w:bottom w:val="nil"/>
              <w:right w:val="single" w:sz="8" w:space="0" w:color="auto"/>
            </w:tcBorders>
            <w:shd w:val="clear" w:color="000000" w:fill="DDEBF7"/>
            <w:noWrap/>
            <w:vAlign w:val="bottom"/>
            <w:hideMark/>
          </w:tcPr>
          <w:p w14:paraId="4506B6B9" w14:textId="710EFFEC" w:rsidR="003461B7" w:rsidRPr="00B9328B" w:rsidRDefault="003461B7" w:rsidP="003461B7">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-11</w:t>
            </w:r>
            <w:r>
              <w:rPr>
                <w:rFonts w:ascii="Arial Narrow" w:eastAsia="Times New Roman" w:hAnsi="Arial Narrow" w:cs="Calibri"/>
                <w:b/>
                <w:bCs/>
                <w:color w:val="000000"/>
              </w:rPr>
              <w:t> 514 586</w:t>
            </w:r>
          </w:p>
        </w:tc>
        <w:tc>
          <w:tcPr>
            <w:tcW w:w="968" w:type="dxa"/>
            <w:tcBorders>
              <w:top w:val="nil"/>
              <w:left w:val="nil"/>
              <w:bottom w:val="nil"/>
              <w:right w:val="nil"/>
            </w:tcBorders>
            <w:shd w:val="clear" w:color="000000" w:fill="DDEBF7"/>
            <w:noWrap/>
            <w:vAlign w:val="bottom"/>
            <w:hideMark/>
          </w:tcPr>
          <w:p w14:paraId="2D9CB638" w14:textId="412C8DD9" w:rsidR="003461B7" w:rsidRPr="009459AB" w:rsidRDefault="003461B7" w:rsidP="003461B7">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-11</w:t>
            </w:r>
            <w:r>
              <w:rPr>
                <w:rFonts w:ascii="Arial Narrow" w:eastAsia="Times New Roman" w:hAnsi="Arial Narrow" w:cs="Calibri"/>
                <w:b/>
                <w:bCs/>
                <w:color w:val="000000"/>
              </w:rPr>
              <w:t> 605 247</w:t>
            </w:r>
          </w:p>
        </w:tc>
        <w:tc>
          <w:tcPr>
            <w:tcW w:w="976" w:type="dxa"/>
            <w:tcBorders>
              <w:top w:val="nil"/>
              <w:left w:val="nil"/>
              <w:bottom w:val="nil"/>
              <w:right w:val="nil"/>
            </w:tcBorders>
            <w:shd w:val="clear" w:color="000000" w:fill="DDEBF7"/>
            <w:noWrap/>
            <w:vAlign w:val="bottom"/>
            <w:hideMark/>
          </w:tcPr>
          <w:p w14:paraId="7007421B" w14:textId="7B1C4278" w:rsidR="003461B7" w:rsidRPr="009459AB" w:rsidRDefault="003461B7" w:rsidP="003461B7">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-11</w:t>
            </w:r>
            <w:r>
              <w:rPr>
                <w:rFonts w:ascii="Arial Narrow" w:eastAsia="Times New Roman" w:hAnsi="Arial Narrow" w:cs="Calibri"/>
                <w:b/>
                <w:bCs/>
                <w:color w:val="000000"/>
              </w:rPr>
              <w:t> 605 247</w:t>
            </w:r>
          </w:p>
        </w:tc>
      </w:tr>
      <w:tr w:rsidR="003461B7" w:rsidRPr="009459AB" w14:paraId="1F3E3EBE" w14:textId="77777777" w:rsidTr="009459AB">
        <w:trPr>
          <w:trHeight w:val="255"/>
        </w:trPr>
        <w:tc>
          <w:tcPr>
            <w:tcW w:w="3236" w:type="dxa"/>
            <w:tcBorders>
              <w:top w:val="nil"/>
              <w:left w:val="nil"/>
              <w:bottom w:val="nil"/>
              <w:right w:val="nil"/>
            </w:tcBorders>
            <w:shd w:val="clear" w:color="auto" w:fill="auto"/>
            <w:noWrap/>
            <w:vAlign w:val="bottom"/>
            <w:hideMark/>
          </w:tcPr>
          <w:p w14:paraId="0503AEFB" w14:textId="77777777" w:rsidR="003461B7" w:rsidRPr="009459AB" w:rsidRDefault="003461B7" w:rsidP="003461B7">
            <w:pPr>
              <w:spacing w:after="0" w:line="240" w:lineRule="auto"/>
              <w:jc w:val="right"/>
              <w:rPr>
                <w:rFonts w:ascii="Arial Narrow" w:eastAsia="Times New Roman" w:hAnsi="Arial Narrow" w:cs="Calibri"/>
                <w:b/>
                <w:bCs/>
                <w:color w:val="000000"/>
              </w:rPr>
            </w:pPr>
          </w:p>
        </w:tc>
        <w:tc>
          <w:tcPr>
            <w:tcW w:w="976" w:type="dxa"/>
            <w:tcBorders>
              <w:top w:val="nil"/>
              <w:left w:val="nil"/>
              <w:bottom w:val="nil"/>
              <w:right w:val="nil"/>
            </w:tcBorders>
            <w:shd w:val="clear" w:color="000000" w:fill="DDEBF7"/>
            <w:noWrap/>
            <w:vAlign w:val="bottom"/>
            <w:hideMark/>
          </w:tcPr>
          <w:p w14:paraId="795C79B2" w14:textId="78465614"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8" w:type="dxa"/>
            <w:tcBorders>
              <w:top w:val="nil"/>
              <w:left w:val="nil"/>
              <w:bottom w:val="nil"/>
              <w:right w:val="nil"/>
            </w:tcBorders>
            <w:shd w:val="clear" w:color="000000" w:fill="DDEBF7"/>
            <w:noWrap/>
            <w:vAlign w:val="bottom"/>
            <w:hideMark/>
          </w:tcPr>
          <w:p w14:paraId="6BB58970" w14:textId="53133DDC"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0" w:type="dxa"/>
            <w:tcBorders>
              <w:top w:val="nil"/>
              <w:left w:val="single" w:sz="8" w:space="0" w:color="auto"/>
              <w:bottom w:val="nil"/>
              <w:right w:val="single" w:sz="8" w:space="0" w:color="auto"/>
            </w:tcBorders>
            <w:shd w:val="clear" w:color="000000" w:fill="DDEBF7"/>
            <w:noWrap/>
            <w:vAlign w:val="bottom"/>
            <w:hideMark/>
          </w:tcPr>
          <w:p w14:paraId="2E667D8F" w14:textId="5358FC44" w:rsidR="003461B7" w:rsidRPr="00B9328B" w:rsidRDefault="003461B7" w:rsidP="003461B7">
            <w:pPr>
              <w:spacing w:after="0" w:line="240" w:lineRule="auto"/>
              <w:rPr>
                <w:rFonts w:ascii="Arial Narrow" w:eastAsia="Times New Roman" w:hAnsi="Arial Narrow" w:cs="Calibri"/>
                <w:color w:val="000000"/>
              </w:rPr>
            </w:pPr>
            <w:r w:rsidRPr="00E215DC">
              <w:rPr>
                <w:rFonts w:ascii="Arial Narrow" w:eastAsia="Times New Roman" w:hAnsi="Arial Narrow" w:cs="Calibri"/>
                <w:color w:val="000000"/>
              </w:rPr>
              <w:t> </w:t>
            </w:r>
          </w:p>
        </w:tc>
        <w:tc>
          <w:tcPr>
            <w:tcW w:w="968" w:type="dxa"/>
            <w:tcBorders>
              <w:top w:val="nil"/>
              <w:left w:val="nil"/>
              <w:bottom w:val="nil"/>
              <w:right w:val="nil"/>
            </w:tcBorders>
            <w:shd w:val="clear" w:color="000000" w:fill="DDEBF7"/>
            <w:noWrap/>
            <w:vAlign w:val="bottom"/>
            <w:hideMark/>
          </w:tcPr>
          <w:p w14:paraId="2CEB91C5" w14:textId="05C939F4"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76" w:type="dxa"/>
            <w:tcBorders>
              <w:top w:val="nil"/>
              <w:left w:val="nil"/>
              <w:bottom w:val="nil"/>
              <w:right w:val="nil"/>
            </w:tcBorders>
            <w:shd w:val="clear" w:color="000000" w:fill="DDEBF7"/>
            <w:noWrap/>
            <w:vAlign w:val="bottom"/>
            <w:hideMark/>
          </w:tcPr>
          <w:p w14:paraId="6443FC98" w14:textId="70048455"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r>
      <w:tr w:rsidR="003461B7" w:rsidRPr="009459AB" w14:paraId="3AE4EA7D" w14:textId="77777777" w:rsidTr="009459AB">
        <w:trPr>
          <w:trHeight w:val="255"/>
        </w:trPr>
        <w:tc>
          <w:tcPr>
            <w:tcW w:w="3236" w:type="dxa"/>
            <w:tcBorders>
              <w:top w:val="single" w:sz="4" w:space="0" w:color="auto"/>
              <w:left w:val="nil"/>
              <w:bottom w:val="single" w:sz="4" w:space="0" w:color="auto"/>
              <w:right w:val="nil"/>
            </w:tcBorders>
            <w:shd w:val="clear" w:color="auto" w:fill="auto"/>
            <w:noWrap/>
            <w:vAlign w:val="bottom"/>
            <w:hideMark/>
          </w:tcPr>
          <w:p w14:paraId="31F9CB9A" w14:textId="77777777" w:rsidR="003461B7" w:rsidRPr="009459AB" w:rsidRDefault="003461B7" w:rsidP="003461B7">
            <w:pPr>
              <w:spacing w:after="0" w:line="240" w:lineRule="auto"/>
              <w:rPr>
                <w:rFonts w:ascii="Arial Narrow" w:eastAsia="Times New Roman" w:hAnsi="Arial Narrow" w:cs="Calibri"/>
                <w:b/>
                <w:bCs/>
                <w:color w:val="000000"/>
              </w:rPr>
            </w:pPr>
            <w:r w:rsidRPr="009459AB">
              <w:rPr>
                <w:rFonts w:ascii="Arial Narrow" w:eastAsia="Times New Roman" w:hAnsi="Arial Narrow" w:cs="Calibri"/>
                <w:b/>
                <w:bCs/>
                <w:color w:val="000000"/>
              </w:rPr>
              <w:t>Verksamhetsbidrag</w:t>
            </w:r>
          </w:p>
        </w:tc>
        <w:tc>
          <w:tcPr>
            <w:tcW w:w="976" w:type="dxa"/>
            <w:tcBorders>
              <w:top w:val="single" w:sz="4" w:space="0" w:color="auto"/>
              <w:left w:val="nil"/>
              <w:bottom w:val="single" w:sz="4" w:space="0" w:color="auto"/>
              <w:right w:val="nil"/>
            </w:tcBorders>
            <w:shd w:val="clear" w:color="000000" w:fill="DDEBF7"/>
            <w:noWrap/>
            <w:vAlign w:val="bottom"/>
            <w:hideMark/>
          </w:tcPr>
          <w:p w14:paraId="57049ED9" w14:textId="511BC6DD" w:rsidR="003461B7" w:rsidRPr="009459AB" w:rsidRDefault="003461B7" w:rsidP="003461B7">
            <w:pPr>
              <w:spacing w:after="0" w:line="240" w:lineRule="auto"/>
              <w:jc w:val="right"/>
              <w:rPr>
                <w:rFonts w:ascii="Arial Narrow" w:eastAsia="Times New Roman" w:hAnsi="Arial Narrow" w:cs="Calibri"/>
                <w:b/>
                <w:bCs/>
                <w:color w:val="000000"/>
              </w:rPr>
            </w:pPr>
            <w:r w:rsidRPr="007337B2">
              <w:rPr>
                <w:rFonts w:ascii="Arial Narrow" w:eastAsia="Times New Roman" w:hAnsi="Arial Narrow" w:cs="Calibri"/>
                <w:b/>
                <w:bCs/>
                <w:color w:val="000000"/>
              </w:rPr>
              <w:t>-8</w:t>
            </w:r>
            <w:r>
              <w:rPr>
                <w:rFonts w:ascii="Arial Narrow" w:eastAsia="Times New Roman" w:hAnsi="Arial Narrow" w:cs="Calibri"/>
                <w:b/>
                <w:bCs/>
                <w:color w:val="000000"/>
              </w:rPr>
              <w:t> 653 086</w:t>
            </w:r>
          </w:p>
        </w:tc>
        <w:tc>
          <w:tcPr>
            <w:tcW w:w="968" w:type="dxa"/>
            <w:tcBorders>
              <w:top w:val="single" w:sz="4" w:space="0" w:color="auto"/>
              <w:left w:val="nil"/>
              <w:bottom w:val="single" w:sz="4" w:space="0" w:color="auto"/>
              <w:right w:val="nil"/>
            </w:tcBorders>
            <w:shd w:val="clear" w:color="000000" w:fill="DDEBF7"/>
            <w:noWrap/>
            <w:vAlign w:val="bottom"/>
            <w:hideMark/>
          </w:tcPr>
          <w:p w14:paraId="674EC4BE" w14:textId="3A1DADF1" w:rsidR="003461B7" w:rsidRPr="009459AB" w:rsidRDefault="003461B7" w:rsidP="003461B7">
            <w:pPr>
              <w:spacing w:after="0" w:line="240" w:lineRule="auto"/>
              <w:jc w:val="right"/>
              <w:rPr>
                <w:rFonts w:ascii="Arial Narrow" w:eastAsia="Times New Roman" w:hAnsi="Arial Narrow" w:cs="Calibri"/>
                <w:b/>
                <w:bCs/>
                <w:color w:val="000000"/>
              </w:rPr>
            </w:pPr>
            <w:r w:rsidRPr="007337B2">
              <w:rPr>
                <w:rFonts w:ascii="Arial Narrow" w:eastAsia="Times New Roman" w:hAnsi="Arial Narrow" w:cs="Calibri"/>
                <w:b/>
                <w:bCs/>
                <w:color w:val="000000"/>
              </w:rPr>
              <w:t>-8</w:t>
            </w:r>
            <w:r>
              <w:rPr>
                <w:rFonts w:ascii="Arial Narrow" w:eastAsia="Times New Roman" w:hAnsi="Arial Narrow" w:cs="Calibri"/>
                <w:b/>
                <w:bCs/>
                <w:color w:val="000000"/>
              </w:rPr>
              <w:t> 507 309</w:t>
            </w:r>
          </w:p>
        </w:tc>
        <w:tc>
          <w:tcPr>
            <w:tcW w:w="960" w:type="dxa"/>
            <w:tcBorders>
              <w:top w:val="single" w:sz="4" w:space="0" w:color="auto"/>
              <w:left w:val="single" w:sz="8" w:space="0" w:color="auto"/>
              <w:bottom w:val="single" w:sz="4" w:space="0" w:color="auto"/>
              <w:right w:val="single" w:sz="8" w:space="0" w:color="auto"/>
            </w:tcBorders>
            <w:shd w:val="clear" w:color="000000" w:fill="DDEBF7"/>
            <w:noWrap/>
            <w:vAlign w:val="bottom"/>
            <w:hideMark/>
          </w:tcPr>
          <w:p w14:paraId="53DEAC07" w14:textId="06E80D73" w:rsidR="003461B7" w:rsidRPr="00B9328B" w:rsidRDefault="003461B7" w:rsidP="003461B7">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9 193 238</w:t>
            </w:r>
          </w:p>
        </w:tc>
        <w:tc>
          <w:tcPr>
            <w:tcW w:w="968" w:type="dxa"/>
            <w:tcBorders>
              <w:top w:val="single" w:sz="4" w:space="0" w:color="auto"/>
              <w:left w:val="nil"/>
              <w:bottom w:val="single" w:sz="4" w:space="0" w:color="auto"/>
              <w:right w:val="nil"/>
            </w:tcBorders>
            <w:shd w:val="clear" w:color="000000" w:fill="DDEBF7"/>
            <w:noWrap/>
            <w:vAlign w:val="bottom"/>
            <w:hideMark/>
          </w:tcPr>
          <w:p w14:paraId="207A5DD0" w14:textId="59917C62" w:rsidR="003461B7" w:rsidRPr="009459AB" w:rsidRDefault="003461B7" w:rsidP="003461B7">
            <w:pPr>
              <w:spacing w:after="0" w:line="240" w:lineRule="auto"/>
              <w:jc w:val="right"/>
              <w:rPr>
                <w:rFonts w:ascii="Arial Narrow" w:eastAsia="Times New Roman" w:hAnsi="Arial Narrow" w:cs="Calibri"/>
                <w:b/>
                <w:bCs/>
                <w:color w:val="000000"/>
              </w:rPr>
            </w:pPr>
            <w:r w:rsidRPr="007337B2">
              <w:rPr>
                <w:rFonts w:ascii="Arial Narrow" w:eastAsia="Times New Roman" w:hAnsi="Arial Narrow" w:cs="Calibri"/>
                <w:b/>
                <w:bCs/>
                <w:color w:val="000000"/>
              </w:rPr>
              <w:t>-</w:t>
            </w:r>
            <w:r>
              <w:rPr>
                <w:rFonts w:ascii="Arial Narrow" w:eastAsia="Times New Roman" w:hAnsi="Arial Narrow" w:cs="Calibri"/>
                <w:b/>
                <w:bCs/>
                <w:color w:val="000000"/>
              </w:rPr>
              <w:t>9 287 499</w:t>
            </w:r>
          </w:p>
        </w:tc>
        <w:tc>
          <w:tcPr>
            <w:tcW w:w="976" w:type="dxa"/>
            <w:tcBorders>
              <w:top w:val="single" w:sz="4" w:space="0" w:color="auto"/>
              <w:left w:val="nil"/>
              <w:bottom w:val="single" w:sz="4" w:space="0" w:color="auto"/>
              <w:right w:val="nil"/>
            </w:tcBorders>
            <w:shd w:val="clear" w:color="000000" w:fill="DDEBF7"/>
            <w:noWrap/>
            <w:vAlign w:val="bottom"/>
            <w:hideMark/>
          </w:tcPr>
          <w:p w14:paraId="116DC32A" w14:textId="4DEF770B" w:rsidR="003461B7" w:rsidRPr="009459AB" w:rsidRDefault="003461B7" w:rsidP="003461B7">
            <w:pPr>
              <w:spacing w:after="0" w:line="240" w:lineRule="auto"/>
              <w:jc w:val="right"/>
              <w:rPr>
                <w:rFonts w:ascii="Arial Narrow" w:eastAsia="Times New Roman" w:hAnsi="Arial Narrow" w:cs="Calibri"/>
                <w:b/>
                <w:bCs/>
                <w:color w:val="000000"/>
              </w:rPr>
            </w:pPr>
            <w:r w:rsidRPr="007337B2">
              <w:rPr>
                <w:rFonts w:ascii="Arial Narrow" w:eastAsia="Times New Roman" w:hAnsi="Arial Narrow" w:cs="Calibri"/>
                <w:b/>
                <w:bCs/>
                <w:color w:val="000000"/>
              </w:rPr>
              <w:t>-</w:t>
            </w:r>
            <w:r>
              <w:rPr>
                <w:rFonts w:ascii="Arial Narrow" w:eastAsia="Times New Roman" w:hAnsi="Arial Narrow" w:cs="Calibri"/>
                <w:b/>
                <w:bCs/>
                <w:color w:val="000000"/>
              </w:rPr>
              <w:t>9 287 499</w:t>
            </w:r>
          </w:p>
        </w:tc>
      </w:tr>
      <w:tr w:rsidR="003461B7" w:rsidRPr="009459AB" w14:paraId="0F2ED479" w14:textId="77777777" w:rsidTr="009459AB">
        <w:trPr>
          <w:trHeight w:val="255"/>
        </w:trPr>
        <w:tc>
          <w:tcPr>
            <w:tcW w:w="3236" w:type="dxa"/>
            <w:tcBorders>
              <w:top w:val="nil"/>
              <w:left w:val="nil"/>
              <w:bottom w:val="nil"/>
              <w:right w:val="nil"/>
            </w:tcBorders>
            <w:shd w:val="clear" w:color="auto" w:fill="auto"/>
            <w:noWrap/>
            <w:vAlign w:val="bottom"/>
            <w:hideMark/>
          </w:tcPr>
          <w:p w14:paraId="7B049B24" w14:textId="77777777" w:rsidR="003461B7" w:rsidRPr="009459AB" w:rsidRDefault="003461B7" w:rsidP="003461B7">
            <w:pPr>
              <w:spacing w:after="0" w:line="240" w:lineRule="auto"/>
              <w:jc w:val="right"/>
              <w:rPr>
                <w:rFonts w:ascii="Arial Narrow" w:eastAsia="Times New Roman" w:hAnsi="Arial Narrow" w:cs="Calibri"/>
                <w:b/>
                <w:bCs/>
                <w:color w:val="000000"/>
              </w:rPr>
            </w:pPr>
          </w:p>
        </w:tc>
        <w:tc>
          <w:tcPr>
            <w:tcW w:w="976" w:type="dxa"/>
            <w:tcBorders>
              <w:top w:val="nil"/>
              <w:left w:val="nil"/>
              <w:bottom w:val="nil"/>
              <w:right w:val="nil"/>
            </w:tcBorders>
            <w:shd w:val="clear" w:color="000000" w:fill="DDEBF7"/>
            <w:noWrap/>
            <w:vAlign w:val="bottom"/>
            <w:hideMark/>
          </w:tcPr>
          <w:p w14:paraId="7AC0BD32" w14:textId="1D82E218"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8" w:type="dxa"/>
            <w:tcBorders>
              <w:top w:val="nil"/>
              <w:left w:val="nil"/>
              <w:bottom w:val="nil"/>
              <w:right w:val="nil"/>
            </w:tcBorders>
            <w:shd w:val="clear" w:color="000000" w:fill="DDEBF7"/>
            <w:noWrap/>
            <w:vAlign w:val="bottom"/>
            <w:hideMark/>
          </w:tcPr>
          <w:p w14:paraId="4F271096" w14:textId="459AA133"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0" w:type="dxa"/>
            <w:tcBorders>
              <w:top w:val="nil"/>
              <w:left w:val="single" w:sz="8" w:space="0" w:color="auto"/>
              <w:bottom w:val="nil"/>
              <w:right w:val="single" w:sz="8" w:space="0" w:color="auto"/>
            </w:tcBorders>
            <w:shd w:val="clear" w:color="000000" w:fill="DDEBF7"/>
            <w:noWrap/>
            <w:vAlign w:val="bottom"/>
            <w:hideMark/>
          </w:tcPr>
          <w:p w14:paraId="28B43A36" w14:textId="5E43D1B8" w:rsidR="003461B7" w:rsidRPr="00B9328B" w:rsidRDefault="003461B7" w:rsidP="003461B7">
            <w:pPr>
              <w:spacing w:after="0" w:line="240" w:lineRule="auto"/>
              <w:rPr>
                <w:rFonts w:ascii="Arial Narrow" w:eastAsia="Times New Roman" w:hAnsi="Arial Narrow" w:cs="Calibri"/>
                <w:color w:val="000000"/>
              </w:rPr>
            </w:pPr>
            <w:r w:rsidRPr="00E215DC">
              <w:rPr>
                <w:rFonts w:ascii="Arial Narrow" w:eastAsia="Times New Roman" w:hAnsi="Arial Narrow" w:cs="Calibri"/>
                <w:color w:val="000000"/>
              </w:rPr>
              <w:t> </w:t>
            </w:r>
          </w:p>
        </w:tc>
        <w:tc>
          <w:tcPr>
            <w:tcW w:w="968" w:type="dxa"/>
            <w:tcBorders>
              <w:top w:val="nil"/>
              <w:left w:val="nil"/>
              <w:bottom w:val="nil"/>
              <w:right w:val="nil"/>
            </w:tcBorders>
            <w:shd w:val="clear" w:color="000000" w:fill="DDEBF7"/>
            <w:noWrap/>
            <w:vAlign w:val="bottom"/>
            <w:hideMark/>
          </w:tcPr>
          <w:p w14:paraId="2529FCCA" w14:textId="7E64497B"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76" w:type="dxa"/>
            <w:tcBorders>
              <w:top w:val="nil"/>
              <w:left w:val="nil"/>
              <w:bottom w:val="nil"/>
              <w:right w:val="nil"/>
            </w:tcBorders>
            <w:shd w:val="clear" w:color="000000" w:fill="DDEBF7"/>
            <w:noWrap/>
            <w:vAlign w:val="bottom"/>
            <w:hideMark/>
          </w:tcPr>
          <w:p w14:paraId="56D39CAF" w14:textId="5E0E9785"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r>
      <w:tr w:rsidR="003461B7" w:rsidRPr="009459AB" w14:paraId="1C7EDECB" w14:textId="77777777" w:rsidTr="009459AB">
        <w:trPr>
          <w:trHeight w:val="255"/>
        </w:trPr>
        <w:tc>
          <w:tcPr>
            <w:tcW w:w="3236" w:type="dxa"/>
            <w:tcBorders>
              <w:top w:val="nil"/>
              <w:left w:val="nil"/>
              <w:bottom w:val="nil"/>
              <w:right w:val="nil"/>
            </w:tcBorders>
            <w:shd w:val="clear" w:color="auto" w:fill="auto"/>
            <w:noWrap/>
            <w:vAlign w:val="bottom"/>
            <w:hideMark/>
          </w:tcPr>
          <w:p w14:paraId="1299D2D8" w14:textId="77777777" w:rsidR="003461B7" w:rsidRPr="009459AB" w:rsidRDefault="003461B7" w:rsidP="003461B7">
            <w:pPr>
              <w:spacing w:after="0" w:line="240" w:lineRule="auto"/>
              <w:rPr>
                <w:rFonts w:ascii="Arial Narrow" w:eastAsia="Times New Roman" w:hAnsi="Arial Narrow" w:cs="Calibri"/>
                <w:b/>
                <w:bCs/>
                <w:color w:val="000000"/>
              </w:rPr>
            </w:pPr>
            <w:r w:rsidRPr="009459AB">
              <w:rPr>
                <w:rFonts w:ascii="Arial Narrow" w:eastAsia="Times New Roman" w:hAnsi="Arial Narrow" w:cs="Calibri"/>
                <w:b/>
                <w:bCs/>
                <w:color w:val="000000"/>
              </w:rPr>
              <w:t>Skatteinkomster</w:t>
            </w:r>
          </w:p>
        </w:tc>
        <w:tc>
          <w:tcPr>
            <w:tcW w:w="976" w:type="dxa"/>
            <w:tcBorders>
              <w:top w:val="nil"/>
              <w:left w:val="nil"/>
              <w:bottom w:val="nil"/>
              <w:right w:val="nil"/>
            </w:tcBorders>
            <w:shd w:val="clear" w:color="000000" w:fill="DDEBF7"/>
            <w:noWrap/>
            <w:vAlign w:val="bottom"/>
            <w:hideMark/>
          </w:tcPr>
          <w:p w14:paraId="323A5461" w14:textId="02D926BC" w:rsidR="003461B7" w:rsidRPr="009459AB" w:rsidRDefault="003461B7" w:rsidP="003461B7">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c>
          <w:tcPr>
            <w:tcW w:w="968" w:type="dxa"/>
            <w:tcBorders>
              <w:top w:val="nil"/>
              <w:left w:val="nil"/>
              <w:bottom w:val="nil"/>
              <w:right w:val="nil"/>
            </w:tcBorders>
            <w:shd w:val="clear" w:color="000000" w:fill="DDEBF7"/>
            <w:noWrap/>
            <w:vAlign w:val="bottom"/>
            <w:hideMark/>
          </w:tcPr>
          <w:p w14:paraId="02C3D1A7" w14:textId="6FC76C54" w:rsidR="003461B7" w:rsidRPr="009459AB" w:rsidRDefault="003461B7" w:rsidP="003461B7">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c>
          <w:tcPr>
            <w:tcW w:w="960" w:type="dxa"/>
            <w:tcBorders>
              <w:top w:val="nil"/>
              <w:left w:val="single" w:sz="8" w:space="0" w:color="auto"/>
              <w:bottom w:val="nil"/>
              <w:right w:val="single" w:sz="8" w:space="0" w:color="auto"/>
            </w:tcBorders>
            <w:shd w:val="clear" w:color="000000" w:fill="DDEBF7"/>
            <w:noWrap/>
            <w:vAlign w:val="bottom"/>
            <w:hideMark/>
          </w:tcPr>
          <w:p w14:paraId="2D4EA0ED" w14:textId="1E2789D9" w:rsidR="003461B7" w:rsidRPr="00B9328B" w:rsidRDefault="003461B7" w:rsidP="003461B7">
            <w:pPr>
              <w:spacing w:after="0" w:line="240" w:lineRule="auto"/>
              <w:rPr>
                <w:rFonts w:ascii="Arial Narrow" w:eastAsia="Times New Roman" w:hAnsi="Arial Narrow" w:cs="Calibri"/>
                <w:b/>
                <w:bCs/>
                <w:color w:val="000000"/>
              </w:rPr>
            </w:pPr>
            <w:r w:rsidRPr="00E215DC">
              <w:rPr>
                <w:rFonts w:ascii="Arial Narrow" w:eastAsia="Times New Roman" w:hAnsi="Arial Narrow" w:cs="Calibri"/>
                <w:b/>
                <w:bCs/>
                <w:color w:val="000000"/>
              </w:rPr>
              <w:t> </w:t>
            </w:r>
          </w:p>
        </w:tc>
        <w:tc>
          <w:tcPr>
            <w:tcW w:w="968" w:type="dxa"/>
            <w:tcBorders>
              <w:top w:val="nil"/>
              <w:left w:val="nil"/>
              <w:bottom w:val="nil"/>
              <w:right w:val="nil"/>
            </w:tcBorders>
            <w:shd w:val="clear" w:color="000000" w:fill="DDEBF7"/>
            <w:noWrap/>
            <w:vAlign w:val="bottom"/>
            <w:hideMark/>
          </w:tcPr>
          <w:p w14:paraId="3C8072DA" w14:textId="4880A948" w:rsidR="003461B7" w:rsidRPr="009459AB" w:rsidRDefault="003461B7" w:rsidP="003461B7">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c>
          <w:tcPr>
            <w:tcW w:w="976" w:type="dxa"/>
            <w:tcBorders>
              <w:top w:val="nil"/>
              <w:left w:val="nil"/>
              <w:bottom w:val="nil"/>
              <w:right w:val="nil"/>
            </w:tcBorders>
            <w:shd w:val="clear" w:color="000000" w:fill="DDEBF7"/>
            <w:noWrap/>
            <w:vAlign w:val="bottom"/>
            <w:hideMark/>
          </w:tcPr>
          <w:p w14:paraId="26C2DC01" w14:textId="73F904FF" w:rsidR="003461B7" w:rsidRPr="009459AB" w:rsidRDefault="003461B7" w:rsidP="003461B7">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r>
      <w:tr w:rsidR="003461B7" w:rsidRPr="009459AB" w14:paraId="4D47B06F" w14:textId="77777777" w:rsidTr="009459AB">
        <w:trPr>
          <w:trHeight w:val="255"/>
        </w:trPr>
        <w:tc>
          <w:tcPr>
            <w:tcW w:w="3236" w:type="dxa"/>
            <w:tcBorders>
              <w:top w:val="nil"/>
              <w:left w:val="nil"/>
              <w:bottom w:val="nil"/>
              <w:right w:val="nil"/>
            </w:tcBorders>
            <w:shd w:val="clear" w:color="auto" w:fill="auto"/>
            <w:noWrap/>
            <w:vAlign w:val="bottom"/>
            <w:hideMark/>
          </w:tcPr>
          <w:p w14:paraId="4A35CFB6"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Kommunalskatt</w:t>
            </w:r>
          </w:p>
        </w:tc>
        <w:tc>
          <w:tcPr>
            <w:tcW w:w="976" w:type="dxa"/>
            <w:tcBorders>
              <w:top w:val="nil"/>
              <w:left w:val="nil"/>
              <w:bottom w:val="nil"/>
              <w:right w:val="nil"/>
            </w:tcBorders>
            <w:shd w:val="clear" w:color="000000" w:fill="DDEBF7"/>
            <w:noWrap/>
            <w:vAlign w:val="bottom"/>
            <w:hideMark/>
          </w:tcPr>
          <w:p w14:paraId="0D6E5B47" w14:textId="16F03E16"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4</w:t>
            </w:r>
            <w:r>
              <w:rPr>
                <w:rFonts w:ascii="Arial Narrow" w:eastAsia="Times New Roman" w:hAnsi="Arial Narrow" w:cs="Calibri"/>
                <w:color w:val="000000"/>
              </w:rPr>
              <w:t> 744 700</w:t>
            </w:r>
          </w:p>
        </w:tc>
        <w:tc>
          <w:tcPr>
            <w:tcW w:w="968" w:type="dxa"/>
            <w:tcBorders>
              <w:top w:val="nil"/>
              <w:left w:val="nil"/>
              <w:bottom w:val="nil"/>
              <w:right w:val="nil"/>
            </w:tcBorders>
            <w:shd w:val="clear" w:color="000000" w:fill="DDEBF7"/>
            <w:noWrap/>
            <w:vAlign w:val="bottom"/>
            <w:hideMark/>
          </w:tcPr>
          <w:p w14:paraId="5DB06452" w14:textId="72295E86"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4 685 000</w:t>
            </w:r>
          </w:p>
        </w:tc>
        <w:tc>
          <w:tcPr>
            <w:tcW w:w="960" w:type="dxa"/>
            <w:tcBorders>
              <w:top w:val="nil"/>
              <w:left w:val="single" w:sz="8" w:space="0" w:color="auto"/>
              <w:bottom w:val="nil"/>
              <w:right w:val="single" w:sz="8" w:space="0" w:color="auto"/>
            </w:tcBorders>
            <w:shd w:val="clear" w:color="000000" w:fill="DDEBF7"/>
            <w:noWrap/>
            <w:vAlign w:val="bottom"/>
            <w:hideMark/>
          </w:tcPr>
          <w:p w14:paraId="53057A1A" w14:textId="7A468036" w:rsidR="003461B7" w:rsidRPr="00B9328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5 </w:t>
            </w:r>
            <w:r>
              <w:rPr>
                <w:rFonts w:ascii="Arial Narrow" w:eastAsia="Times New Roman" w:hAnsi="Arial Narrow" w:cs="Calibri"/>
                <w:color w:val="000000"/>
              </w:rPr>
              <w:t>006</w:t>
            </w:r>
            <w:r w:rsidRPr="00E215DC">
              <w:rPr>
                <w:rFonts w:ascii="Arial Narrow" w:eastAsia="Times New Roman" w:hAnsi="Arial Narrow" w:cs="Calibri"/>
                <w:color w:val="000000"/>
              </w:rPr>
              <w:t xml:space="preserve"> 000</w:t>
            </w:r>
          </w:p>
        </w:tc>
        <w:tc>
          <w:tcPr>
            <w:tcW w:w="968" w:type="dxa"/>
            <w:tcBorders>
              <w:top w:val="nil"/>
              <w:left w:val="nil"/>
              <w:bottom w:val="nil"/>
              <w:right w:val="nil"/>
            </w:tcBorders>
            <w:shd w:val="clear" w:color="000000" w:fill="DDEBF7"/>
            <w:noWrap/>
            <w:vAlign w:val="bottom"/>
            <w:hideMark/>
          </w:tcPr>
          <w:p w14:paraId="142A08E5" w14:textId="1E3D25F1" w:rsidR="003461B7" w:rsidRPr="009459A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5 </w:t>
            </w:r>
            <w:r>
              <w:rPr>
                <w:rFonts w:ascii="Arial Narrow" w:eastAsia="Times New Roman" w:hAnsi="Arial Narrow" w:cs="Calibri"/>
                <w:color w:val="000000"/>
              </w:rPr>
              <w:t>023</w:t>
            </w:r>
            <w:r w:rsidRPr="00E215DC">
              <w:rPr>
                <w:rFonts w:ascii="Arial Narrow" w:eastAsia="Times New Roman" w:hAnsi="Arial Narrow" w:cs="Calibri"/>
                <w:color w:val="000000"/>
              </w:rPr>
              <w:t xml:space="preserve"> 000</w:t>
            </w:r>
          </w:p>
        </w:tc>
        <w:tc>
          <w:tcPr>
            <w:tcW w:w="976" w:type="dxa"/>
            <w:tcBorders>
              <w:top w:val="nil"/>
              <w:left w:val="nil"/>
              <w:bottom w:val="nil"/>
              <w:right w:val="nil"/>
            </w:tcBorders>
            <w:shd w:val="clear" w:color="000000" w:fill="DDEBF7"/>
            <w:noWrap/>
            <w:vAlign w:val="bottom"/>
            <w:hideMark/>
          </w:tcPr>
          <w:p w14:paraId="2BA3FDAD" w14:textId="3A563EDE" w:rsidR="003461B7" w:rsidRPr="009459A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5 </w:t>
            </w:r>
            <w:r>
              <w:rPr>
                <w:rFonts w:ascii="Arial Narrow" w:eastAsia="Times New Roman" w:hAnsi="Arial Narrow" w:cs="Calibri"/>
                <w:color w:val="000000"/>
              </w:rPr>
              <w:t>126</w:t>
            </w:r>
            <w:r w:rsidRPr="00E215DC">
              <w:rPr>
                <w:rFonts w:ascii="Arial Narrow" w:eastAsia="Times New Roman" w:hAnsi="Arial Narrow" w:cs="Calibri"/>
                <w:color w:val="000000"/>
              </w:rPr>
              <w:t xml:space="preserve"> 000</w:t>
            </w:r>
          </w:p>
        </w:tc>
      </w:tr>
      <w:tr w:rsidR="003461B7" w:rsidRPr="009459AB" w14:paraId="46A5A826" w14:textId="77777777" w:rsidTr="009459AB">
        <w:trPr>
          <w:trHeight w:val="255"/>
        </w:trPr>
        <w:tc>
          <w:tcPr>
            <w:tcW w:w="3236" w:type="dxa"/>
            <w:tcBorders>
              <w:top w:val="nil"/>
              <w:left w:val="nil"/>
              <w:bottom w:val="nil"/>
              <w:right w:val="nil"/>
            </w:tcBorders>
            <w:shd w:val="clear" w:color="auto" w:fill="auto"/>
            <w:noWrap/>
            <w:vAlign w:val="bottom"/>
            <w:hideMark/>
          </w:tcPr>
          <w:p w14:paraId="52488351"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Fastighetsskatt</w:t>
            </w:r>
          </w:p>
        </w:tc>
        <w:tc>
          <w:tcPr>
            <w:tcW w:w="976" w:type="dxa"/>
            <w:tcBorders>
              <w:top w:val="nil"/>
              <w:left w:val="nil"/>
              <w:bottom w:val="nil"/>
              <w:right w:val="nil"/>
            </w:tcBorders>
            <w:shd w:val="clear" w:color="000000" w:fill="DDEBF7"/>
            <w:noWrap/>
            <w:vAlign w:val="bottom"/>
            <w:hideMark/>
          </w:tcPr>
          <w:p w14:paraId="42E290F8" w14:textId="2785E77A"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866 445</w:t>
            </w:r>
          </w:p>
        </w:tc>
        <w:tc>
          <w:tcPr>
            <w:tcW w:w="968" w:type="dxa"/>
            <w:tcBorders>
              <w:top w:val="nil"/>
              <w:left w:val="nil"/>
              <w:bottom w:val="nil"/>
              <w:right w:val="nil"/>
            </w:tcBorders>
            <w:shd w:val="clear" w:color="000000" w:fill="DDEBF7"/>
            <w:noWrap/>
            <w:vAlign w:val="bottom"/>
            <w:hideMark/>
          </w:tcPr>
          <w:p w14:paraId="08E04C12" w14:textId="4C2248DB"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723</w:t>
            </w:r>
            <w:r w:rsidRPr="007337B2">
              <w:rPr>
                <w:rFonts w:ascii="Arial Narrow" w:eastAsia="Times New Roman" w:hAnsi="Arial Narrow" w:cs="Calibri"/>
                <w:color w:val="000000"/>
              </w:rPr>
              <w:t xml:space="preserve"> 000</w:t>
            </w:r>
          </w:p>
        </w:tc>
        <w:tc>
          <w:tcPr>
            <w:tcW w:w="960" w:type="dxa"/>
            <w:tcBorders>
              <w:top w:val="nil"/>
              <w:left w:val="single" w:sz="8" w:space="0" w:color="auto"/>
              <w:bottom w:val="nil"/>
              <w:right w:val="single" w:sz="8" w:space="0" w:color="auto"/>
            </w:tcBorders>
            <w:shd w:val="clear" w:color="000000" w:fill="DDEBF7"/>
            <w:noWrap/>
            <w:vAlign w:val="bottom"/>
            <w:hideMark/>
          </w:tcPr>
          <w:p w14:paraId="1FD2F714" w14:textId="0E6F657C" w:rsidR="003461B7" w:rsidRPr="00B9328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737</w:t>
            </w:r>
            <w:r w:rsidRPr="00E215DC">
              <w:rPr>
                <w:rFonts w:ascii="Arial Narrow" w:eastAsia="Times New Roman" w:hAnsi="Arial Narrow" w:cs="Calibri"/>
                <w:color w:val="000000"/>
              </w:rPr>
              <w:t xml:space="preserve"> 000</w:t>
            </w:r>
          </w:p>
        </w:tc>
        <w:tc>
          <w:tcPr>
            <w:tcW w:w="968" w:type="dxa"/>
            <w:tcBorders>
              <w:top w:val="nil"/>
              <w:left w:val="nil"/>
              <w:bottom w:val="nil"/>
              <w:right w:val="nil"/>
            </w:tcBorders>
            <w:shd w:val="clear" w:color="000000" w:fill="DDEBF7"/>
            <w:noWrap/>
            <w:vAlign w:val="bottom"/>
            <w:hideMark/>
          </w:tcPr>
          <w:p w14:paraId="7B5D7801" w14:textId="06247327"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737 000</w:t>
            </w:r>
          </w:p>
        </w:tc>
        <w:tc>
          <w:tcPr>
            <w:tcW w:w="976" w:type="dxa"/>
            <w:tcBorders>
              <w:top w:val="nil"/>
              <w:left w:val="nil"/>
              <w:bottom w:val="nil"/>
              <w:right w:val="nil"/>
            </w:tcBorders>
            <w:shd w:val="clear" w:color="000000" w:fill="DDEBF7"/>
            <w:noWrap/>
            <w:vAlign w:val="bottom"/>
            <w:hideMark/>
          </w:tcPr>
          <w:p w14:paraId="4BD1B1FA" w14:textId="389F25E9"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737 000</w:t>
            </w:r>
          </w:p>
        </w:tc>
      </w:tr>
      <w:tr w:rsidR="003461B7" w:rsidRPr="009459AB" w14:paraId="3345943F" w14:textId="77777777" w:rsidTr="009459AB">
        <w:trPr>
          <w:trHeight w:val="255"/>
        </w:trPr>
        <w:tc>
          <w:tcPr>
            <w:tcW w:w="3236" w:type="dxa"/>
            <w:tcBorders>
              <w:top w:val="nil"/>
              <w:left w:val="nil"/>
              <w:bottom w:val="single" w:sz="4" w:space="0" w:color="auto"/>
              <w:right w:val="nil"/>
            </w:tcBorders>
            <w:shd w:val="clear" w:color="auto" w:fill="auto"/>
            <w:noWrap/>
            <w:vAlign w:val="bottom"/>
            <w:hideMark/>
          </w:tcPr>
          <w:p w14:paraId="5C309BF6"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Samfundsskatt</w:t>
            </w:r>
          </w:p>
        </w:tc>
        <w:tc>
          <w:tcPr>
            <w:tcW w:w="976" w:type="dxa"/>
            <w:tcBorders>
              <w:top w:val="nil"/>
              <w:left w:val="nil"/>
              <w:bottom w:val="single" w:sz="4" w:space="0" w:color="auto"/>
              <w:right w:val="nil"/>
            </w:tcBorders>
            <w:shd w:val="clear" w:color="000000" w:fill="DDEBF7"/>
            <w:noWrap/>
            <w:vAlign w:val="bottom"/>
            <w:hideMark/>
          </w:tcPr>
          <w:p w14:paraId="4FDC0442" w14:textId="0E3F934B"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748 587</w:t>
            </w:r>
          </w:p>
        </w:tc>
        <w:tc>
          <w:tcPr>
            <w:tcW w:w="968" w:type="dxa"/>
            <w:tcBorders>
              <w:top w:val="nil"/>
              <w:left w:val="nil"/>
              <w:bottom w:val="single" w:sz="4" w:space="0" w:color="auto"/>
              <w:right w:val="nil"/>
            </w:tcBorders>
            <w:shd w:val="clear" w:color="000000" w:fill="DDEBF7"/>
            <w:noWrap/>
            <w:vAlign w:val="bottom"/>
            <w:hideMark/>
          </w:tcPr>
          <w:p w14:paraId="469C344A" w14:textId="502800A2"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708 000</w:t>
            </w:r>
          </w:p>
        </w:tc>
        <w:tc>
          <w:tcPr>
            <w:tcW w:w="960" w:type="dxa"/>
            <w:tcBorders>
              <w:top w:val="nil"/>
              <w:left w:val="single" w:sz="8" w:space="0" w:color="auto"/>
              <w:bottom w:val="single" w:sz="4" w:space="0" w:color="auto"/>
              <w:right w:val="single" w:sz="8" w:space="0" w:color="auto"/>
            </w:tcBorders>
            <w:shd w:val="clear" w:color="000000" w:fill="DDEBF7"/>
            <w:noWrap/>
            <w:vAlign w:val="bottom"/>
            <w:hideMark/>
          </w:tcPr>
          <w:p w14:paraId="718ECC54" w14:textId="1E194747" w:rsidR="003461B7" w:rsidRPr="00B9328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96</w:t>
            </w:r>
            <w:r w:rsidRPr="00E215DC">
              <w:rPr>
                <w:rFonts w:ascii="Arial Narrow" w:eastAsia="Times New Roman" w:hAnsi="Arial Narrow" w:cs="Calibri"/>
                <w:color w:val="000000"/>
              </w:rPr>
              <w:t>0 000</w:t>
            </w:r>
          </w:p>
        </w:tc>
        <w:tc>
          <w:tcPr>
            <w:tcW w:w="968" w:type="dxa"/>
            <w:tcBorders>
              <w:top w:val="nil"/>
              <w:left w:val="nil"/>
              <w:bottom w:val="single" w:sz="4" w:space="0" w:color="auto"/>
              <w:right w:val="nil"/>
            </w:tcBorders>
            <w:shd w:val="clear" w:color="000000" w:fill="DDEBF7"/>
            <w:noWrap/>
            <w:vAlign w:val="bottom"/>
            <w:hideMark/>
          </w:tcPr>
          <w:p w14:paraId="0E419D5E" w14:textId="2EE4B58C"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852</w:t>
            </w:r>
            <w:r w:rsidRPr="00E215DC">
              <w:rPr>
                <w:rFonts w:ascii="Arial Narrow" w:eastAsia="Times New Roman" w:hAnsi="Arial Narrow" w:cs="Calibri"/>
                <w:color w:val="000000"/>
              </w:rPr>
              <w:t xml:space="preserve"> 000</w:t>
            </w:r>
          </w:p>
        </w:tc>
        <w:tc>
          <w:tcPr>
            <w:tcW w:w="976" w:type="dxa"/>
            <w:tcBorders>
              <w:top w:val="nil"/>
              <w:left w:val="nil"/>
              <w:bottom w:val="single" w:sz="4" w:space="0" w:color="auto"/>
              <w:right w:val="nil"/>
            </w:tcBorders>
            <w:shd w:val="clear" w:color="000000" w:fill="DDEBF7"/>
            <w:noWrap/>
            <w:vAlign w:val="bottom"/>
            <w:hideMark/>
          </w:tcPr>
          <w:p w14:paraId="063ED387" w14:textId="324AC3A2"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814</w:t>
            </w:r>
            <w:r w:rsidRPr="00E215DC">
              <w:rPr>
                <w:rFonts w:ascii="Arial Narrow" w:eastAsia="Times New Roman" w:hAnsi="Arial Narrow" w:cs="Calibri"/>
                <w:color w:val="000000"/>
              </w:rPr>
              <w:t xml:space="preserve"> 000</w:t>
            </w:r>
          </w:p>
        </w:tc>
      </w:tr>
      <w:tr w:rsidR="003461B7" w:rsidRPr="009459AB" w14:paraId="77CEB446" w14:textId="77777777" w:rsidTr="009459AB">
        <w:trPr>
          <w:trHeight w:val="255"/>
        </w:trPr>
        <w:tc>
          <w:tcPr>
            <w:tcW w:w="3236" w:type="dxa"/>
            <w:tcBorders>
              <w:top w:val="nil"/>
              <w:left w:val="nil"/>
              <w:bottom w:val="nil"/>
              <w:right w:val="nil"/>
            </w:tcBorders>
            <w:shd w:val="clear" w:color="auto" w:fill="auto"/>
            <w:noWrap/>
            <w:vAlign w:val="bottom"/>
            <w:hideMark/>
          </w:tcPr>
          <w:p w14:paraId="0F550331" w14:textId="77777777" w:rsidR="003461B7" w:rsidRPr="009459AB" w:rsidRDefault="003461B7" w:rsidP="003461B7">
            <w:pPr>
              <w:spacing w:after="0" w:line="240" w:lineRule="auto"/>
              <w:rPr>
                <w:rFonts w:ascii="Arial Narrow" w:eastAsia="Times New Roman" w:hAnsi="Arial Narrow" w:cs="Calibri"/>
                <w:b/>
                <w:bCs/>
                <w:color w:val="000000"/>
              </w:rPr>
            </w:pPr>
            <w:r w:rsidRPr="009459AB">
              <w:rPr>
                <w:rFonts w:ascii="Arial Narrow" w:eastAsia="Times New Roman" w:hAnsi="Arial Narrow" w:cs="Calibri"/>
                <w:b/>
                <w:bCs/>
                <w:color w:val="000000"/>
              </w:rPr>
              <w:t>Totalt</w:t>
            </w:r>
          </w:p>
        </w:tc>
        <w:tc>
          <w:tcPr>
            <w:tcW w:w="976" w:type="dxa"/>
            <w:tcBorders>
              <w:top w:val="nil"/>
              <w:left w:val="nil"/>
              <w:bottom w:val="nil"/>
              <w:right w:val="nil"/>
            </w:tcBorders>
            <w:shd w:val="clear" w:color="000000" w:fill="DDEBF7"/>
            <w:noWrap/>
            <w:vAlign w:val="bottom"/>
            <w:hideMark/>
          </w:tcPr>
          <w:p w14:paraId="4B681B28" w14:textId="7B85B361" w:rsidR="003461B7" w:rsidRPr="009459AB" w:rsidRDefault="003461B7" w:rsidP="003461B7">
            <w:pPr>
              <w:spacing w:after="0" w:line="240" w:lineRule="auto"/>
              <w:jc w:val="right"/>
              <w:rPr>
                <w:rFonts w:ascii="Arial Narrow" w:eastAsia="Times New Roman" w:hAnsi="Arial Narrow" w:cs="Calibri"/>
                <w:b/>
                <w:bCs/>
                <w:color w:val="000000"/>
              </w:rPr>
            </w:pPr>
            <w:r w:rsidRPr="007337B2">
              <w:rPr>
                <w:rFonts w:ascii="Arial Narrow" w:eastAsia="Times New Roman" w:hAnsi="Arial Narrow" w:cs="Calibri"/>
                <w:b/>
                <w:bCs/>
                <w:color w:val="000000"/>
              </w:rPr>
              <w:t>6</w:t>
            </w:r>
            <w:r>
              <w:rPr>
                <w:rFonts w:ascii="Arial Narrow" w:eastAsia="Times New Roman" w:hAnsi="Arial Narrow" w:cs="Calibri"/>
                <w:b/>
                <w:bCs/>
                <w:color w:val="000000"/>
              </w:rPr>
              <w:t> 359 731</w:t>
            </w:r>
          </w:p>
        </w:tc>
        <w:tc>
          <w:tcPr>
            <w:tcW w:w="968" w:type="dxa"/>
            <w:tcBorders>
              <w:top w:val="nil"/>
              <w:left w:val="nil"/>
              <w:bottom w:val="nil"/>
              <w:right w:val="nil"/>
            </w:tcBorders>
            <w:shd w:val="clear" w:color="000000" w:fill="DDEBF7"/>
            <w:noWrap/>
            <w:vAlign w:val="bottom"/>
            <w:hideMark/>
          </w:tcPr>
          <w:p w14:paraId="73E6BBBF" w14:textId="47811D36" w:rsidR="003461B7" w:rsidRPr="009459AB" w:rsidRDefault="003461B7" w:rsidP="003461B7">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6 116 000</w:t>
            </w:r>
          </w:p>
        </w:tc>
        <w:tc>
          <w:tcPr>
            <w:tcW w:w="960" w:type="dxa"/>
            <w:tcBorders>
              <w:top w:val="nil"/>
              <w:left w:val="single" w:sz="8" w:space="0" w:color="auto"/>
              <w:bottom w:val="nil"/>
              <w:right w:val="single" w:sz="8" w:space="0" w:color="auto"/>
            </w:tcBorders>
            <w:shd w:val="clear" w:color="000000" w:fill="DDEBF7"/>
            <w:noWrap/>
            <w:vAlign w:val="bottom"/>
            <w:hideMark/>
          </w:tcPr>
          <w:p w14:paraId="75BD9601" w14:textId="21DB0358" w:rsidR="003461B7" w:rsidRPr="00B9328B" w:rsidRDefault="003461B7" w:rsidP="003461B7">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6 703</w:t>
            </w:r>
            <w:r w:rsidRPr="00E215DC">
              <w:rPr>
                <w:rFonts w:ascii="Arial Narrow" w:eastAsia="Times New Roman" w:hAnsi="Arial Narrow" w:cs="Calibri"/>
                <w:b/>
                <w:bCs/>
                <w:color w:val="000000"/>
              </w:rPr>
              <w:t xml:space="preserve"> 000</w:t>
            </w:r>
          </w:p>
        </w:tc>
        <w:tc>
          <w:tcPr>
            <w:tcW w:w="968" w:type="dxa"/>
            <w:tcBorders>
              <w:top w:val="nil"/>
              <w:left w:val="nil"/>
              <w:bottom w:val="nil"/>
              <w:right w:val="nil"/>
            </w:tcBorders>
            <w:shd w:val="clear" w:color="000000" w:fill="DDEBF7"/>
            <w:noWrap/>
            <w:vAlign w:val="bottom"/>
            <w:hideMark/>
          </w:tcPr>
          <w:p w14:paraId="05309BE1" w14:textId="4F552E39" w:rsidR="003461B7" w:rsidRPr="009459AB" w:rsidRDefault="003461B7" w:rsidP="003461B7">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6 612 000</w:t>
            </w:r>
          </w:p>
        </w:tc>
        <w:tc>
          <w:tcPr>
            <w:tcW w:w="976" w:type="dxa"/>
            <w:tcBorders>
              <w:top w:val="nil"/>
              <w:left w:val="nil"/>
              <w:bottom w:val="nil"/>
              <w:right w:val="nil"/>
            </w:tcBorders>
            <w:shd w:val="clear" w:color="000000" w:fill="DDEBF7"/>
            <w:noWrap/>
            <w:vAlign w:val="bottom"/>
            <w:hideMark/>
          </w:tcPr>
          <w:p w14:paraId="34D8AF6D" w14:textId="1D6280DD" w:rsidR="003461B7" w:rsidRPr="009459AB" w:rsidRDefault="003461B7" w:rsidP="003461B7">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6 677</w:t>
            </w:r>
            <w:r w:rsidRPr="00E215DC">
              <w:rPr>
                <w:rFonts w:ascii="Arial Narrow" w:eastAsia="Times New Roman" w:hAnsi="Arial Narrow" w:cs="Calibri"/>
                <w:b/>
                <w:bCs/>
                <w:color w:val="000000"/>
              </w:rPr>
              <w:t xml:space="preserve"> 000</w:t>
            </w:r>
          </w:p>
        </w:tc>
      </w:tr>
      <w:tr w:rsidR="003461B7" w:rsidRPr="009459AB" w14:paraId="01BA490A" w14:textId="77777777" w:rsidTr="009459AB">
        <w:trPr>
          <w:trHeight w:val="255"/>
        </w:trPr>
        <w:tc>
          <w:tcPr>
            <w:tcW w:w="3236" w:type="dxa"/>
            <w:tcBorders>
              <w:top w:val="nil"/>
              <w:left w:val="nil"/>
              <w:bottom w:val="nil"/>
              <w:right w:val="nil"/>
            </w:tcBorders>
            <w:shd w:val="clear" w:color="auto" w:fill="auto"/>
            <w:noWrap/>
            <w:vAlign w:val="bottom"/>
            <w:hideMark/>
          </w:tcPr>
          <w:p w14:paraId="4FE6CCCD" w14:textId="77777777" w:rsidR="003461B7" w:rsidRPr="009459AB" w:rsidRDefault="003461B7" w:rsidP="003461B7">
            <w:pPr>
              <w:spacing w:after="0" w:line="240" w:lineRule="auto"/>
              <w:jc w:val="right"/>
              <w:rPr>
                <w:rFonts w:ascii="Arial Narrow" w:eastAsia="Times New Roman" w:hAnsi="Arial Narrow" w:cs="Calibri"/>
                <w:b/>
                <w:bCs/>
                <w:color w:val="000000"/>
              </w:rPr>
            </w:pPr>
          </w:p>
        </w:tc>
        <w:tc>
          <w:tcPr>
            <w:tcW w:w="976" w:type="dxa"/>
            <w:tcBorders>
              <w:top w:val="nil"/>
              <w:left w:val="nil"/>
              <w:bottom w:val="nil"/>
              <w:right w:val="nil"/>
            </w:tcBorders>
            <w:shd w:val="clear" w:color="000000" w:fill="DDEBF7"/>
            <w:noWrap/>
            <w:vAlign w:val="bottom"/>
            <w:hideMark/>
          </w:tcPr>
          <w:p w14:paraId="644BB98D" w14:textId="6A762C02"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8" w:type="dxa"/>
            <w:tcBorders>
              <w:top w:val="nil"/>
              <w:left w:val="nil"/>
              <w:bottom w:val="nil"/>
              <w:right w:val="nil"/>
            </w:tcBorders>
            <w:shd w:val="clear" w:color="000000" w:fill="DDEBF7"/>
            <w:noWrap/>
            <w:vAlign w:val="bottom"/>
            <w:hideMark/>
          </w:tcPr>
          <w:p w14:paraId="481A3156" w14:textId="0F0DC11B"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0" w:type="dxa"/>
            <w:tcBorders>
              <w:top w:val="nil"/>
              <w:left w:val="single" w:sz="8" w:space="0" w:color="auto"/>
              <w:bottom w:val="nil"/>
              <w:right w:val="single" w:sz="8" w:space="0" w:color="auto"/>
            </w:tcBorders>
            <w:shd w:val="clear" w:color="000000" w:fill="DDEBF7"/>
            <w:noWrap/>
            <w:vAlign w:val="bottom"/>
            <w:hideMark/>
          </w:tcPr>
          <w:p w14:paraId="2FE38549" w14:textId="12387CB0" w:rsidR="003461B7" w:rsidRPr="00B9328B" w:rsidRDefault="003461B7" w:rsidP="003461B7">
            <w:pPr>
              <w:spacing w:after="0" w:line="240" w:lineRule="auto"/>
              <w:rPr>
                <w:rFonts w:ascii="Arial Narrow" w:eastAsia="Times New Roman" w:hAnsi="Arial Narrow" w:cs="Calibri"/>
                <w:color w:val="000000"/>
              </w:rPr>
            </w:pPr>
            <w:r w:rsidRPr="00E215DC">
              <w:rPr>
                <w:rFonts w:ascii="Arial Narrow" w:eastAsia="Times New Roman" w:hAnsi="Arial Narrow" w:cs="Calibri"/>
                <w:color w:val="000000"/>
              </w:rPr>
              <w:t> </w:t>
            </w:r>
          </w:p>
        </w:tc>
        <w:tc>
          <w:tcPr>
            <w:tcW w:w="968" w:type="dxa"/>
            <w:tcBorders>
              <w:top w:val="nil"/>
              <w:left w:val="nil"/>
              <w:bottom w:val="nil"/>
              <w:right w:val="nil"/>
            </w:tcBorders>
            <w:shd w:val="clear" w:color="000000" w:fill="DDEBF7"/>
            <w:noWrap/>
            <w:vAlign w:val="bottom"/>
            <w:hideMark/>
          </w:tcPr>
          <w:p w14:paraId="467D2194" w14:textId="4CA9A44C"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76" w:type="dxa"/>
            <w:tcBorders>
              <w:top w:val="nil"/>
              <w:left w:val="nil"/>
              <w:bottom w:val="nil"/>
              <w:right w:val="nil"/>
            </w:tcBorders>
            <w:shd w:val="clear" w:color="000000" w:fill="DDEBF7"/>
            <w:noWrap/>
            <w:vAlign w:val="bottom"/>
            <w:hideMark/>
          </w:tcPr>
          <w:p w14:paraId="497DFF5C" w14:textId="59006646"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r>
      <w:tr w:rsidR="003461B7" w:rsidRPr="009459AB" w14:paraId="10D34C3B" w14:textId="77777777" w:rsidTr="009459AB">
        <w:trPr>
          <w:trHeight w:val="255"/>
        </w:trPr>
        <w:tc>
          <w:tcPr>
            <w:tcW w:w="3236" w:type="dxa"/>
            <w:tcBorders>
              <w:top w:val="nil"/>
              <w:left w:val="nil"/>
              <w:bottom w:val="nil"/>
              <w:right w:val="nil"/>
            </w:tcBorders>
            <w:shd w:val="clear" w:color="auto" w:fill="auto"/>
            <w:noWrap/>
            <w:vAlign w:val="bottom"/>
            <w:hideMark/>
          </w:tcPr>
          <w:p w14:paraId="6290A53A"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Statsandelar</w:t>
            </w:r>
          </w:p>
        </w:tc>
        <w:tc>
          <w:tcPr>
            <w:tcW w:w="976" w:type="dxa"/>
            <w:tcBorders>
              <w:top w:val="nil"/>
              <w:left w:val="nil"/>
              <w:bottom w:val="nil"/>
              <w:right w:val="nil"/>
            </w:tcBorders>
            <w:shd w:val="clear" w:color="000000" w:fill="DDEBF7"/>
            <w:noWrap/>
            <w:vAlign w:val="bottom"/>
            <w:hideMark/>
          </w:tcPr>
          <w:p w14:paraId="621F7C6F" w14:textId="5DED5665"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 xml:space="preserve">1 832 352 </w:t>
            </w:r>
          </w:p>
        </w:tc>
        <w:tc>
          <w:tcPr>
            <w:tcW w:w="968" w:type="dxa"/>
            <w:tcBorders>
              <w:top w:val="nil"/>
              <w:left w:val="nil"/>
              <w:bottom w:val="nil"/>
              <w:right w:val="nil"/>
            </w:tcBorders>
            <w:shd w:val="clear" w:color="000000" w:fill="DDEBF7"/>
            <w:noWrap/>
            <w:vAlign w:val="bottom"/>
            <w:hideMark/>
          </w:tcPr>
          <w:p w14:paraId="6CF5A169" w14:textId="3DF1C06C"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2 199 000</w:t>
            </w:r>
          </w:p>
        </w:tc>
        <w:tc>
          <w:tcPr>
            <w:tcW w:w="960" w:type="dxa"/>
            <w:tcBorders>
              <w:top w:val="nil"/>
              <w:left w:val="single" w:sz="8" w:space="0" w:color="auto"/>
              <w:bottom w:val="nil"/>
              <w:right w:val="single" w:sz="8" w:space="0" w:color="auto"/>
            </w:tcBorders>
            <w:shd w:val="clear" w:color="000000" w:fill="DDEBF7"/>
            <w:noWrap/>
            <w:vAlign w:val="bottom"/>
            <w:hideMark/>
          </w:tcPr>
          <w:p w14:paraId="263E3959" w14:textId="316D0A7B" w:rsidR="003461B7" w:rsidRPr="00B9328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2 285 996</w:t>
            </w:r>
          </w:p>
        </w:tc>
        <w:tc>
          <w:tcPr>
            <w:tcW w:w="968" w:type="dxa"/>
            <w:tcBorders>
              <w:top w:val="nil"/>
              <w:left w:val="nil"/>
              <w:bottom w:val="nil"/>
              <w:right w:val="nil"/>
            </w:tcBorders>
            <w:shd w:val="clear" w:color="000000" w:fill="DDEBF7"/>
            <w:noWrap/>
            <w:vAlign w:val="bottom"/>
            <w:hideMark/>
          </w:tcPr>
          <w:p w14:paraId="3C2ADD14" w14:textId="5B3915DF"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2 089 316</w:t>
            </w:r>
          </w:p>
        </w:tc>
        <w:tc>
          <w:tcPr>
            <w:tcW w:w="976" w:type="dxa"/>
            <w:tcBorders>
              <w:top w:val="nil"/>
              <w:left w:val="nil"/>
              <w:bottom w:val="nil"/>
              <w:right w:val="nil"/>
            </w:tcBorders>
            <w:shd w:val="clear" w:color="000000" w:fill="DDEBF7"/>
            <w:noWrap/>
            <w:vAlign w:val="bottom"/>
            <w:hideMark/>
          </w:tcPr>
          <w:p w14:paraId="5370289F" w14:textId="4D0138D8"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2 089 316</w:t>
            </w:r>
          </w:p>
        </w:tc>
      </w:tr>
      <w:tr w:rsidR="003461B7" w:rsidRPr="009459AB" w14:paraId="5A9281B5" w14:textId="77777777" w:rsidTr="009459AB">
        <w:trPr>
          <w:trHeight w:val="255"/>
        </w:trPr>
        <w:tc>
          <w:tcPr>
            <w:tcW w:w="3236" w:type="dxa"/>
            <w:tcBorders>
              <w:top w:val="nil"/>
              <w:left w:val="nil"/>
              <w:bottom w:val="nil"/>
              <w:right w:val="nil"/>
            </w:tcBorders>
            <w:shd w:val="clear" w:color="auto" w:fill="auto"/>
            <w:noWrap/>
            <w:vAlign w:val="bottom"/>
            <w:hideMark/>
          </w:tcPr>
          <w:p w14:paraId="15203F90"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Finansiella inkomster och utgifter</w:t>
            </w:r>
          </w:p>
        </w:tc>
        <w:tc>
          <w:tcPr>
            <w:tcW w:w="976" w:type="dxa"/>
            <w:tcBorders>
              <w:top w:val="nil"/>
              <w:left w:val="nil"/>
              <w:bottom w:val="nil"/>
              <w:right w:val="nil"/>
            </w:tcBorders>
            <w:shd w:val="clear" w:color="000000" w:fill="DDEBF7"/>
            <w:noWrap/>
            <w:vAlign w:val="bottom"/>
            <w:hideMark/>
          </w:tcPr>
          <w:p w14:paraId="11333FC5" w14:textId="216049DC"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-43 815</w:t>
            </w:r>
          </w:p>
        </w:tc>
        <w:tc>
          <w:tcPr>
            <w:tcW w:w="968" w:type="dxa"/>
            <w:tcBorders>
              <w:top w:val="nil"/>
              <w:left w:val="nil"/>
              <w:bottom w:val="nil"/>
              <w:right w:val="nil"/>
            </w:tcBorders>
            <w:shd w:val="clear" w:color="000000" w:fill="DDEBF7"/>
            <w:noWrap/>
            <w:vAlign w:val="bottom"/>
            <w:hideMark/>
          </w:tcPr>
          <w:p w14:paraId="762234D7" w14:textId="043A433B"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-60 000</w:t>
            </w:r>
          </w:p>
        </w:tc>
        <w:tc>
          <w:tcPr>
            <w:tcW w:w="960" w:type="dxa"/>
            <w:tcBorders>
              <w:top w:val="nil"/>
              <w:left w:val="single" w:sz="8" w:space="0" w:color="auto"/>
              <w:bottom w:val="nil"/>
              <w:right w:val="single" w:sz="8" w:space="0" w:color="auto"/>
            </w:tcBorders>
            <w:shd w:val="clear" w:color="000000" w:fill="DDEBF7"/>
            <w:noWrap/>
            <w:vAlign w:val="bottom"/>
            <w:hideMark/>
          </w:tcPr>
          <w:p w14:paraId="195218DD" w14:textId="54D27BFE" w:rsidR="003461B7" w:rsidRPr="00B9328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34</w:t>
            </w:r>
            <w:r w:rsidRPr="00E215DC">
              <w:rPr>
                <w:rFonts w:ascii="Arial Narrow" w:eastAsia="Times New Roman" w:hAnsi="Arial Narrow" w:cs="Calibri"/>
                <w:color w:val="000000"/>
              </w:rPr>
              <w:t xml:space="preserve"> 000</w:t>
            </w:r>
          </w:p>
        </w:tc>
        <w:tc>
          <w:tcPr>
            <w:tcW w:w="968" w:type="dxa"/>
            <w:tcBorders>
              <w:top w:val="nil"/>
              <w:left w:val="nil"/>
              <w:bottom w:val="nil"/>
              <w:right w:val="nil"/>
            </w:tcBorders>
            <w:shd w:val="clear" w:color="000000" w:fill="DDEBF7"/>
            <w:noWrap/>
            <w:vAlign w:val="bottom"/>
            <w:hideMark/>
          </w:tcPr>
          <w:p w14:paraId="7D909A64" w14:textId="4E57FF77"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34</w:t>
            </w:r>
            <w:r w:rsidRPr="007337B2">
              <w:rPr>
                <w:rFonts w:ascii="Arial Narrow" w:eastAsia="Times New Roman" w:hAnsi="Arial Narrow" w:cs="Calibri"/>
                <w:color w:val="000000"/>
              </w:rPr>
              <w:t xml:space="preserve"> 000</w:t>
            </w:r>
          </w:p>
        </w:tc>
        <w:tc>
          <w:tcPr>
            <w:tcW w:w="976" w:type="dxa"/>
            <w:tcBorders>
              <w:top w:val="nil"/>
              <w:left w:val="nil"/>
              <w:bottom w:val="nil"/>
              <w:right w:val="nil"/>
            </w:tcBorders>
            <w:shd w:val="clear" w:color="000000" w:fill="DDEBF7"/>
            <w:noWrap/>
            <w:vAlign w:val="bottom"/>
            <w:hideMark/>
          </w:tcPr>
          <w:p w14:paraId="2F7FF2CD" w14:textId="3FB440C3"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34</w:t>
            </w:r>
            <w:r w:rsidRPr="007337B2">
              <w:rPr>
                <w:rFonts w:ascii="Arial Narrow" w:eastAsia="Times New Roman" w:hAnsi="Arial Narrow" w:cs="Calibri"/>
                <w:color w:val="000000"/>
              </w:rPr>
              <w:t xml:space="preserve"> 000</w:t>
            </w:r>
          </w:p>
        </w:tc>
      </w:tr>
      <w:tr w:rsidR="003461B7" w:rsidRPr="009459AB" w14:paraId="10B9B283" w14:textId="77777777" w:rsidTr="009459AB">
        <w:trPr>
          <w:trHeight w:val="255"/>
        </w:trPr>
        <w:tc>
          <w:tcPr>
            <w:tcW w:w="3236" w:type="dxa"/>
            <w:tcBorders>
              <w:top w:val="nil"/>
              <w:left w:val="nil"/>
              <w:bottom w:val="nil"/>
              <w:right w:val="nil"/>
            </w:tcBorders>
            <w:shd w:val="clear" w:color="auto" w:fill="auto"/>
            <w:noWrap/>
            <w:vAlign w:val="bottom"/>
            <w:hideMark/>
          </w:tcPr>
          <w:p w14:paraId="4186D16C" w14:textId="77777777" w:rsidR="003461B7" w:rsidRPr="009459AB" w:rsidRDefault="003461B7" w:rsidP="003461B7">
            <w:pPr>
              <w:spacing w:after="0" w:line="240" w:lineRule="auto"/>
              <w:jc w:val="right"/>
              <w:rPr>
                <w:rFonts w:ascii="Arial Narrow" w:eastAsia="Times New Roman" w:hAnsi="Arial Narrow" w:cs="Calibri"/>
                <w:color w:val="000000"/>
              </w:rPr>
            </w:pPr>
          </w:p>
        </w:tc>
        <w:tc>
          <w:tcPr>
            <w:tcW w:w="976" w:type="dxa"/>
            <w:tcBorders>
              <w:top w:val="nil"/>
              <w:left w:val="nil"/>
              <w:bottom w:val="nil"/>
              <w:right w:val="nil"/>
            </w:tcBorders>
            <w:shd w:val="clear" w:color="000000" w:fill="DDEBF7"/>
            <w:noWrap/>
            <w:vAlign w:val="bottom"/>
            <w:hideMark/>
          </w:tcPr>
          <w:p w14:paraId="6C1CFFD0" w14:textId="4547B16C" w:rsidR="003461B7" w:rsidRPr="009459AB" w:rsidRDefault="003461B7" w:rsidP="003461B7">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c>
          <w:tcPr>
            <w:tcW w:w="968" w:type="dxa"/>
            <w:tcBorders>
              <w:top w:val="nil"/>
              <w:left w:val="nil"/>
              <w:bottom w:val="nil"/>
              <w:right w:val="nil"/>
            </w:tcBorders>
            <w:shd w:val="clear" w:color="000000" w:fill="DDEBF7"/>
            <w:noWrap/>
            <w:vAlign w:val="bottom"/>
            <w:hideMark/>
          </w:tcPr>
          <w:p w14:paraId="2F8EB7C3" w14:textId="27FCB0A7" w:rsidR="003461B7" w:rsidRPr="009459AB" w:rsidRDefault="003461B7" w:rsidP="003461B7">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c>
          <w:tcPr>
            <w:tcW w:w="960" w:type="dxa"/>
            <w:tcBorders>
              <w:top w:val="nil"/>
              <w:left w:val="single" w:sz="8" w:space="0" w:color="auto"/>
              <w:bottom w:val="nil"/>
              <w:right w:val="single" w:sz="8" w:space="0" w:color="auto"/>
            </w:tcBorders>
            <w:shd w:val="clear" w:color="000000" w:fill="DDEBF7"/>
            <w:noWrap/>
            <w:vAlign w:val="bottom"/>
            <w:hideMark/>
          </w:tcPr>
          <w:p w14:paraId="112C8E95" w14:textId="0ED37B0B" w:rsidR="003461B7" w:rsidRPr="00B9328B" w:rsidRDefault="003461B7" w:rsidP="003461B7">
            <w:pPr>
              <w:spacing w:after="0" w:line="240" w:lineRule="auto"/>
              <w:rPr>
                <w:rFonts w:ascii="Arial Narrow" w:eastAsia="Times New Roman" w:hAnsi="Arial Narrow" w:cs="Calibri"/>
                <w:b/>
                <w:bCs/>
                <w:color w:val="000000"/>
              </w:rPr>
            </w:pPr>
            <w:r w:rsidRPr="00E215DC">
              <w:rPr>
                <w:rFonts w:ascii="Arial Narrow" w:eastAsia="Times New Roman" w:hAnsi="Arial Narrow" w:cs="Calibri"/>
                <w:b/>
                <w:bCs/>
                <w:color w:val="000000"/>
              </w:rPr>
              <w:t> </w:t>
            </w:r>
          </w:p>
        </w:tc>
        <w:tc>
          <w:tcPr>
            <w:tcW w:w="968" w:type="dxa"/>
            <w:tcBorders>
              <w:top w:val="nil"/>
              <w:left w:val="nil"/>
              <w:bottom w:val="nil"/>
              <w:right w:val="nil"/>
            </w:tcBorders>
            <w:shd w:val="clear" w:color="000000" w:fill="DDEBF7"/>
            <w:noWrap/>
            <w:vAlign w:val="bottom"/>
            <w:hideMark/>
          </w:tcPr>
          <w:p w14:paraId="75669C54" w14:textId="1BE46171" w:rsidR="003461B7" w:rsidRPr="009459AB" w:rsidRDefault="003461B7" w:rsidP="003461B7">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c>
          <w:tcPr>
            <w:tcW w:w="976" w:type="dxa"/>
            <w:tcBorders>
              <w:top w:val="nil"/>
              <w:left w:val="nil"/>
              <w:bottom w:val="nil"/>
              <w:right w:val="nil"/>
            </w:tcBorders>
            <w:shd w:val="clear" w:color="000000" w:fill="DDEBF7"/>
            <w:noWrap/>
            <w:vAlign w:val="bottom"/>
            <w:hideMark/>
          </w:tcPr>
          <w:p w14:paraId="7C88372D" w14:textId="3F8FC52B" w:rsidR="003461B7" w:rsidRPr="009459AB" w:rsidRDefault="003461B7" w:rsidP="003461B7">
            <w:pPr>
              <w:spacing w:after="0" w:line="240" w:lineRule="auto"/>
              <w:rPr>
                <w:rFonts w:ascii="Arial Narrow" w:eastAsia="Times New Roman" w:hAnsi="Arial Narrow" w:cs="Calibri"/>
                <w:b/>
                <w:bCs/>
                <w:color w:val="000000"/>
              </w:rPr>
            </w:pPr>
            <w:r w:rsidRPr="007337B2">
              <w:rPr>
                <w:rFonts w:ascii="Arial Narrow" w:eastAsia="Times New Roman" w:hAnsi="Arial Narrow" w:cs="Calibri"/>
                <w:b/>
                <w:bCs/>
                <w:color w:val="000000"/>
              </w:rPr>
              <w:t> </w:t>
            </w:r>
          </w:p>
        </w:tc>
      </w:tr>
      <w:tr w:rsidR="003461B7" w:rsidRPr="009459AB" w14:paraId="50422A5B" w14:textId="77777777" w:rsidTr="009459AB">
        <w:trPr>
          <w:trHeight w:val="255"/>
        </w:trPr>
        <w:tc>
          <w:tcPr>
            <w:tcW w:w="3236" w:type="dxa"/>
            <w:tcBorders>
              <w:top w:val="single" w:sz="4" w:space="0" w:color="auto"/>
              <w:left w:val="nil"/>
              <w:bottom w:val="single" w:sz="4" w:space="0" w:color="auto"/>
              <w:right w:val="nil"/>
            </w:tcBorders>
            <w:shd w:val="clear" w:color="auto" w:fill="auto"/>
            <w:noWrap/>
            <w:vAlign w:val="bottom"/>
            <w:hideMark/>
          </w:tcPr>
          <w:p w14:paraId="3F01F420" w14:textId="77777777" w:rsidR="003461B7" w:rsidRPr="009459AB" w:rsidRDefault="003461B7" w:rsidP="003461B7">
            <w:pPr>
              <w:spacing w:after="0" w:line="240" w:lineRule="auto"/>
              <w:rPr>
                <w:rFonts w:ascii="Arial Narrow" w:eastAsia="Times New Roman" w:hAnsi="Arial Narrow" w:cs="Calibri"/>
                <w:b/>
                <w:bCs/>
                <w:color w:val="000000"/>
              </w:rPr>
            </w:pPr>
            <w:r w:rsidRPr="009459AB">
              <w:rPr>
                <w:rFonts w:ascii="Arial Narrow" w:eastAsia="Times New Roman" w:hAnsi="Arial Narrow" w:cs="Calibri"/>
                <w:b/>
                <w:bCs/>
                <w:color w:val="000000"/>
              </w:rPr>
              <w:t>Årsbidrag</w:t>
            </w:r>
          </w:p>
        </w:tc>
        <w:tc>
          <w:tcPr>
            <w:tcW w:w="976" w:type="dxa"/>
            <w:tcBorders>
              <w:top w:val="single" w:sz="4" w:space="0" w:color="auto"/>
              <w:left w:val="nil"/>
              <w:bottom w:val="single" w:sz="4" w:space="0" w:color="auto"/>
              <w:right w:val="nil"/>
            </w:tcBorders>
            <w:shd w:val="clear" w:color="000000" w:fill="DDEBF7"/>
            <w:noWrap/>
            <w:vAlign w:val="bottom"/>
            <w:hideMark/>
          </w:tcPr>
          <w:p w14:paraId="48FF53BB" w14:textId="0F0167E8" w:rsidR="003461B7" w:rsidRPr="009459AB" w:rsidRDefault="003461B7" w:rsidP="003461B7">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-504 818</w:t>
            </w:r>
          </w:p>
        </w:tc>
        <w:tc>
          <w:tcPr>
            <w:tcW w:w="968" w:type="dxa"/>
            <w:tcBorders>
              <w:top w:val="single" w:sz="4" w:space="0" w:color="auto"/>
              <w:left w:val="nil"/>
              <w:bottom w:val="single" w:sz="4" w:space="0" w:color="auto"/>
              <w:right w:val="nil"/>
            </w:tcBorders>
            <w:shd w:val="clear" w:color="000000" w:fill="DDEBF7"/>
            <w:noWrap/>
            <w:vAlign w:val="bottom"/>
            <w:hideMark/>
          </w:tcPr>
          <w:p w14:paraId="063BFA30" w14:textId="33C380CB" w:rsidR="003461B7" w:rsidRPr="009459AB" w:rsidRDefault="003461B7" w:rsidP="003461B7">
            <w:pPr>
              <w:spacing w:after="0" w:line="240" w:lineRule="auto"/>
              <w:jc w:val="right"/>
              <w:rPr>
                <w:rFonts w:ascii="Arial Narrow" w:eastAsia="Times New Roman" w:hAnsi="Arial Narrow" w:cs="Calibri"/>
                <w:b/>
                <w:bCs/>
                <w:color w:val="000000"/>
              </w:rPr>
            </w:pPr>
            <w:r w:rsidRPr="007337B2">
              <w:rPr>
                <w:rFonts w:ascii="Arial Narrow" w:eastAsia="Times New Roman" w:hAnsi="Arial Narrow" w:cs="Calibri"/>
                <w:b/>
                <w:bCs/>
                <w:color w:val="000000"/>
              </w:rPr>
              <w:t>-</w:t>
            </w:r>
            <w:r>
              <w:rPr>
                <w:rFonts w:ascii="Arial Narrow" w:eastAsia="Times New Roman" w:hAnsi="Arial Narrow" w:cs="Calibri"/>
                <w:b/>
                <w:bCs/>
                <w:color w:val="000000"/>
              </w:rPr>
              <w:t>252 309</w:t>
            </w:r>
          </w:p>
        </w:tc>
        <w:tc>
          <w:tcPr>
            <w:tcW w:w="960" w:type="dxa"/>
            <w:tcBorders>
              <w:top w:val="single" w:sz="4" w:space="0" w:color="auto"/>
              <w:left w:val="single" w:sz="8" w:space="0" w:color="auto"/>
              <w:bottom w:val="single" w:sz="4" w:space="0" w:color="auto"/>
              <w:right w:val="single" w:sz="8" w:space="0" w:color="auto"/>
            </w:tcBorders>
            <w:shd w:val="clear" w:color="000000" w:fill="DDEBF7"/>
            <w:noWrap/>
            <w:vAlign w:val="bottom"/>
            <w:hideMark/>
          </w:tcPr>
          <w:p w14:paraId="45F9C154" w14:textId="538D23F2" w:rsidR="003461B7" w:rsidRPr="00B9328B" w:rsidRDefault="003461B7" w:rsidP="003461B7">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-238 242</w:t>
            </w:r>
          </w:p>
        </w:tc>
        <w:tc>
          <w:tcPr>
            <w:tcW w:w="968" w:type="dxa"/>
            <w:tcBorders>
              <w:top w:val="single" w:sz="4" w:space="0" w:color="auto"/>
              <w:left w:val="nil"/>
              <w:bottom w:val="single" w:sz="4" w:space="0" w:color="auto"/>
              <w:right w:val="nil"/>
            </w:tcBorders>
            <w:shd w:val="clear" w:color="000000" w:fill="DDEBF7"/>
            <w:noWrap/>
            <w:vAlign w:val="bottom"/>
            <w:hideMark/>
          </w:tcPr>
          <w:p w14:paraId="197A8EB5" w14:textId="32720535" w:rsidR="003461B7" w:rsidRPr="009459AB" w:rsidRDefault="003461B7" w:rsidP="003461B7">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-205 183</w:t>
            </w:r>
          </w:p>
        </w:tc>
        <w:tc>
          <w:tcPr>
            <w:tcW w:w="976" w:type="dxa"/>
            <w:tcBorders>
              <w:top w:val="single" w:sz="4" w:space="0" w:color="auto"/>
              <w:left w:val="nil"/>
              <w:bottom w:val="single" w:sz="4" w:space="0" w:color="auto"/>
              <w:right w:val="nil"/>
            </w:tcBorders>
            <w:shd w:val="clear" w:color="000000" w:fill="DDEBF7"/>
            <w:noWrap/>
            <w:vAlign w:val="bottom"/>
            <w:hideMark/>
          </w:tcPr>
          <w:p w14:paraId="0DC16B68" w14:textId="07A4682F" w:rsidR="003461B7" w:rsidRPr="009459AB" w:rsidRDefault="003461B7" w:rsidP="003461B7">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-205 183</w:t>
            </w:r>
          </w:p>
        </w:tc>
      </w:tr>
      <w:tr w:rsidR="003461B7" w:rsidRPr="009459AB" w14:paraId="4280C2AB" w14:textId="77777777" w:rsidTr="009459AB">
        <w:trPr>
          <w:trHeight w:val="255"/>
        </w:trPr>
        <w:tc>
          <w:tcPr>
            <w:tcW w:w="3236" w:type="dxa"/>
            <w:tcBorders>
              <w:top w:val="nil"/>
              <w:left w:val="nil"/>
              <w:bottom w:val="nil"/>
              <w:right w:val="nil"/>
            </w:tcBorders>
            <w:shd w:val="clear" w:color="auto" w:fill="auto"/>
            <w:noWrap/>
            <w:vAlign w:val="bottom"/>
            <w:hideMark/>
          </w:tcPr>
          <w:p w14:paraId="155FBA08" w14:textId="77777777" w:rsidR="003461B7" w:rsidRPr="009459AB" w:rsidRDefault="003461B7" w:rsidP="003461B7">
            <w:pPr>
              <w:spacing w:after="0" w:line="240" w:lineRule="auto"/>
              <w:jc w:val="right"/>
              <w:rPr>
                <w:rFonts w:ascii="Arial Narrow" w:eastAsia="Times New Roman" w:hAnsi="Arial Narrow" w:cs="Calibri"/>
                <w:b/>
                <w:bCs/>
                <w:color w:val="000000"/>
              </w:rPr>
            </w:pPr>
          </w:p>
        </w:tc>
        <w:tc>
          <w:tcPr>
            <w:tcW w:w="976" w:type="dxa"/>
            <w:tcBorders>
              <w:top w:val="nil"/>
              <w:left w:val="nil"/>
              <w:bottom w:val="nil"/>
              <w:right w:val="nil"/>
            </w:tcBorders>
            <w:shd w:val="clear" w:color="000000" w:fill="DDEBF7"/>
            <w:noWrap/>
            <w:vAlign w:val="bottom"/>
            <w:hideMark/>
          </w:tcPr>
          <w:p w14:paraId="147077A3" w14:textId="04E1D03B"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8" w:type="dxa"/>
            <w:tcBorders>
              <w:top w:val="nil"/>
              <w:left w:val="nil"/>
              <w:bottom w:val="nil"/>
              <w:right w:val="nil"/>
            </w:tcBorders>
            <w:shd w:val="clear" w:color="000000" w:fill="DDEBF7"/>
            <w:noWrap/>
            <w:vAlign w:val="bottom"/>
            <w:hideMark/>
          </w:tcPr>
          <w:p w14:paraId="39AA5A91" w14:textId="60F66755"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0" w:type="dxa"/>
            <w:tcBorders>
              <w:top w:val="nil"/>
              <w:left w:val="single" w:sz="8" w:space="0" w:color="auto"/>
              <w:bottom w:val="nil"/>
              <w:right w:val="single" w:sz="8" w:space="0" w:color="auto"/>
            </w:tcBorders>
            <w:shd w:val="clear" w:color="000000" w:fill="DDEBF7"/>
            <w:noWrap/>
            <w:vAlign w:val="bottom"/>
            <w:hideMark/>
          </w:tcPr>
          <w:p w14:paraId="576148E9" w14:textId="5A5C6A01" w:rsidR="003461B7" w:rsidRPr="00B9328B" w:rsidRDefault="003461B7" w:rsidP="003461B7">
            <w:pPr>
              <w:spacing w:after="0" w:line="240" w:lineRule="auto"/>
              <w:rPr>
                <w:rFonts w:ascii="Arial Narrow" w:eastAsia="Times New Roman" w:hAnsi="Arial Narrow" w:cs="Calibri"/>
                <w:color w:val="000000"/>
              </w:rPr>
            </w:pPr>
            <w:r w:rsidRPr="00E215DC">
              <w:rPr>
                <w:rFonts w:ascii="Arial Narrow" w:eastAsia="Times New Roman" w:hAnsi="Arial Narrow" w:cs="Calibri"/>
                <w:color w:val="000000"/>
              </w:rPr>
              <w:t> </w:t>
            </w:r>
          </w:p>
        </w:tc>
        <w:tc>
          <w:tcPr>
            <w:tcW w:w="968" w:type="dxa"/>
            <w:tcBorders>
              <w:top w:val="nil"/>
              <w:left w:val="nil"/>
              <w:bottom w:val="nil"/>
              <w:right w:val="nil"/>
            </w:tcBorders>
            <w:shd w:val="clear" w:color="000000" w:fill="DDEBF7"/>
            <w:noWrap/>
            <w:vAlign w:val="bottom"/>
            <w:hideMark/>
          </w:tcPr>
          <w:p w14:paraId="4A37037C" w14:textId="1F79783F"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76" w:type="dxa"/>
            <w:tcBorders>
              <w:top w:val="nil"/>
              <w:left w:val="nil"/>
              <w:bottom w:val="nil"/>
              <w:right w:val="nil"/>
            </w:tcBorders>
            <w:shd w:val="clear" w:color="000000" w:fill="DDEBF7"/>
            <w:noWrap/>
            <w:vAlign w:val="bottom"/>
            <w:hideMark/>
          </w:tcPr>
          <w:p w14:paraId="3B8D9B04" w14:textId="29AB53FB"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r>
      <w:tr w:rsidR="003461B7" w:rsidRPr="009459AB" w14:paraId="2A43A32D" w14:textId="77777777" w:rsidTr="009459AB">
        <w:trPr>
          <w:trHeight w:val="255"/>
        </w:trPr>
        <w:tc>
          <w:tcPr>
            <w:tcW w:w="3236" w:type="dxa"/>
            <w:tcBorders>
              <w:top w:val="nil"/>
              <w:left w:val="nil"/>
              <w:bottom w:val="nil"/>
              <w:right w:val="nil"/>
            </w:tcBorders>
            <w:shd w:val="clear" w:color="auto" w:fill="auto"/>
            <w:noWrap/>
            <w:vAlign w:val="bottom"/>
            <w:hideMark/>
          </w:tcPr>
          <w:p w14:paraId="60B8E845"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Avskrivningar</w:t>
            </w:r>
          </w:p>
        </w:tc>
        <w:tc>
          <w:tcPr>
            <w:tcW w:w="976" w:type="dxa"/>
            <w:tcBorders>
              <w:top w:val="nil"/>
              <w:left w:val="nil"/>
              <w:bottom w:val="nil"/>
              <w:right w:val="nil"/>
            </w:tcBorders>
            <w:shd w:val="clear" w:color="000000" w:fill="DDEBF7"/>
            <w:noWrap/>
            <w:vAlign w:val="bottom"/>
            <w:hideMark/>
          </w:tcPr>
          <w:p w14:paraId="30B38A37" w14:textId="234BF21F"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1 625 564</w:t>
            </w:r>
          </w:p>
        </w:tc>
        <w:tc>
          <w:tcPr>
            <w:tcW w:w="968" w:type="dxa"/>
            <w:tcBorders>
              <w:top w:val="nil"/>
              <w:left w:val="nil"/>
              <w:bottom w:val="nil"/>
              <w:right w:val="nil"/>
            </w:tcBorders>
            <w:shd w:val="clear" w:color="000000" w:fill="DDEBF7"/>
            <w:noWrap/>
            <w:vAlign w:val="bottom"/>
            <w:hideMark/>
          </w:tcPr>
          <w:p w14:paraId="72CA3013" w14:textId="5A441928"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-892 639</w:t>
            </w:r>
          </w:p>
        </w:tc>
        <w:tc>
          <w:tcPr>
            <w:tcW w:w="960" w:type="dxa"/>
            <w:tcBorders>
              <w:top w:val="nil"/>
              <w:left w:val="single" w:sz="8" w:space="0" w:color="auto"/>
              <w:bottom w:val="nil"/>
              <w:right w:val="single" w:sz="8" w:space="0" w:color="auto"/>
            </w:tcBorders>
            <w:shd w:val="clear" w:color="000000" w:fill="DDEBF7"/>
            <w:noWrap/>
            <w:vAlign w:val="bottom"/>
            <w:hideMark/>
          </w:tcPr>
          <w:p w14:paraId="51A34FC6" w14:textId="19D8495D" w:rsidR="003461B7" w:rsidRPr="00B9328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854 376</w:t>
            </w:r>
          </w:p>
        </w:tc>
        <w:tc>
          <w:tcPr>
            <w:tcW w:w="968" w:type="dxa"/>
            <w:tcBorders>
              <w:top w:val="nil"/>
              <w:left w:val="nil"/>
              <w:bottom w:val="nil"/>
              <w:right w:val="nil"/>
            </w:tcBorders>
            <w:shd w:val="clear" w:color="000000" w:fill="DDEBF7"/>
            <w:noWrap/>
            <w:vAlign w:val="bottom"/>
            <w:hideMark/>
          </w:tcPr>
          <w:p w14:paraId="013836F9" w14:textId="5AD41FAB"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854 376</w:t>
            </w:r>
          </w:p>
        </w:tc>
        <w:tc>
          <w:tcPr>
            <w:tcW w:w="976" w:type="dxa"/>
            <w:tcBorders>
              <w:top w:val="nil"/>
              <w:left w:val="nil"/>
              <w:bottom w:val="nil"/>
              <w:right w:val="nil"/>
            </w:tcBorders>
            <w:shd w:val="clear" w:color="000000" w:fill="DDEBF7"/>
            <w:noWrap/>
            <w:vAlign w:val="bottom"/>
            <w:hideMark/>
          </w:tcPr>
          <w:p w14:paraId="64A1B257" w14:textId="3F2E65E3"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w:t>
            </w:r>
            <w:r>
              <w:rPr>
                <w:rFonts w:ascii="Arial Narrow" w:eastAsia="Times New Roman" w:hAnsi="Arial Narrow" w:cs="Calibri"/>
                <w:color w:val="000000"/>
              </w:rPr>
              <w:t>854 376</w:t>
            </w:r>
          </w:p>
        </w:tc>
      </w:tr>
      <w:tr w:rsidR="003461B7" w:rsidRPr="009459AB" w14:paraId="3E017D4E" w14:textId="77777777" w:rsidTr="009459AB">
        <w:trPr>
          <w:trHeight w:val="255"/>
        </w:trPr>
        <w:tc>
          <w:tcPr>
            <w:tcW w:w="3236" w:type="dxa"/>
            <w:tcBorders>
              <w:top w:val="nil"/>
              <w:left w:val="nil"/>
              <w:bottom w:val="nil"/>
              <w:right w:val="nil"/>
            </w:tcBorders>
            <w:shd w:val="clear" w:color="auto" w:fill="auto"/>
            <w:noWrap/>
            <w:vAlign w:val="bottom"/>
            <w:hideMark/>
          </w:tcPr>
          <w:p w14:paraId="7FD7C60B"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Extraordinära intäkter</w:t>
            </w:r>
          </w:p>
        </w:tc>
        <w:tc>
          <w:tcPr>
            <w:tcW w:w="976" w:type="dxa"/>
            <w:tcBorders>
              <w:top w:val="nil"/>
              <w:left w:val="nil"/>
              <w:bottom w:val="nil"/>
              <w:right w:val="nil"/>
            </w:tcBorders>
            <w:shd w:val="clear" w:color="000000" w:fill="DDEBF7"/>
            <w:noWrap/>
            <w:vAlign w:val="bottom"/>
            <w:hideMark/>
          </w:tcPr>
          <w:p w14:paraId="13D585E4" w14:textId="38251105"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0</w:t>
            </w:r>
          </w:p>
        </w:tc>
        <w:tc>
          <w:tcPr>
            <w:tcW w:w="968" w:type="dxa"/>
            <w:tcBorders>
              <w:top w:val="nil"/>
              <w:left w:val="nil"/>
              <w:bottom w:val="nil"/>
              <w:right w:val="nil"/>
            </w:tcBorders>
            <w:shd w:val="clear" w:color="000000" w:fill="DDEBF7"/>
            <w:noWrap/>
            <w:vAlign w:val="bottom"/>
            <w:hideMark/>
          </w:tcPr>
          <w:p w14:paraId="017E32E8" w14:textId="11777A9E" w:rsidR="003461B7" w:rsidRPr="009459AB" w:rsidRDefault="003461B7" w:rsidP="003461B7">
            <w:pPr>
              <w:spacing w:after="0" w:line="240" w:lineRule="auto"/>
              <w:jc w:val="right"/>
              <w:rPr>
                <w:rFonts w:ascii="Arial Narrow" w:eastAsia="Times New Roman" w:hAnsi="Arial Narrow" w:cs="Calibri"/>
                <w:color w:val="000000"/>
              </w:rPr>
            </w:pPr>
            <w:r w:rsidRPr="007337B2">
              <w:rPr>
                <w:rFonts w:ascii="Arial Narrow" w:eastAsia="Times New Roman" w:hAnsi="Arial Narrow" w:cs="Calibri"/>
                <w:color w:val="000000"/>
              </w:rPr>
              <w:t>1</w:t>
            </w:r>
            <w:r>
              <w:rPr>
                <w:rFonts w:ascii="Arial Narrow" w:eastAsia="Times New Roman" w:hAnsi="Arial Narrow" w:cs="Calibri"/>
                <w:color w:val="000000"/>
              </w:rPr>
              <w:t>80</w:t>
            </w:r>
            <w:r w:rsidRPr="007337B2">
              <w:rPr>
                <w:rFonts w:ascii="Arial Narrow" w:eastAsia="Times New Roman" w:hAnsi="Arial Narrow" w:cs="Calibri"/>
                <w:color w:val="000000"/>
              </w:rPr>
              <w:t xml:space="preserve"> 000</w:t>
            </w:r>
          </w:p>
        </w:tc>
        <w:tc>
          <w:tcPr>
            <w:tcW w:w="960" w:type="dxa"/>
            <w:tcBorders>
              <w:top w:val="nil"/>
              <w:left w:val="single" w:sz="8" w:space="0" w:color="auto"/>
              <w:bottom w:val="nil"/>
              <w:right w:val="single" w:sz="8" w:space="0" w:color="auto"/>
            </w:tcBorders>
            <w:shd w:val="clear" w:color="000000" w:fill="DDEBF7"/>
            <w:noWrap/>
            <w:vAlign w:val="bottom"/>
            <w:hideMark/>
          </w:tcPr>
          <w:p w14:paraId="61738ECC" w14:textId="2622DFBE" w:rsidR="003461B7" w:rsidRPr="00B9328B" w:rsidRDefault="003461B7" w:rsidP="003461B7">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180 000</w:t>
            </w:r>
          </w:p>
        </w:tc>
        <w:tc>
          <w:tcPr>
            <w:tcW w:w="968" w:type="dxa"/>
            <w:tcBorders>
              <w:top w:val="nil"/>
              <w:left w:val="nil"/>
              <w:bottom w:val="nil"/>
              <w:right w:val="nil"/>
            </w:tcBorders>
            <w:shd w:val="clear" w:color="000000" w:fill="DDEBF7"/>
            <w:noWrap/>
            <w:vAlign w:val="bottom"/>
            <w:hideMark/>
          </w:tcPr>
          <w:p w14:paraId="293A21DF" w14:textId="2BD6D72B"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180 00</w:t>
            </w:r>
            <w:r w:rsidRPr="007337B2">
              <w:rPr>
                <w:rFonts w:ascii="Arial Narrow" w:eastAsia="Times New Roman" w:hAnsi="Arial Narrow" w:cs="Calibri"/>
                <w:color w:val="000000"/>
              </w:rPr>
              <w:t>0</w:t>
            </w:r>
          </w:p>
        </w:tc>
        <w:tc>
          <w:tcPr>
            <w:tcW w:w="976" w:type="dxa"/>
            <w:tcBorders>
              <w:top w:val="nil"/>
              <w:left w:val="nil"/>
              <w:bottom w:val="nil"/>
              <w:right w:val="nil"/>
            </w:tcBorders>
            <w:shd w:val="clear" w:color="000000" w:fill="DDEBF7"/>
            <w:noWrap/>
            <w:vAlign w:val="bottom"/>
            <w:hideMark/>
          </w:tcPr>
          <w:p w14:paraId="36322D52" w14:textId="3AC1872F" w:rsidR="003461B7" w:rsidRPr="009459AB" w:rsidRDefault="003461B7" w:rsidP="003461B7">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180 00</w:t>
            </w:r>
            <w:r w:rsidRPr="007337B2">
              <w:rPr>
                <w:rFonts w:ascii="Arial Narrow" w:eastAsia="Times New Roman" w:hAnsi="Arial Narrow" w:cs="Calibri"/>
                <w:color w:val="000000"/>
              </w:rPr>
              <w:t>0</w:t>
            </w:r>
          </w:p>
        </w:tc>
      </w:tr>
      <w:tr w:rsidR="003461B7" w:rsidRPr="009459AB" w14:paraId="22922A13" w14:textId="77777777" w:rsidTr="009459AB">
        <w:trPr>
          <w:trHeight w:val="255"/>
        </w:trPr>
        <w:tc>
          <w:tcPr>
            <w:tcW w:w="3236" w:type="dxa"/>
            <w:tcBorders>
              <w:top w:val="nil"/>
              <w:left w:val="nil"/>
              <w:bottom w:val="nil"/>
              <w:right w:val="nil"/>
            </w:tcBorders>
            <w:shd w:val="clear" w:color="auto" w:fill="auto"/>
            <w:noWrap/>
            <w:vAlign w:val="bottom"/>
            <w:hideMark/>
          </w:tcPr>
          <w:p w14:paraId="5A30DCFF" w14:textId="77777777" w:rsidR="003461B7" w:rsidRPr="009459AB" w:rsidRDefault="003461B7" w:rsidP="003461B7">
            <w:pPr>
              <w:spacing w:after="0" w:line="240" w:lineRule="auto"/>
              <w:jc w:val="right"/>
              <w:rPr>
                <w:rFonts w:ascii="Arial Narrow" w:eastAsia="Times New Roman" w:hAnsi="Arial Narrow" w:cs="Calibri"/>
                <w:color w:val="000000"/>
              </w:rPr>
            </w:pPr>
          </w:p>
        </w:tc>
        <w:tc>
          <w:tcPr>
            <w:tcW w:w="976" w:type="dxa"/>
            <w:tcBorders>
              <w:top w:val="nil"/>
              <w:left w:val="nil"/>
              <w:bottom w:val="nil"/>
              <w:right w:val="nil"/>
            </w:tcBorders>
            <w:shd w:val="clear" w:color="000000" w:fill="DDEBF7"/>
            <w:noWrap/>
            <w:vAlign w:val="bottom"/>
            <w:hideMark/>
          </w:tcPr>
          <w:p w14:paraId="1F9AFD4D" w14:textId="156153F7"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8" w:type="dxa"/>
            <w:tcBorders>
              <w:top w:val="nil"/>
              <w:left w:val="nil"/>
              <w:bottom w:val="nil"/>
              <w:right w:val="nil"/>
            </w:tcBorders>
            <w:shd w:val="clear" w:color="000000" w:fill="DDEBF7"/>
            <w:noWrap/>
            <w:vAlign w:val="bottom"/>
            <w:hideMark/>
          </w:tcPr>
          <w:p w14:paraId="17F44493" w14:textId="6E1667E3"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60" w:type="dxa"/>
            <w:tcBorders>
              <w:top w:val="nil"/>
              <w:left w:val="single" w:sz="8" w:space="0" w:color="auto"/>
              <w:bottom w:val="nil"/>
              <w:right w:val="single" w:sz="8" w:space="0" w:color="auto"/>
            </w:tcBorders>
            <w:shd w:val="clear" w:color="000000" w:fill="DDEBF7"/>
            <w:noWrap/>
            <w:vAlign w:val="bottom"/>
            <w:hideMark/>
          </w:tcPr>
          <w:p w14:paraId="10F76777" w14:textId="21193318" w:rsidR="003461B7" w:rsidRPr="00B9328B" w:rsidRDefault="003461B7" w:rsidP="003461B7">
            <w:pPr>
              <w:spacing w:after="0" w:line="240" w:lineRule="auto"/>
              <w:rPr>
                <w:rFonts w:ascii="Arial Narrow" w:eastAsia="Times New Roman" w:hAnsi="Arial Narrow" w:cs="Calibri"/>
                <w:color w:val="000000"/>
              </w:rPr>
            </w:pPr>
            <w:r w:rsidRPr="00E215DC">
              <w:rPr>
                <w:rFonts w:ascii="Arial Narrow" w:eastAsia="Times New Roman" w:hAnsi="Arial Narrow" w:cs="Calibri"/>
                <w:color w:val="000000"/>
              </w:rPr>
              <w:t> </w:t>
            </w:r>
          </w:p>
        </w:tc>
        <w:tc>
          <w:tcPr>
            <w:tcW w:w="968" w:type="dxa"/>
            <w:tcBorders>
              <w:top w:val="nil"/>
              <w:left w:val="nil"/>
              <w:bottom w:val="nil"/>
              <w:right w:val="nil"/>
            </w:tcBorders>
            <w:shd w:val="clear" w:color="000000" w:fill="DDEBF7"/>
            <w:noWrap/>
            <w:vAlign w:val="bottom"/>
            <w:hideMark/>
          </w:tcPr>
          <w:p w14:paraId="7E48EC36" w14:textId="048BFF3B"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c>
          <w:tcPr>
            <w:tcW w:w="976" w:type="dxa"/>
            <w:tcBorders>
              <w:top w:val="nil"/>
              <w:left w:val="nil"/>
              <w:bottom w:val="nil"/>
              <w:right w:val="nil"/>
            </w:tcBorders>
            <w:shd w:val="clear" w:color="000000" w:fill="DDEBF7"/>
            <w:noWrap/>
            <w:vAlign w:val="bottom"/>
            <w:hideMark/>
          </w:tcPr>
          <w:p w14:paraId="4E9AC55C" w14:textId="518222C4" w:rsidR="003461B7" w:rsidRPr="009459AB" w:rsidRDefault="003461B7" w:rsidP="003461B7">
            <w:pPr>
              <w:spacing w:after="0" w:line="240" w:lineRule="auto"/>
              <w:rPr>
                <w:rFonts w:ascii="Arial Narrow" w:eastAsia="Times New Roman" w:hAnsi="Arial Narrow" w:cs="Calibri"/>
                <w:color w:val="000000"/>
              </w:rPr>
            </w:pPr>
            <w:r w:rsidRPr="007337B2">
              <w:rPr>
                <w:rFonts w:ascii="Arial Narrow" w:eastAsia="Times New Roman" w:hAnsi="Arial Narrow" w:cs="Calibri"/>
                <w:color w:val="000000"/>
              </w:rPr>
              <w:t> </w:t>
            </w:r>
          </w:p>
        </w:tc>
      </w:tr>
      <w:tr w:rsidR="003461B7" w:rsidRPr="009459AB" w14:paraId="4A3B465C" w14:textId="77777777" w:rsidTr="009459AB">
        <w:trPr>
          <w:trHeight w:val="255"/>
        </w:trPr>
        <w:tc>
          <w:tcPr>
            <w:tcW w:w="3236" w:type="dxa"/>
            <w:tcBorders>
              <w:top w:val="single" w:sz="4" w:space="0" w:color="auto"/>
              <w:left w:val="nil"/>
              <w:bottom w:val="single" w:sz="4" w:space="0" w:color="auto"/>
              <w:right w:val="nil"/>
            </w:tcBorders>
            <w:shd w:val="clear" w:color="auto" w:fill="auto"/>
            <w:noWrap/>
            <w:vAlign w:val="bottom"/>
            <w:hideMark/>
          </w:tcPr>
          <w:p w14:paraId="5C64D199" w14:textId="77777777" w:rsidR="003461B7" w:rsidRPr="009459AB" w:rsidRDefault="003461B7" w:rsidP="003461B7">
            <w:pPr>
              <w:spacing w:after="0" w:line="240" w:lineRule="auto"/>
              <w:rPr>
                <w:rFonts w:ascii="Arial Narrow" w:eastAsia="Times New Roman" w:hAnsi="Arial Narrow" w:cs="Calibri"/>
                <w:b/>
                <w:bCs/>
                <w:color w:val="000000"/>
              </w:rPr>
            </w:pPr>
            <w:r w:rsidRPr="009459AB">
              <w:rPr>
                <w:rFonts w:ascii="Arial Narrow" w:eastAsia="Times New Roman" w:hAnsi="Arial Narrow" w:cs="Calibri"/>
                <w:b/>
                <w:bCs/>
                <w:color w:val="000000"/>
              </w:rPr>
              <w:t>Räkenskapsperiodens över-/underskott</w:t>
            </w:r>
          </w:p>
        </w:tc>
        <w:tc>
          <w:tcPr>
            <w:tcW w:w="976" w:type="dxa"/>
            <w:tcBorders>
              <w:top w:val="single" w:sz="4" w:space="0" w:color="auto"/>
              <w:left w:val="nil"/>
              <w:bottom w:val="single" w:sz="4" w:space="0" w:color="auto"/>
              <w:right w:val="nil"/>
            </w:tcBorders>
            <w:shd w:val="clear" w:color="000000" w:fill="DDEBF7"/>
            <w:noWrap/>
            <w:vAlign w:val="bottom"/>
            <w:hideMark/>
          </w:tcPr>
          <w:p w14:paraId="22C9CB5A" w14:textId="62B32BB7" w:rsidR="003461B7" w:rsidRPr="009459AB" w:rsidRDefault="003461B7" w:rsidP="003461B7">
            <w:pPr>
              <w:spacing w:after="0" w:line="240" w:lineRule="auto"/>
              <w:jc w:val="right"/>
              <w:rPr>
                <w:rFonts w:ascii="Arial Narrow" w:eastAsia="Times New Roman" w:hAnsi="Arial Narrow" w:cs="Calibri"/>
                <w:b/>
                <w:bCs/>
                <w:color w:val="000000"/>
              </w:rPr>
            </w:pPr>
            <w:r w:rsidRPr="007337B2">
              <w:rPr>
                <w:rFonts w:ascii="Arial Narrow" w:eastAsia="Times New Roman" w:hAnsi="Arial Narrow" w:cs="Calibri"/>
                <w:b/>
                <w:bCs/>
                <w:color w:val="000000"/>
              </w:rPr>
              <w:t>-</w:t>
            </w:r>
            <w:r>
              <w:rPr>
                <w:rFonts w:ascii="Arial Narrow" w:eastAsia="Times New Roman" w:hAnsi="Arial Narrow" w:cs="Calibri"/>
                <w:b/>
                <w:bCs/>
                <w:color w:val="000000"/>
              </w:rPr>
              <w:t>1 394 356</w:t>
            </w:r>
          </w:p>
        </w:tc>
        <w:tc>
          <w:tcPr>
            <w:tcW w:w="968" w:type="dxa"/>
            <w:tcBorders>
              <w:top w:val="single" w:sz="4" w:space="0" w:color="auto"/>
              <w:left w:val="nil"/>
              <w:bottom w:val="single" w:sz="4" w:space="0" w:color="auto"/>
              <w:right w:val="nil"/>
            </w:tcBorders>
            <w:shd w:val="clear" w:color="000000" w:fill="DDEBF7"/>
            <w:noWrap/>
            <w:vAlign w:val="bottom"/>
            <w:hideMark/>
          </w:tcPr>
          <w:p w14:paraId="328AFD55" w14:textId="4F02DB85" w:rsidR="003461B7" w:rsidRPr="009459AB" w:rsidRDefault="003461B7" w:rsidP="003461B7">
            <w:pPr>
              <w:spacing w:after="0" w:line="240" w:lineRule="auto"/>
              <w:jc w:val="right"/>
              <w:rPr>
                <w:rFonts w:ascii="Arial Narrow" w:eastAsia="Times New Roman" w:hAnsi="Arial Narrow" w:cs="Calibri"/>
                <w:b/>
                <w:bCs/>
                <w:color w:val="000000"/>
              </w:rPr>
            </w:pPr>
            <w:r w:rsidRPr="007337B2">
              <w:rPr>
                <w:rFonts w:ascii="Arial Narrow" w:eastAsia="Times New Roman" w:hAnsi="Arial Narrow" w:cs="Calibri"/>
                <w:b/>
                <w:bCs/>
                <w:color w:val="000000"/>
              </w:rPr>
              <w:t>-812 476</w:t>
            </w:r>
          </w:p>
        </w:tc>
        <w:tc>
          <w:tcPr>
            <w:tcW w:w="960" w:type="dxa"/>
            <w:tcBorders>
              <w:top w:val="single" w:sz="4" w:space="0" w:color="auto"/>
              <w:left w:val="single" w:sz="8" w:space="0" w:color="auto"/>
              <w:bottom w:val="single" w:sz="4" w:space="0" w:color="auto"/>
              <w:right w:val="single" w:sz="8" w:space="0" w:color="auto"/>
            </w:tcBorders>
            <w:shd w:val="clear" w:color="000000" w:fill="DDEBF7"/>
            <w:noWrap/>
            <w:vAlign w:val="bottom"/>
            <w:hideMark/>
          </w:tcPr>
          <w:p w14:paraId="19258437" w14:textId="2F0D9411" w:rsidR="003461B7" w:rsidRPr="00B9328B" w:rsidRDefault="003461B7" w:rsidP="003461B7">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912 618</w:t>
            </w:r>
          </w:p>
        </w:tc>
        <w:tc>
          <w:tcPr>
            <w:tcW w:w="968" w:type="dxa"/>
            <w:tcBorders>
              <w:top w:val="single" w:sz="4" w:space="0" w:color="auto"/>
              <w:left w:val="nil"/>
              <w:bottom w:val="single" w:sz="4" w:space="0" w:color="auto"/>
              <w:right w:val="nil"/>
            </w:tcBorders>
            <w:shd w:val="clear" w:color="000000" w:fill="DDEBF7"/>
            <w:noWrap/>
            <w:vAlign w:val="bottom"/>
            <w:hideMark/>
          </w:tcPr>
          <w:p w14:paraId="4F4DFFC1" w14:textId="17FF6372" w:rsidR="003461B7" w:rsidRPr="009459AB" w:rsidRDefault="003461B7" w:rsidP="003461B7">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-879 559</w:t>
            </w:r>
          </w:p>
        </w:tc>
        <w:tc>
          <w:tcPr>
            <w:tcW w:w="976" w:type="dxa"/>
            <w:tcBorders>
              <w:top w:val="single" w:sz="4" w:space="0" w:color="auto"/>
              <w:left w:val="nil"/>
              <w:bottom w:val="single" w:sz="4" w:space="0" w:color="auto"/>
              <w:right w:val="nil"/>
            </w:tcBorders>
            <w:shd w:val="clear" w:color="000000" w:fill="DDEBF7"/>
            <w:noWrap/>
            <w:vAlign w:val="bottom"/>
            <w:hideMark/>
          </w:tcPr>
          <w:p w14:paraId="7E597DC7" w14:textId="21E79885" w:rsidR="003461B7" w:rsidRPr="009459AB" w:rsidRDefault="003461B7" w:rsidP="003461B7">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-879 559</w:t>
            </w:r>
          </w:p>
        </w:tc>
      </w:tr>
      <w:tr w:rsidR="003461B7" w:rsidRPr="009459AB" w14:paraId="528931AC" w14:textId="77777777" w:rsidTr="009459AB">
        <w:trPr>
          <w:trHeight w:val="255"/>
        </w:trPr>
        <w:tc>
          <w:tcPr>
            <w:tcW w:w="3236" w:type="dxa"/>
            <w:tcBorders>
              <w:top w:val="nil"/>
              <w:left w:val="nil"/>
              <w:bottom w:val="nil"/>
              <w:right w:val="nil"/>
            </w:tcBorders>
            <w:shd w:val="clear" w:color="auto" w:fill="auto"/>
            <w:noWrap/>
            <w:vAlign w:val="bottom"/>
            <w:hideMark/>
          </w:tcPr>
          <w:p w14:paraId="5F07160E" w14:textId="77777777" w:rsidR="003461B7" w:rsidRPr="009459AB" w:rsidRDefault="003461B7" w:rsidP="003461B7">
            <w:pPr>
              <w:spacing w:after="0" w:line="240" w:lineRule="auto"/>
              <w:jc w:val="right"/>
              <w:rPr>
                <w:rFonts w:ascii="Arial Narrow" w:eastAsia="Times New Roman" w:hAnsi="Arial Narrow" w:cs="Calibri"/>
                <w:b/>
                <w:bCs/>
                <w:color w:val="000000"/>
              </w:rPr>
            </w:pPr>
          </w:p>
        </w:tc>
        <w:tc>
          <w:tcPr>
            <w:tcW w:w="976" w:type="dxa"/>
            <w:tcBorders>
              <w:top w:val="nil"/>
              <w:left w:val="nil"/>
              <w:bottom w:val="nil"/>
              <w:right w:val="nil"/>
            </w:tcBorders>
            <w:shd w:val="clear" w:color="auto" w:fill="auto"/>
            <w:noWrap/>
            <w:vAlign w:val="bottom"/>
            <w:hideMark/>
          </w:tcPr>
          <w:p w14:paraId="2DE600BC" w14:textId="77777777" w:rsidR="003461B7" w:rsidRPr="009459AB" w:rsidRDefault="003461B7" w:rsidP="003461B7">
            <w:pPr>
              <w:spacing w:after="0" w:line="240" w:lineRule="auto"/>
              <w:rPr>
                <w:rFonts w:ascii="Times New Roman" w:eastAsia="Times New Roman" w:hAnsi="Times New Roman" w:cs="Times New Roman"/>
                <w:color w:val="auto"/>
              </w:rPr>
            </w:pPr>
          </w:p>
        </w:tc>
        <w:tc>
          <w:tcPr>
            <w:tcW w:w="968" w:type="dxa"/>
            <w:tcBorders>
              <w:top w:val="nil"/>
              <w:left w:val="nil"/>
              <w:bottom w:val="nil"/>
              <w:right w:val="nil"/>
            </w:tcBorders>
            <w:shd w:val="clear" w:color="auto" w:fill="auto"/>
            <w:noWrap/>
            <w:vAlign w:val="bottom"/>
            <w:hideMark/>
          </w:tcPr>
          <w:p w14:paraId="6BB70A7B" w14:textId="4E569FFE" w:rsidR="003461B7" w:rsidRPr="009459AB" w:rsidRDefault="003461B7" w:rsidP="003461B7">
            <w:pPr>
              <w:spacing w:after="0" w:line="240" w:lineRule="auto"/>
              <w:rPr>
                <w:rFonts w:ascii="Times New Roman" w:eastAsia="Times New Roman" w:hAnsi="Times New Roman" w:cs="Times New Roman"/>
                <w:color w:val="auto"/>
              </w:rPr>
            </w:pPr>
            <w:r w:rsidRPr="007337B2">
              <w:rPr>
                <w:rFonts w:ascii="Arial Narrow" w:eastAsia="Times New Roman" w:hAnsi="Arial Narrow" w:cs="Calibri"/>
                <w:color w:val="000000"/>
              </w:rPr>
              <w:t> </w:t>
            </w:r>
          </w:p>
        </w:tc>
        <w:tc>
          <w:tcPr>
            <w:tcW w:w="960" w:type="dxa"/>
            <w:tcBorders>
              <w:top w:val="nil"/>
              <w:left w:val="single" w:sz="8" w:space="0" w:color="auto"/>
              <w:bottom w:val="nil"/>
              <w:right w:val="single" w:sz="8" w:space="0" w:color="auto"/>
            </w:tcBorders>
            <w:shd w:val="clear" w:color="auto" w:fill="auto"/>
            <w:noWrap/>
            <w:vAlign w:val="bottom"/>
            <w:hideMark/>
          </w:tcPr>
          <w:p w14:paraId="6819F6E2" w14:textId="510E0600" w:rsidR="003461B7" w:rsidRPr="00B9328B" w:rsidRDefault="003461B7" w:rsidP="003461B7">
            <w:pPr>
              <w:spacing w:after="0" w:line="240" w:lineRule="auto"/>
              <w:rPr>
                <w:rFonts w:ascii="Arial Narrow" w:eastAsia="Times New Roman" w:hAnsi="Arial Narrow" w:cs="Calibri"/>
                <w:color w:val="000000"/>
              </w:rPr>
            </w:pPr>
            <w:r w:rsidRPr="00E215DC">
              <w:rPr>
                <w:rFonts w:ascii="Arial Narrow" w:eastAsia="Times New Roman" w:hAnsi="Arial Narrow" w:cs="Calibri"/>
                <w:color w:val="000000"/>
              </w:rPr>
              <w:t> </w:t>
            </w:r>
          </w:p>
        </w:tc>
        <w:tc>
          <w:tcPr>
            <w:tcW w:w="968" w:type="dxa"/>
            <w:tcBorders>
              <w:top w:val="nil"/>
              <w:left w:val="nil"/>
              <w:bottom w:val="nil"/>
              <w:right w:val="nil"/>
            </w:tcBorders>
            <w:shd w:val="clear" w:color="auto" w:fill="auto"/>
            <w:noWrap/>
            <w:vAlign w:val="bottom"/>
            <w:hideMark/>
          </w:tcPr>
          <w:p w14:paraId="47213303" w14:textId="77777777" w:rsidR="003461B7" w:rsidRPr="009459AB" w:rsidRDefault="003461B7" w:rsidP="003461B7">
            <w:pPr>
              <w:spacing w:after="0" w:line="240" w:lineRule="auto"/>
              <w:rPr>
                <w:rFonts w:ascii="Arial Narrow" w:eastAsia="Times New Roman" w:hAnsi="Arial Narrow" w:cs="Calibri"/>
                <w:color w:val="000000"/>
              </w:rPr>
            </w:pPr>
          </w:p>
        </w:tc>
        <w:tc>
          <w:tcPr>
            <w:tcW w:w="976" w:type="dxa"/>
            <w:tcBorders>
              <w:top w:val="nil"/>
              <w:left w:val="nil"/>
              <w:bottom w:val="nil"/>
              <w:right w:val="nil"/>
            </w:tcBorders>
            <w:shd w:val="clear" w:color="auto" w:fill="auto"/>
            <w:noWrap/>
            <w:vAlign w:val="bottom"/>
            <w:hideMark/>
          </w:tcPr>
          <w:p w14:paraId="5FAEDE0B" w14:textId="77777777" w:rsidR="003461B7" w:rsidRPr="009459AB" w:rsidRDefault="003461B7" w:rsidP="003461B7">
            <w:pPr>
              <w:spacing w:after="0" w:line="240" w:lineRule="auto"/>
              <w:rPr>
                <w:rFonts w:ascii="Times New Roman" w:eastAsia="Times New Roman" w:hAnsi="Times New Roman" w:cs="Times New Roman"/>
                <w:color w:val="auto"/>
              </w:rPr>
            </w:pPr>
          </w:p>
        </w:tc>
      </w:tr>
      <w:tr w:rsidR="003461B7" w:rsidRPr="009459AB" w14:paraId="7D2DC30C" w14:textId="77777777" w:rsidTr="009459AB">
        <w:trPr>
          <w:trHeight w:val="255"/>
        </w:trPr>
        <w:tc>
          <w:tcPr>
            <w:tcW w:w="3236" w:type="dxa"/>
            <w:tcBorders>
              <w:top w:val="nil"/>
              <w:left w:val="nil"/>
              <w:bottom w:val="nil"/>
              <w:right w:val="nil"/>
            </w:tcBorders>
            <w:shd w:val="clear" w:color="auto" w:fill="auto"/>
            <w:noWrap/>
            <w:vAlign w:val="bottom"/>
            <w:hideMark/>
          </w:tcPr>
          <w:p w14:paraId="74437FFA" w14:textId="77777777" w:rsidR="003461B7" w:rsidRPr="009459AB" w:rsidRDefault="003461B7" w:rsidP="003461B7">
            <w:pPr>
              <w:spacing w:after="0" w:line="240" w:lineRule="auto"/>
              <w:rPr>
                <w:rFonts w:ascii="Arial Narrow" w:eastAsia="Times New Roman" w:hAnsi="Arial Narrow" w:cs="Calibri"/>
                <w:b/>
                <w:bCs/>
                <w:color w:val="000000"/>
                <w:u w:val="single"/>
              </w:rPr>
            </w:pPr>
            <w:r w:rsidRPr="009459AB">
              <w:rPr>
                <w:rFonts w:ascii="Arial Narrow" w:eastAsia="Times New Roman" w:hAnsi="Arial Narrow" w:cs="Calibri"/>
                <w:b/>
                <w:bCs/>
                <w:color w:val="000000"/>
                <w:u w:val="single"/>
              </w:rPr>
              <w:t>Resultaträkningens nyckeltal</w:t>
            </w:r>
          </w:p>
        </w:tc>
        <w:tc>
          <w:tcPr>
            <w:tcW w:w="976" w:type="dxa"/>
            <w:tcBorders>
              <w:top w:val="nil"/>
              <w:left w:val="nil"/>
              <w:bottom w:val="nil"/>
              <w:right w:val="nil"/>
            </w:tcBorders>
            <w:shd w:val="clear" w:color="auto" w:fill="auto"/>
            <w:noWrap/>
            <w:vAlign w:val="bottom"/>
            <w:hideMark/>
          </w:tcPr>
          <w:p w14:paraId="5C919A9F" w14:textId="77777777" w:rsidR="003461B7" w:rsidRPr="009459AB" w:rsidRDefault="003461B7" w:rsidP="003461B7">
            <w:pPr>
              <w:spacing w:after="0" w:line="240" w:lineRule="auto"/>
              <w:rPr>
                <w:rFonts w:ascii="Arial Narrow" w:eastAsia="Times New Roman" w:hAnsi="Arial Narrow" w:cs="Calibri"/>
                <w:b/>
                <w:bCs/>
                <w:color w:val="000000"/>
                <w:u w:val="single"/>
              </w:rPr>
            </w:pPr>
          </w:p>
        </w:tc>
        <w:tc>
          <w:tcPr>
            <w:tcW w:w="968" w:type="dxa"/>
            <w:tcBorders>
              <w:top w:val="nil"/>
              <w:left w:val="nil"/>
              <w:bottom w:val="nil"/>
              <w:right w:val="nil"/>
            </w:tcBorders>
            <w:shd w:val="clear" w:color="auto" w:fill="auto"/>
            <w:noWrap/>
            <w:vAlign w:val="bottom"/>
            <w:hideMark/>
          </w:tcPr>
          <w:p w14:paraId="58E5A8E4" w14:textId="537837AA" w:rsidR="003461B7" w:rsidRPr="009459AB" w:rsidRDefault="003461B7" w:rsidP="003461B7">
            <w:pPr>
              <w:spacing w:after="0" w:line="240" w:lineRule="auto"/>
              <w:rPr>
                <w:rFonts w:ascii="Times New Roman" w:eastAsia="Times New Roman" w:hAnsi="Times New Roman" w:cs="Times New Roman"/>
                <w:color w:val="auto"/>
              </w:rPr>
            </w:pPr>
            <w:r w:rsidRPr="007337B2">
              <w:rPr>
                <w:rFonts w:ascii="Arial Narrow" w:eastAsia="Times New Roman" w:hAnsi="Arial Narrow" w:cs="Calibri"/>
                <w:color w:val="000000"/>
              </w:rPr>
              <w:t> </w:t>
            </w:r>
          </w:p>
        </w:tc>
        <w:tc>
          <w:tcPr>
            <w:tcW w:w="960" w:type="dxa"/>
            <w:tcBorders>
              <w:top w:val="nil"/>
              <w:left w:val="single" w:sz="8" w:space="0" w:color="auto"/>
              <w:bottom w:val="nil"/>
              <w:right w:val="single" w:sz="8" w:space="0" w:color="auto"/>
            </w:tcBorders>
            <w:shd w:val="clear" w:color="auto" w:fill="auto"/>
            <w:noWrap/>
            <w:vAlign w:val="bottom"/>
            <w:hideMark/>
          </w:tcPr>
          <w:p w14:paraId="7D8D1894" w14:textId="53612808" w:rsidR="003461B7" w:rsidRPr="00B9328B" w:rsidRDefault="003461B7" w:rsidP="003461B7">
            <w:pPr>
              <w:spacing w:after="0" w:line="240" w:lineRule="auto"/>
              <w:rPr>
                <w:rFonts w:ascii="Arial Narrow" w:eastAsia="Times New Roman" w:hAnsi="Arial Narrow" w:cs="Calibri"/>
                <w:color w:val="000000"/>
              </w:rPr>
            </w:pPr>
            <w:r w:rsidRPr="00E215DC">
              <w:rPr>
                <w:rFonts w:ascii="Arial Narrow" w:eastAsia="Times New Roman" w:hAnsi="Arial Narrow" w:cs="Calibri"/>
                <w:color w:val="000000"/>
              </w:rPr>
              <w:t> </w:t>
            </w:r>
          </w:p>
        </w:tc>
        <w:tc>
          <w:tcPr>
            <w:tcW w:w="968" w:type="dxa"/>
            <w:tcBorders>
              <w:top w:val="nil"/>
              <w:left w:val="nil"/>
              <w:bottom w:val="nil"/>
              <w:right w:val="nil"/>
            </w:tcBorders>
            <w:shd w:val="clear" w:color="auto" w:fill="auto"/>
            <w:noWrap/>
            <w:vAlign w:val="bottom"/>
            <w:hideMark/>
          </w:tcPr>
          <w:p w14:paraId="28F4D93B" w14:textId="77777777" w:rsidR="003461B7" w:rsidRPr="009459AB" w:rsidRDefault="003461B7" w:rsidP="003461B7">
            <w:pPr>
              <w:spacing w:after="0" w:line="240" w:lineRule="auto"/>
              <w:rPr>
                <w:rFonts w:ascii="Arial Narrow" w:eastAsia="Times New Roman" w:hAnsi="Arial Narrow" w:cs="Calibri"/>
                <w:color w:val="000000"/>
              </w:rPr>
            </w:pPr>
          </w:p>
        </w:tc>
        <w:tc>
          <w:tcPr>
            <w:tcW w:w="976" w:type="dxa"/>
            <w:tcBorders>
              <w:top w:val="nil"/>
              <w:left w:val="nil"/>
              <w:bottom w:val="nil"/>
              <w:right w:val="nil"/>
            </w:tcBorders>
            <w:shd w:val="clear" w:color="auto" w:fill="auto"/>
            <w:noWrap/>
            <w:vAlign w:val="bottom"/>
            <w:hideMark/>
          </w:tcPr>
          <w:p w14:paraId="543E82D3" w14:textId="77777777" w:rsidR="003461B7" w:rsidRPr="009459AB" w:rsidRDefault="003461B7" w:rsidP="003461B7">
            <w:pPr>
              <w:spacing w:after="0" w:line="240" w:lineRule="auto"/>
              <w:rPr>
                <w:rFonts w:ascii="Times New Roman" w:eastAsia="Times New Roman" w:hAnsi="Times New Roman" w:cs="Times New Roman"/>
                <w:color w:val="auto"/>
              </w:rPr>
            </w:pPr>
          </w:p>
        </w:tc>
      </w:tr>
      <w:tr w:rsidR="003461B7" w:rsidRPr="009459AB" w14:paraId="3AB33EA8" w14:textId="77777777" w:rsidTr="009459AB">
        <w:trPr>
          <w:trHeight w:val="255"/>
        </w:trPr>
        <w:tc>
          <w:tcPr>
            <w:tcW w:w="3236" w:type="dxa"/>
            <w:tcBorders>
              <w:top w:val="nil"/>
              <w:left w:val="nil"/>
              <w:bottom w:val="nil"/>
              <w:right w:val="nil"/>
            </w:tcBorders>
            <w:shd w:val="clear" w:color="auto" w:fill="auto"/>
            <w:noWrap/>
            <w:vAlign w:val="bottom"/>
            <w:hideMark/>
          </w:tcPr>
          <w:p w14:paraId="5FA0A0DD" w14:textId="77777777" w:rsidR="003461B7" w:rsidRPr="009459AB" w:rsidRDefault="003461B7" w:rsidP="003461B7">
            <w:pPr>
              <w:spacing w:after="0" w:line="240" w:lineRule="auto"/>
              <w:rPr>
                <w:rFonts w:ascii="Times New Roman" w:eastAsia="Times New Roman" w:hAnsi="Times New Roman" w:cs="Times New Roman"/>
                <w:color w:val="auto"/>
              </w:rPr>
            </w:pPr>
          </w:p>
        </w:tc>
        <w:tc>
          <w:tcPr>
            <w:tcW w:w="976" w:type="dxa"/>
            <w:tcBorders>
              <w:top w:val="nil"/>
              <w:left w:val="nil"/>
              <w:bottom w:val="nil"/>
              <w:right w:val="nil"/>
            </w:tcBorders>
            <w:shd w:val="clear" w:color="auto" w:fill="auto"/>
            <w:noWrap/>
            <w:vAlign w:val="bottom"/>
            <w:hideMark/>
          </w:tcPr>
          <w:p w14:paraId="304821B7" w14:textId="77777777" w:rsidR="003461B7" w:rsidRPr="009459AB" w:rsidRDefault="003461B7" w:rsidP="003461B7">
            <w:pPr>
              <w:spacing w:after="0" w:line="240" w:lineRule="auto"/>
              <w:rPr>
                <w:rFonts w:ascii="Times New Roman" w:eastAsia="Times New Roman" w:hAnsi="Times New Roman" w:cs="Times New Roman"/>
                <w:color w:val="auto"/>
              </w:rPr>
            </w:pPr>
          </w:p>
        </w:tc>
        <w:tc>
          <w:tcPr>
            <w:tcW w:w="968" w:type="dxa"/>
            <w:tcBorders>
              <w:top w:val="nil"/>
              <w:left w:val="nil"/>
              <w:bottom w:val="nil"/>
              <w:right w:val="nil"/>
            </w:tcBorders>
            <w:shd w:val="clear" w:color="auto" w:fill="auto"/>
            <w:noWrap/>
            <w:vAlign w:val="bottom"/>
            <w:hideMark/>
          </w:tcPr>
          <w:p w14:paraId="5A4244BE" w14:textId="35BFF38F" w:rsidR="003461B7" w:rsidRPr="009459AB" w:rsidRDefault="003461B7" w:rsidP="003461B7">
            <w:pPr>
              <w:spacing w:after="0" w:line="240" w:lineRule="auto"/>
              <w:rPr>
                <w:rFonts w:ascii="Times New Roman" w:eastAsia="Times New Roman" w:hAnsi="Times New Roman" w:cs="Times New Roman"/>
                <w:color w:val="auto"/>
              </w:rPr>
            </w:pPr>
            <w:r w:rsidRPr="007337B2">
              <w:rPr>
                <w:rFonts w:ascii="Arial Narrow" w:eastAsia="Times New Roman" w:hAnsi="Arial Narrow" w:cs="Calibri"/>
                <w:color w:val="000000"/>
              </w:rPr>
              <w:t> </w:t>
            </w:r>
          </w:p>
        </w:tc>
        <w:tc>
          <w:tcPr>
            <w:tcW w:w="960" w:type="dxa"/>
            <w:tcBorders>
              <w:top w:val="nil"/>
              <w:left w:val="single" w:sz="8" w:space="0" w:color="auto"/>
              <w:bottom w:val="nil"/>
              <w:right w:val="single" w:sz="8" w:space="0" w:color="auto"/>
            </w:tcBorders>
            <w:shd w:val="clear" w:color="auto" w:fill="auto"/>
            <w:noWrap/>
            <w:vAlign w:val="bottom"/>
            <w:hideMark/>
          </w:tcPr>
          <w:p w14:paraId="3B541001" w14:textId="0DD3C0F6" w:rsidR="003461B7" w:rsidRPr="00B9328B" w:rsidRDefault="003461B7" w:rsidP="003461B7">
            <w:pPr>
              <w:spacing w:after="0" w:line="240" w:lineRule="auto"/>
              <w:rPr>
                <w:rFonts w:ascii="Arial Narrow" w:eastAsia="Times New Roman" w:hAnsi="Arial Narrow" w:cs="Calibri"/>
                <w:color w:val="000000"/>
              </w:rPr>
            </w:pPr>
            <w:r w:rsidRPr="00E215DC">
              <w:rPr>
                <w:rFonts w:ascii="Arial Narrow" w:eastAsia="Times New Roman" w:hAnsi="Arial Narrow" w:cs="Calibri"/>
                <w:color w:val="000000"/>
              </w:rPr>
              <w:t> </w:t>
            </w:r>
          </w:p>
        </w:tc>
        <w:tc>
          <w:tcPr>
            <w:tcW w:w="968" w:type="dxa"/>
            <w:tcBorders>
              <w:top w:val="nil"/>
              <w:left w:val="nil"/>
              <w:bottom w:val="nil"/>
              <w:right w:val="nil"/>
            </w:tcBorders>
            <w:shd w:val="clear" w:color="auto" w:fill="auto"/>
            <w:noWrap/>
            <w:vAlign w:val="bottom"/>
            <w:hideMark/>
          </w:tcPr>
          <w:p w14:paraId="22F6CE2E" w14:textId="77777777" w:rsidR="003461B7" w:rsidRPr="009459AB" w:rsidRDefault="003461B7" w:rsidP="003461B7">
            <w:pPr>
              <w:spacing w:after="0" w:line="240" w:lineRule="auto"/>
              <w:rPr>
                <w:rFonts w:ascii="Arial Narrow" w:eastAsia="Times New Roman" w:hAnsi="Arial Narrow" w:cs="Calibri"/>
                <w:color w:val="000000"/>
              </w:rPr>
            </w:pPr>
          </w:p>
        </w:tc>
        <w:tc>
          <w:tcPr>
            <w:tcW w:w="976" w:type="dxa"/>
            <w:tcBorders>
              <w:top w:val="nil"/>
              <w:left w:val="nil"/>
              <w:bottom w:val="nil"/>
              <w:right w:val="nil"/>
            </w:tcBorders>
            <w:shd w:val="clear" w:color="auto" w:fill="auto"/>
            <w:noWrap/>
            <w:vAlign w:val="bottom"/>
            <w:hideMark/>
          </w:tcPr>
          <w:p w14:paraId="7150900D" w14:textId="77777777" w:rsidR="003461B7" w:rsidRPr="009459AB" w:rsidRDefault="003461B7" w:rsidP="003461B7">
            <w:pPr>
              <w:spacing w:after="0" w:line="240" w:lineRule="auto"/>
              <w:rPr>
                <w:rFonts w:ascii="Times New Roman" w:eastAsia="Times New Roman" w:hAnsi="Times New Roman" w:cs="Times New Roman"/>
                <w:color w:val="auto"/>
              </w:rPr>
            </w:pPr>
          </w:p>
        </w:tc>
      </w:tr>
      <w:tr w:rsidR="003461B7" w:rsidRPr="009459AB" w14:paraId="2777CDB1" w14:textId="77777777" w:rsidTr="009459AB">
        <w:trPr>
          <w:trHeight w:val="255"/>
        </w:trPr>
        <w:tc>
          <w:tcPr>
            <w:tcW w:w="3236" w:type="dxa"/>
            <w:tcBorders>
              <w:top w:val="nil"/>
              <w:left w:val="nil"/>
              <w:bottom w:val="nil"/>
              <w:right w:val="nil"/>
            </w:tcBorders>
            <w:shd w:val="clear" w:color="auto" w:fill="auto"/>
            <w:noWrap/>
            <w:vAlign w:val="bottom"/>
            <w:hideMark/>
          </w:tcPr>
          <w:p w14:paraId="0977774B"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Verksamhetsintäkter/-kostnader</w:t>
            </w:r>
          </w:p>
        </w:tc>
        <w:tc>
          <w:tcPr>
            <w:tcW w:w="976" w:type="dxa"/>
            <w:tcBorders>
              <w:top w:val="nil"/>
              <w:left w:val="nil"/>
              <w:bottom w:val="nil"/>
              <w:right w:val="nil"/>
            </w:tcBorders>
            <w:shd w:val="clear" w:color="000000" w:fill="DDEBF7"/>
            <w:noWrap/>
            <w:vAlign w:val="bottom"/>
            <w:hideMark/>
          </w:tcPr>
          <w:p w14:paraId="47283DEE" w14:textId="4019A5B6"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27</w:t>
            </w:r>
          </w:p>
        </w:tc>
        <w:tc>
          <w:tcPr>
            <w:tcW w:w="968" w:type="dxa"/>
            <w:tcBorders>
              <w:top w:val="nil"/>
              <w:left w:val="nil"/>
              <w:bottom w:val="nil"/>
              <w:right w:val="nil"/>
            </w:tcBorders>
            <w:shd w:val="clear" w:color="000000" w:fill="DDEBF7"/>
            <w:noWrap/>
            <w:vAlign w:val="bottom"/>
            <w:hideMark/>
          </w:tcPr>
          <w:p w14:paraId="6DDCAA73" w14:textId="4B9475B3" w:rsidR="003461B7" w:rsidRPr="009459AB" w:rsidRDefault="003461B7" w:rsidP="003461B7">
            <w:pPr>
              <w:spacing w:after="0" w:line="240" w:lineRule="auto"/>
              <w:jc w:val="right"/>
              <w:rPr>
                <w:rFonts w:ascii="Arial Narrow" w:eastAsia="Times New Roman" w:hAnsi="Arial Narrow" w:cs="Calibri"/>
                <w:color w:val="auto"/>
              </w:rPr>
            </w:pPr>
            <w:r w:rsidRPr="007337B2">
              <w:rPr>
                <w:rFonts w:ascii="Arial Narrow" w:eastAsia="Times New Roman" w:hAnsi="Arial Narrow" w:cs="Calibri"/>
                <w:color w:val="auto"/>
              </w:rPr>
              <w:t>22</w:t>
            </w:r>
          </w:p>
        </w:tc>
        <w:tc>
          <w:tcPr>
            <w:tcW w:w="960" w:type="dxa"/>
            <w:tcBorders>
              <w:top w:val="nil"/>
              <w:left w:val="single" w:sz="8" w:space="0" w:color="auto"/>
              <w:bottom w:val="nil"/>
              <w:right w:val="single" w:sz="8" w:space="0" w:color="auto"/>
            </w:tcBorders>
            <w:shd w:val="clear" w:color="000000" w:fill="DDEBF7"/>
            <w:noWrap/>
            <w:vAlign w:val="bottom"/>
            <w:hideMark/>
          </w:tcPr>
          <w:p w14:paraId="4583F98F" w14:textId="46D288AD" w:rsidR="003461B7" w:rsidRPr="00B9328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-20</w:t>
            </w:r>
          </w:p>
        </w:tc>
        <w:tc>
          <w:tcPr>
            <w:tcW w:w="968" w:type="dxa"/>
            <w:tcBorders>
              <w:top w:val="nil"/>
              <w:left w:val="nil"/>
              <w:bottom w:val="nil"/>
              <w:right w:val="nil"/>
            </w:tcBorders>
            <w:shd w:val="clear" w:color="000000" w:fill="DDEBF7"/>
            <w:noWrap/>
            <w:vAlign w:val="bottom"/>
            <w:hideMark/>
          </w:tcPr>
          <w:p w14:paraId="7309BF7C" w14:textId="3BC8E270"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-20</w:t>
            </w:r>
          </w:p>
        </w:tc>
        <w:tc>
          <w:tcPr>
            <w:tcW w:w="976" w:type="dxa"/>
            <w:tcBorders>
              <w:top w:val="nil"/>
              <w:left w:val="nil"/>
              <w:bottom w:val="nil"/>
              <w:right w:val="nil"/>
            </w:tcBorders>
            <w:shd w:val="clear" w:color="000000" w:fill="DDEBF7"/>
            <w:noWrap/>
            <w:vAlign w:val="bottom"/>
            <w:hideMark/>
          </w:tcPr>
          <w:p w14:paraId="5803DE66" w14:textId="36BE2D26"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-20</w:t>
            </w:r>
          </w:p>
        </w:tc>
      </w:tr>
      <w:tr w:rsidR="003461B7" w:rsidRPr="009459AB" w14:paraId="712D8E44" w14:textId="77777777" w:rsidTr="009459AB">
        <w:trPr>
          <w:trHeight w:val="255"/>
        </w:trPr>
        <w:tc>
          <w:tcPr>
            <w:tcW w:w="3236" w:type="dxa"/>
            <w:tcBorders>
              <w:top w:val="nil"/>
              <w:left w:val="nil"/>
              <w:bottom w:val="nil"/>
              <w:right w:val="nil"/>
            </w:tcBorders>
            <w:shd w:val="clear" w:color="auto" w:fill="auto"/>
            <w:noWrap/>
            <w:vAlign w:val="bottom"/>
            <w:hideMark/>
          </w:tcPr>
          <w:p w14:paraId="3A1AC296"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Årsbidrag / Avskrivningar</w:t>
            </w:r>
          </w:p>
        </w:tc>
        <w:tc>
          <w:tcPr>
            <w:tcW w:w="976" w:type="dxa"/>
            <w:tcBorders>
              <w:top w:val="nil"/>
              <w:left w:val="nil"/>
              <w:bottom w:val="nil"/>
              <w:right w:val="nil"/>
            </w:tcBorders>
            <w:shd w:val="clear" w:color="000000" w:fill="DDEBF7"/>
            <w:noWrap/>
            <w:vAlign w:val="bottom"/>
            <w:hideMark/>
          </w:tcPr>
          <w:p w14:paraId="2FA7D2AE" w14:textId="7ADC531B"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14</w:t>
            </w:r>
          </w:p>
        </w:tc>
        <w:tc>
          <w:tcPr>
            <w:tcW w:w="968" w:type="dxa"/>
            <w:tcBorders>
              <w:top w:val="nil"/>
              <w:left w:val="nil"/>
              <w:bottom w:val="nil"/>
              <w:right w:val="nil"/>
            </w:tcBorders>
            <w:shd w:val="clear" w:color="000000" w:fill="DDEBF7"/>
            <w:noWrap/>
            <w:vAlign w:val="bottom"/>
            <w:hideMark/>
          </w:tcPr>
          <w:p w14:paraId="544A1D0D" w14:textId="05F18457"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28</w:t>
            </w:r>
          </w:p>
        </w:tc>
        <w:tc>
          <w:tcPr>
            <w:tcW w:w="960" w:type="dxa"/>
            <w:tcBorders>
              <w:top w:val="nil"/>
              <w:left w:val="single" w:sz="8" w:space="0" w:color="auto"/>
              <w:bottom w:val="nil"/>
              <w:right w:val="single" w:sz="8" w:space="0" w:color="auto"/>
            </w:tcBorders>
            <w:shd w:val="clear" w:color="000000" w:fill="DDEBF7"/>
            <w:noWrap/>
            <w:vAlign w:val="bottom"/>
            <w:hideMark/>
          </w:tcPr>
          <w:p w14:paraId="3A494C45" w14:textId="26D4E234" w:rsidR="003461B7" w:rsidRPr="00B9328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-28</w:t>
            </w:r>
          </w:p>
        </w:tc>
        <w:tc>
          <w:tcPr>
            <w:tcW w:w="968" w:type="dxa"/>
            <w:tcBorders>
              <w:top w:val="nil"/>
              <w:left w:val="nil"/>
              <w:bottom w:val="nil"/>
              <w:right w:val="nil"/>
            </w:tcBorders>
            <w:shd w:val="clear" w:color="000000" w:fill="DDEBF7"/>
            <w:noWrap/>
            <w:vAlign w:val="bottom"/>
            <w:hideMark/>
          </w:tcPr>
          <w:p w14:paraId="28FFD706" w14:textId="430956C5"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-73</w:t>
            </w:r>
          </w:p>
        </w:tc>
        <w:tc>
          <w:tcPr>
            <w:tcW w:w="976" w:type="dxa"/>
            <w:tcBorders>
              <w:top w:val="nil"/>
              <w:left w:val="nil"/>
              <w:bottom w:val="nil"/>
              <w:right w:val="nil"/>
            </w:tcBorders>
            <w:shd w:val="clear" w:color="000000" w:fill="DDEBF7"/>
            <w:noWrap/>
            <w:vAlign w:val="bottom"/>
            <w:hideMark/>
          </w:tcPr>
          <w:p w14:paraId="79E8C07E" w14:textId="715F93A1"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-65</w:t>
            </w:r>
          </w:p>
        </w:tc>
      </w:tr>
      <w:tr w:rsidR="003461B7" w:rsidRPr="009459AB" w14:paraId="70971069" w14:textId="77777777" w:rsidTr="009459AB">
        <w:trPr>
          <w:trHeight w:val="255"/>
        </w:trPr>
        <w:tc>
          <w:tcPr>
            <w:tcW w:w="3236" w:type="dxa"/>
            <w:tcBorders>
              <w:top w:val="nil"/>
              <w:left w:val="nil"/>
              <w:bottom w:val="nil"/>
              <w:right w:val="nil"/>
            </w:tcBorders>
            <w:shd w:val="clear" w:color="auto" w:fill="auto"/>
            <w:noWrap/>
            <w:vAlign w:val="bottom"/>
            <w:hideMark/>
          </w:tcPr>
          <w:p w14:paraId="7BB7C780"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Årsbidrag, euro/invånare</w:t>
            </w:r>
          </w:p>
        </w:tc>
        <w:tc>
          <w:tcPr>
            <w:tcW w:w="976" w:type="dxa"/>
            <w:tcBorders>
              <w:top w:val="nil"/>
              <w:left w:val="nil"/>
              <w:bottom w:val="nil"/>
              <w:right w:val="nil"/>
            </w:tcBorders>
            <w:shd w:val="clear" w:color="000000" w:fill="DDEBF7"/>
            <w:noWrap/>
            <w:vAlign w:val="bottom"/>
            <w:hideMark/>
          </w:tcPr>
          <w:p w14:paraId="546D82FE" w14:textId="769A5553"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-396</w:t>
            </w:r>
          </w:p>
        </w:tc>
        <w:tc>
          <w:tcPr>
            <w:tcW w:w="968" w:type="dxa"/>
            <w:tcBorders>
              <w:top w:val="nil"/>
              <w:left w:val="nil"/>
              <w:bottom w:val="nil"/>
              <w:right w:val="nil"/>
            </w:tcBorders>
            <w:shd w:val="clear" w:color="000000" w:fill="DDEBF7"/>
            <w:noWrap/>
            <w:vAlign w:val="bottom"/>
            <w:hideMark/>
          </w:tcPr>
          <w:p w14:paraId="0847301B" w14:textId="31D52530" w:rsidR="003461B7" w:rsidRPr="009459AB" w:rsidRDefault="003461B7" w:rsidP="003461B7">
            <w:pPr>
              <w:spacing w:after="0" w:line="240" w:lineRule="auto"/>
              <w:jc w:val="right"/>
              <w:rPr>
                <w:rFonts w:ascii="Arial Narrow" w:eastAsia="Times New Roman" w:hAnsi="Arial Narrow" w:cs="Calibri"/>
                <w:color w:val="auto"/>
              </w:rPr>
            </w:pPr>
            <w:r w:rsidRPr="007337B2">
              <w:rPr>
                <w:rFonts w:ascii="Arial Narrow" w:eastAsia="Times New Roman" w:hAnsi="Arial Narrow" w:cs="Calibri"/>
                <w:color w:val="auto"/>
              </w:rPr>
              <w:t>-</w:t>
            </w:r>
            <w:r>
              <w:rPr>
                <w:rFonts w:ascii="Arial Narrow" w:eastAsia="Times New Roman" w:hAnsi="Arial Narrow" w:cs="Calibri"/>
                <w:color w:val="auto"/>
              </w:rPr>
              <w:t>200</w:t>
            </w:r>
          </w:p>
        </w:tc>
        <w:tc>
          <w:tcPr>
            <w:tcW w:w="960" w:type="dxa"/>
            <w:tcBorders>
              <w:top w:val="nil"/>
              <w:left w:val="single" w:sz="8" w:space="0" w:color="auto"/>
              <w:bottom w:val="nil"/>
              <w:right w:val="single" w:sz="8" w:space="0" w:color="auto"/>
            </w:tcBorders>
            <w:shd w:val="clear" w:color="000000" w:fill="DDEBF7"/>
            <w:noWrap/>
            <w:vAlign w:val="bottom"/>
            <w:hideMark/>
          </w:tcPr>
          <w:p w14:paraId="2E0D2984" w14:textId="3666578E" w:rsidR="003461B7" w:rsidRPr="00B9328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-191</w:t>
            </w:r>
          </w:p>
        </w:tc>
        <w:tc>
          <w:tcPr>
            <w:tcW w:w="968" w:type="dxa"/>
            <w:tcBorders>
              <w:top w:val="nil"/>
              <w:left w:val="nil"/>
              <w:bottom w:val="nil"/>
              <w:right w:val="nil"/>
            </w:tcBorders>
            <w:shd w:val="clear" w:color="000000" w:fill="DDEBF7"/>
            <w:noWrap/>
            <w:vAlign w:val="bottom"/>
            <w:hideMark/>
          </w:tcPr>
          <w:p w14:paraId="49FE7F26" w14:textId="33C2417F"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-498</w:t>
            </w:r>
          </w:p>
        </w:tc>
        <w:tc>
          <w:tcPr>
            <w:tcW w:w="976" w:type="dxa"/>
            <w:tcBorders>
              <w:top w:val="nil"/>
              <w:left w:val="nil"/>
              <w:bottom w:val="nil"/>
              <w:right w:val="nil"/>
            </w:tcBorders>
            <w:shd w:val="clear" w:color="000000" w:fill="DDEBF7"/>
            <w:noWrap/>
            <w:vAlign w:val="bottom"/>
            <w:hideMark/>
          </w:tcPr>
          <w:p w14:paraId="4360B89C" w14:textId="3C8F9B6D"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-446</w:t>
            </w:r>
          </w:p>
        </w:tc>
      </w:tr>
      <w:tr w:rsidR="003461B7" w:rsidRPr="009459AB" w14:paraId="5341927C" w14:textId="77777777" w:rsidTr="009459AB">
        <w:trPr>
          <w:trHeight w:val="255"/>
        </w:trPr>
        <w:tc>
          <w:tcPr>
            <w:tcW w:w="3236" w:type="dxa"/>
            <w:tcBorders>
              <w:top w:val="nil"/>
              <w:left w:val="nil"/>
              <w:bottom w:val="nil"/>
              <w:right w:val="nil"/>
            </w:tcBorders>
            <w:shd w:val="clear" w:color="auto" w:fill="auto"/>
            <w:noWrap/>
            <w:vAlign w:val="bottom"/>
            <w:hideMark/>
          </w:tcPr>
          <w:p w14:paraId="6E5D80E1"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Ackumulerad över-/underskott</w:t>
            </w:r>
          </w:p>
        </w:tc>
        <w:tc>
          <w:tcPr>
            <w:tcW w:w="976" w:type="dxa"/>
            <w:tcBorders>
              <w:top w:val="nil"/>
              <w:left w:val="nil"/>
              <w:bottom w:val="nil"/>
              <w:right w:val="nil"/>
            </w:tcBorders>
            <w:shd w:val="clear" w:color="000000" w:fill="DDEBF7"/>
            <w:noWrap/>
            <w:vAlign w:val="bottom"/>
            <w:hideMark/>
          </w:tcPr>
          <w:p w14:paraId="142637F2" w14:textId="28FBEB15"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6 079 189</w:t>
            </w:r>
          </w:p>
        </w:tc>
        <w:tc>
          <w:tcPr>
            <w:tcW w:w="968" w:type="dxa"/>
            <w:tcBorders>
              <w:top w:val="nil"/>
              <w:left w:val="nil"/>
              <w:bottom w:val="nil"/>
              <w:right w:val="nil"/>
            </w:tcBorders>
            <w:shd w:val="clear" w:color="000000" w:fill="DDEBF7"/>
            <w:noWrap/>
            <w:vAlign w:val="bottom"/>
            <w:hideMark/>
          </w:tcPr>
          <w:p w14:paraId="193CEA4D" w14:textId="4C3BB3FC"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5 266 713</w:t>
            </w:r>
          </w:p>
        </w:tc>
        <w:tc>
          <w:tcPr>
            <w:tcW w:w="960" w:type="dxa"/>
            <w:tcBorders>
              <w:top w:val="nil"/>
              <w:left w:val="single" w:sz="8" w:space="0" w:color="auto"/>
              <w:bottom w:val="nil"/>
              <w:right w:val="single" w:sz="8" w:space="0" w:color="auto"/>
            </w:tcBorders>
            <w:shd w:val="clear" w:color="000000" w:fill="DDEBF7"/>
            <w:noWrap/>
            <w:vAlign w:val="bottom"/>
            <w:hideMark/>
          </w:tcPr>
          <w:p w14:paraId="50F545F7" w14:textId="7F54B234"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4 354 095</w:t>
            </w:r>
          </w:p>
        </w:tc>
        <w:tc>
          <w:tcPr>
            <w:tcW w:w="968" w:type="dxa"/>
            <w:tcBorders>
              <w:top w:val="nil"/>
              <w:left w:val="nil"/>
              <w:bottom w:val="nil"/>
              <w:right w:val="nil"/>
            </w:tcBorders>
            <w:shd w:val="clear" w:color="000000" w:fill="DDEBF7"/>
            <w:noWrap/>
            <w:vAlign w:val="bottom"/>
            <w:hideMark/>
          </w:tcPr>
          <w:p w14:paraId="6C8A0532" w14:textId="5595F7E1"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3 059 536</w:t>
            </w:r>
          </w:p>
        </w:tc>
        <w:tc>
          <w:tcPr>
            <w:tcW w:w="976" w:type="dxa"/>
            <w:tcBorders>
              <w:top w:val="nil"/>
              <w:left w:val="nil"/>
              <w:bottom w:val="nil"/>
              <w:right w:val="nil"/>
            </w:tcBorders>
            <w:shd w:val="clear" w:color="000000" w:fill="DDEBF7"/>
            <w:noWrap/>
            <w:vAlign w:val="bottom"/>
            <w:hideMark/>
          </w:tcPr>
          <w:p w14:paraId="05F641A9" w14:textId="1A767B5E" w:rsidR="003461B7" w:rsidRPr="009459AB" w:rsidRDefault="003461B7" w:rsidP="003461B7">
            <w:pPr>
              <w:spacing w:after="0" w:line="240" w:lineRule="auto"/>
              <w:jc w:val="right"/>
              <w:rPr>
                <w:rFonts w:ascii="Arial Narrow" w:eastAsia="Times New Roman" w:hAnsi="Arial Narrow" w:cs="Calibri"/>
                <w:color w:val="auto"/>
              </w:rPr>
            </w:pPr>
            <w:r>
              <w:rPr>
                <w:rFonts w:ascii="Arial Narrow" w:eastAsia="Times New Roman" w:hAnsi="Arial Narrow" w:cs="Calibri"/>
                <w:color w:val="auto"/>
              </w:rPr>
              <w:t>1 829 977</w:t>
            </w:r>
          </w:p>
        </w:tc>
      </w:tr>
      <w:tr w:rsidR="003461B7" w:rsidRPr="009459AB" w14:paraId="102FB98B" w14:textId="77777777" w:rsidTr="009459AB">
        <w:trPr>
          <w:trHeight w:val="255"/>
        </w:trPr>
        <w:tc>
          <w:tcPr>
            <w:tcW w:w="3236" w:type="dxa"/>
            <w:tcBorders>
              <w:top w:val="nil"/>
              <w:left w:val="nil"/>
              <w:bottom w:val="nil"/>
              <w:right w:val="nil"/>
            </w:tcBorders>
            <w:shd w:val="clear" w:color="auto" w:fill="auto"/>
            <w:noWrap/>
            <w:vAlign w:val="bottom"/>
            <w:hideMark/>
          </w:tcPr>
          <w:p w14:paraId="159D91B1" w14:textId="77777777" w:rsidR="003461B7" w:rsidRPr="009459AB" w:rsidRDefault="003461B7" w:rsidP="003461B7">
            <w:pPr>
              <w:spacing w:after="0" w:line="240" w:lineRule="auto"/>
              <w:jc w:val="right"/>
              <w:rPr>
                <w:rFonts w:ascii="Arial Narrow" w:eastAsia="Times New Roman" w:hAnsi="Arial Narrow" w:cs="Calibri"/>
                <w:color w:val="auto"/>
              </w:rPr>
            </w:pPr>
          </w:p>
        </w:tc>
        <w:tc>
          <w:tcPr>
            <w:tcW w:w="976" w:type="dxa"/>
            <w:tcBorders>
              <w:top w:val="nil"/>
              <w:left w:val="nil"/>
              <w:bottom w:val="nil"/>
              <w:right w:val="nil"/>
            </w:tcBorders>
            <w:shd w:val="clear" w:color="auto" w:fill="auto"/>
            <w:noWrap/>
            <w:vAlign w:val="bottom"/>
            <w:hideMark/>
          </w:tcPr>
          <w:p w14:paraId="58EAE354" w14:textId="77777777" w:rsidR="003461B7" w:rsidRPr="009459AB" w:rsidRDefault="003461B7" w:rsidP="003461B7">
            <w:pPr>
              <w:spacing w:after="0" w:line="240" w:lineRule="auto"/>
              <w:rPr>
                <w:rFonts w:ascii="Times New Roman" w:eastAsia="Times New Roman" w:hAnsi="Times New Roman" w:cs="Times New Roman"/>
                <w:color w:val="auto"/>
              </w:rPr>
            </w:pPr>
          </w:p>
        </w:tc>
        <w:tc>
          <w:tcPr>
            <w:tcW w:w="968" w:type="dxa"/>
            <w:tcBorders>
              <w:top w:val="nil"/>
              <w:left w:val="nil"/>
              <w:bottom w:val="nil"/>
              <w:right w:val="nil"/>
            </w:tcBorders>
            <w:shd w:val="clear" w:color="auto" w:fill="auto"/>
            <w:noWrap/>
            <w:vAlign w:val="bottom"/>
            <w:hideMark/>
          </w:tcPr>
          <w:p w14:paraId="461FF7EA" w14:textId="21BF2383" w:rsidR="003461B7" w:rsidRPr="009459AB" w:rsidRDefault="003461B7" w:rsidP="003461B7">
            <w:pPr>
              <w:spacing w:after="0" w:line="240" w:lineRule="auto"/>
              <w:rPr>
                <w:rFonts w:ascii="Times New Roman" w:eastAsia="Times New Roman" w:hAnsi="Times New Roman" w:cs="Times New Roman"/>
                <w:color w:val="auto"/>
              </w:rPr>
            </w:pPr>
            <w:r w:rsidRPr="007337B2">
              <w:rPr>
                <w:rFonts w:ascii="Arial Narrow" w:eastAsia="Times New Roman" w:hAnsi="Arial Narrow" w:cs="Calibri"/>
                <w:color w:val="auto"/>
              </w:rPr>
              <w:t> </w:t>
            </w:r>
          </w:p>
        </w:tc>
        <w:tc>
          <w:tcPr>
            <w:tcW w:w="960" w:type="dxa"/>
            <w:tcBorders>
              <w:top w:val="nil"/>
              <w:left w:val="single" w:sz="8" w:space="0" w:color="auto"/>
              <w:bottom w:val="nil"/>
              <w:right w:val="single" w:sz="8" w:space="0" w:color="auto"/>
            </w:tcBorders>
            <w:shd w:val="clear" w:color="auto" w:fill="auto"/>
            <w:noWrap/>
            <w:vAlign w:val="bottom"/>
            <w:hideMark/>
          </w:tcPr>
          <w:p w14:paraId="5376A326" w14:textId="7490CC84" w:rsidR="003461B7" w:rsidRPr="009459AB" w:rsidRDefault="003461B7" w:rsidP="003461B7">
            <w:pPr>
              <w:spacing w:after="0" w:line="240" w:lineRule="auto"/>
              <w:rPr>
                <w:rFonts w:ascii="Arial Narrow" w:eastAsia="Times New Roman" w:hAnsi="Arial Narrow" w:cs="Calibri"/>
                <w:color w:val="auto"/>
              </w:rPr>
            </w:pPr>
            <w:r w:rsidRPr="007337B2">
              <w:rPr>
                <w:rFonts w:ascii="Arial Narrow" w:eastAsia="Times New Roman" w:hAnsi="Arial Narrow" w:cs="Calibri"/>
                <w:color w:val="auto"/>
              </w:rPr>
              <w:t> </w:t>
            </w:r>
          </w:p>
        </w:tc>
        <w:tc>
          <w:tcPr>
            <w:tcW w:w="968" w:type="dxa"/>
            <w:tcBorders>
              <w:top w:val="nil"/>
              <w:left w:val="nil"/>
              <w:bottom w:val="nil"/>
              <w:right w:val="nil"/>
            </w:tcBorders>
            <w:shd w:val="clear" w:color="auto" w:fill="auto"/>
            <w:noWrap/>
            <w:vAlign w:val="bottom"/>
            <w:hideMark/>
          </w:tcPr>
          <w:p w14:paraId="095DCC2A" w14:textId="77777777" w:rsidR="003461B7" w:rsidRPr="009459AB" w:rsidRDefault="003461B7" w:rsidP="003461B7">
            <w:pPr>
              <w:spacing w:after="0" w:line="240" w:lineRule="auto"/>
              <w:rPr>
                <w:rFonts w:ascii="Arial Narrow" w:eastAsia="Times New Roman" w:hAnsi="Arial Narrow" w:cs="Calibri"/>
                <w:color w:val="auto"/>
              </w:rPr>
            </w:pPr>
          </w:p>
        </w:tc>
        <w:tc>
          <w:tcPr>
            <w:tcW w:w="976" w:type="dxa"/>
            <w:tcBorders>
              <w:top w:val="nil"/>
              <w:left w:val="nil"/>
              <w:bottom w:val="nil"/>
              <w:right w:val="nil"/>
            </w:tcBorders>
            <w:shd w:val="clear" w:color="auto" w:fill="auto"/>
            <w:noWrap/>
            <w:vAlign w:val="bottom"/>
            <w:hideMark/>
          </w:tcPr>
          <w:p w14:paraId="6E6E1530" w14:textId="77777777" w:rsidR="003461B7" w:rsidRPr="009459AB" w:rsidRDefault="003461B7" w:rsidP="003461B7">
            <w:pPr>
              <w:spacing w:after="0" w:line="240" w:lineRule="auto"/>
              <w:rPr>
                <w:rFonts w:ascii="Times New Roman" w:eastAsia="Times New Roman" w:hAnsi="Times New Roman" w:cs="Times New Roman"/>
                <w:color w:val="auto"/>
              </w:rPr>
            </w:pPr>
          </w:p>
        </w:tc>
      </w:tr>
      <w:tr w:rsidR="003461B7" w:rsidRPr="009459AB" w14:paraId="4C5CA77D" w14:textId="77777777" w:rsidTr="009459AB">
        <w:trPr>
          <w:trHeight w:val="270"/>
        </w:trPr>
        <w:tc>
          <w:tcPr>
            <w:tcW w:w="3236" w:type="dxa"/>
            <w:tcBorders>
              <w:top w:val="nil"/>
              <w:left w:val="nil"/>
              <w:bottom w:val="nil"/>
              <w:right w:val="nil"/>
            </w:tcBorders>
            <w:shd w:val="clear" w:color="auto" w:fill="auto"/>
            <w:noWrap/>
            <w:vAlign w:val="bottom"/>
            <w:hideMark/>
          </w:tcPr>
          <w:p w14:paraId="11EDBA94" w14:textId="77777777" w:rsidR="003461B7" w:rsidRPr="009459AB" w:rsidRDefault="003461B7" w:rsidP="003461B7">
            <w:pPr>
              <w:spacing w:after="0" w:line="240" w:lineRule="auto"/>
              <w:rPr>
                <w:rFonts w:ascii="Arial Narrow" w:eastAsia="Times New Roman" w:hAnsi="Arial Narrow" w:cs="Calibri"/>
                <w:color w:val="000000"/>
              </w:rPr>
            </w:pPr>
            <w:r w:rsidRPr="009459AB">
              <w:rPr>
                <w:rFonts w:ascii="Arial Narrow" w:eastAsia="Times New Roman" w:hAnsi="Arial Narrow" w:cs="Calibri"/>
                <w:color w:val="000000"/>
              </w:rPr>
              <w:t>Invånarantal 31.12.</w:t>
            </w:r>
          </w:p>
        </w:tc>
        <w:tc>
          <w:tcPr>
            <w:tcW w:w="976" w:type="dxa"/>
            <w:tcBorders>
              <w:top w:val="nil"/>
              <w:left w:val="nil"/>
              <w:bottom w:val="nil"/>
              <w:right w:val="nil"/>
            </w:tcBorders>
            <w:shd w:val="clear" w:color="000000" w:fill="DDEBF7"/>
            <w:noWrap/>
            <w:vAlign w:val="bottom"/>
            <w:hideMark/>
          </w:tcPr>
          <w:p w14:paraId="681B7244" w14:textId="168E4AAF" w:rsidR="003461B7" w:rsidRPr="009459AB" w:rsidRDefault="003461B7" w:rsidP="003461B7">
            <w:pPr>
              <w:spacing w:after="0" w:line="240" w:lineRule="auto"/>
              <w:jc w:val="right"/>
              <w:rPr>
                <w:rFonts w:ascii="Arial Narrow" w:eastAsia="Times New Roman" w:hAnsi="Arial Narrow" w:cs="Calibri"/>
                <w:color w:val="auto"/>
              </w:rPr>
            </w:pPr>
            <w:r w:rsidRPr="007337B2">
              <w:rPr>
                <w:rFonts w:ascii="Arial Narrow" w:eastAsia="Times New Roman" w:hAnsi="Arial Narrow" w:cs="Calibri"/>
                <w:color w:val="auto"/>
              </w:rPr>
              <w:t>1 2</w:t>
            </w:r>
            <w:r>
              <w:rPr>
                <w:rFonts w:ascii="Arial Narrow" w:eastAsia="Times New Roman" w:hAnsi="Arial Narrow" w:cs="Calibri"/>
                <w:color w:val="auto"/>
              </w:rPr>
              <w:t>74</w:t>
            </w:r>
          </w:p>
        </w:tc>
        <w:tc>
          <w:tcPr>
            <w:tcW w:w="968" w:type="dxa"/>
            <w:tcBorders>
              <w:top w:val="nil"/>
              <w:left w:val="nil"/>
              <w:bottom w:val="nil"/>
              <w:right w:val="nil"/>
            </w:tcBorders>
            <w:shd w:val="clear" w:color="000000" w:fill="DDEBF7"/>
            <w:noWrap/>
            <w:vAlign w:val="bottom"/>
            <w:hideMark/>
          </w:tcPr>
          <w:p w14:paraId="7FFB84DF" w14:textId="3A69F87C" w:rsidR="003461B7" w:rsidRPr="009459AB" w:rsidRDefault="003461B7" w:rsidP="003461B7">
            <w:pPr>
              <w:spacing w:after="0" w:line="240" w:lineRule="auto"/>
              <w:jc w:val="right"/>
              <w:rPr>
                <w:rFonts w:ascii="Arial Narrow" w:eastAsia="Times New Roman" w:hAnsi="Arial Narrow" w:cs="Calibri"/>
                <w:color w:val="auto"/>
              </w:rPr>
            </w:pPr>
            <w:r w:rsidRPr="007337B2">
              <w:rPr>
                <w:rFonts w:ascii="Arial Narrow" w:eastAsia="Times New Roman" w:hAnsi="Arial Narrow" w:cs="Calibri"/>
                <w:color w:val="auto"/>
              </w:rPr>
              <w:t>1 2</w:t>
            </w:r>
            <w:r>
              <w:rPr>
                <w:rFonts w:ascii="Arial Narrow" w:eastAsia="Times New Roman" w:hAnsi="Arial Narrow" w:cs="Calibri"/>
                <w:color w:val="auto"/>
              </w:rPr>
              <w:t>62</w:t>
            </w:r>
          </w:p>
        </w:tc>
        <w:tc>
          <w:tcPr>
            <w:tcW w:w="960" w:type="dxa"/>
            <w:tcBorders>
              <w:top w:val="nil"/>
              <w:left w:val="single" w:sz="8" w:space="0" w:color="auto"/>
              <w:bottom w:val="single" w:sz="8" w:space="0" w:color="auto"/>
              <w:right w:val="single" w:sz="8" w:space="0" w:color="auto"/>
            </w:tcBorders>
            <w:shd w:val="clear" w:color="000000" w:fill="DDEBF7"/>
            <w:noWrap/>
            <w:vAlign w:val="bottom"/>
            <w:hideMark/>
          </w:tcPr>
          <w:p w14:paraId="6F256DF9" w14:textId="71F7FB4C" w:rsidR="003461B7" w:rsidRPr="009459AB" w:rsidRDefault="003461B7" w:rsidP="003461B7">
            <w:pPr>
              <w:spacing w:after="0" w:line="240" w:lineRule="auto"/>
              <w:jc w:val="right"/>
              <w:rPr>
                <w:rFonts w:ascii="Arial Narrow" w:eastAsia="Times New Roman" w:hAnsi="Arial Narrow" w:cs="Calibri"/>
                <w:color w:val="auto"/>
              </w:rPr>
            </w:pPr>
            <w:r w:rsidRPr="007337B2">
              <w:rPr>
                <w:rFonts w:ascii="Arial Narrow" w:eastAsia="Times New Roman" w:hAnsi="Arial Narrow" w:cs="Calibri"/>
                <w:color w:val="auto"/>
              </w:rPr>
              <w:t>1</w:t>
            </w:r>
            <w:r>
              <w:rPr>
                <w:rFonts w:ascii="Arial Narrow" w:eastAsia="Times New Roman" w:hAnsi="Arial Narrow" w:cs="Calibri"/>
                <w:color w:val="auto"/>
              </w:rPr>
              <w:t> </w:t>
            </w:r>
            <w:r w:rsidRPr="007337B2">
              <w:rPr>
                <w:rFonts w:ascii="Arial Narrow" w:eastAsia="Times New Roman" w:hAnsi="Arial Narrow" w:cs="Calibri"/>
                <w:color w:val="auto"/>
              </w:rPr>
              <w:t>2</w:t>
            </w:r>
            <w:r>
              <w:rPr>
                <w:rFonts w:ascii="Arial Narrow" w:eastAsia="Times New Roman" w:hAnsi="Arial Narrow" w:cs="Calibri"/>
                <w:color w:val="auto"/>
              </w:rPr>
              <w:t>46</w:t>
            </w:r>
          </w:p>
        </w:tc>
        <w:tc>
          <w:tcPr>
            <w:tcW w:w="968" w:type="dxa"/>
            <w:tcBorders>
              <w:top w:val="nil"/>
              <w:left w:val="nil"/>
              <w:bottom w:val="nil"/>
              <w:right w:val="nil"/>
            </w:tcBorders>
            <w:shd w:val="clear" w:color="000000" w:fill="DDEBF7"/>
            <w:noWrap/>
            <w:vAlign w:val="bottom"/>
            <w:hideMark/>
          </w:tcPr>
          <w:p w14:paraId="09F8D92E" w14:textId="62AC7620" w:rsidR="003461B7" w:rsidRPr="009459AB" w:rsidRDefault="003461B7" w:rsidP="003461B7">
            <w:pPr>
              <w:spacing w:after="0" w:line="240" w:lineRule="auto"/>
              <w:jc w:val="right"/>
              <w:rPr>
                <w:rFonts w:ascii="Arial Narrow" w:eastAsia="Times New Roman" w:hAnsi="Arial Narrow" w:cs="Calibri"/>
                <w:color w:val="auto"/>
              </w:rPr>
            </w:pPr>
            <w:r w:rsidRPr="007337B2">
              <w:rPr>
                <w:rFonts w:ascii="Arial Narrow" w:eastAsia="Times New Roman" w:hAnsi="Arial Narrow" w:cs="Calibri"/>
                <w:color w:val="auto"/>
              </w:rPr>
              <w:t>1 2</w:t>
            </w:r>
            <w:r>
              <w:rPr>
                <w:rFonts w:ascii="Arial Narrow" w:eastAsia="Times New Roman" w:hAnsi="Arial Narrow" w:cs="Calibri"/>
                <w:color w:val="auto"/>
              </w:rPr>
              <w:t>46</w:t>
            </w:r>
          </w:p>
        </w:tc>
        <w:tc>
          <w:tcPr>
            <w:tcW w:w="976" w:type="dxa"/>
            <w:tcBorders>
              <w:top w:val="nil"/>
              <w:left w:val="nil"/>
              <w:bottom w:val="nil"/>
              <w:right w:val="nil"/>
            </w:tcBorders>
            <w:shd w:val="clear" w:color="000000" w:fill="DDEBF7"/>
            <w:noWrap/>
            <w:vAlign w:val="bottom"/>
            <w:hideMark/>
          </w:tcPr>
          <w:p w14:paraId="2AB06698" w14:textId="65DF9A26" w:rsidR="003461B7" w:rsidRPr="009459AB" w:rsidRDefault="003461B7" w:rsidP="003461B7">
            <w:pPr>
              <w:spacing w:after="0" w:line="240" w:lineRule="auto"/>
              <w:jc w:val="right"/>
              <w:rPr>
                <w:rFonts w:ascii="Arial Narrow" w:eastAsia="Times New Roman" w:hAnsi="Arial Narrow" w:cs="Calibri"/>
                <w:color w:val="auto"/>
              </w:rPr>
            </w:pPr>
            <w:r w:rsidRPr="007337B2">
              <w:rPr>
                <w:rFonts w:ascii="Arial Narrow" w:eastAsia="Times New Roman" w:hAnsi="Arial Narrow" w:cs="Calibri"/>
                <w:color w:val="auto"/>
              </w:rPr>
              <w:t>1 2</w:t>
            </w:r>
            <w:r>
              <w:rPr>
                <w:rFonts w:ascii="Arial Narrow" w:eastAsia="Times New Roman" w:hAnsi="Arial Narrow" w:cs="Calibri"/>
                <w:color w:val="auto"/>
              </w:rPr>
              <w:t>46</w:t>
            </w:r>
          </w:p>
        </w:tc>
      </w:tr>
    </w:tbl>
    <w:p w14:paraId="19925130" w14:textId="77777777" w:rsidR="009459AB" w:rsidRPr="009459AB" w:rsidRDefault="009459AB" w:rsidP="009459AB"/>
    <w:p w14:paraId="1D414BB2" w14:textId="20AA4ADB" w:rsidR="0036066A" w:rsidRPr="009966A9" w:rsidRDefault="00E83459">
      <w:pPr>
        <w:pStyle w:val="otsikko1"/>
        <w:pageBreakBefore w:val="0"/>
        <w:rPr>
          <w:rFonts w:ascii="Tahoma" w:hAnsi="Tahoma" w:cs="Tahoma"/>
          <w:lang w:val="sv-FI"/>
        </w:rPr>
      </w:pPr>
      <w:bookmarkStart w:id="6" w:name="_Toc58099613"/>
      <w:r w:rsidRPr="009966A9">
        <w:rPr>
          <w:rFonts w:ascii="Tahoma" w:hAnsi="Tahoma" w:cs="Tahoma"/>
          <w:lang w:val="sv-FI"/>
        </w:rPr>
        <w:lastRenderedPageBreak/>
        <w:t>I</w:t>
      </w:r>
      <w:r w:rsidR="006D0517" w:rsidRPr="009966A9">
        <w:rPr>
          <w:rFonts w:ascii="Tahoma" w:hAnsi="Tahoma" w:cs="Tahoma"/>
          <w:lang w:val="sv-FI"/>
        </w:rPr>
        <w:t>nvest</w:t>
      </w:r>
      <w:r w:rsidR="00D30FC1" w:rsidRPr="009966A9">
        <w:rPr>
          <w:rFonts w:ascii="Tahoma" w:hAnsi="Tahoma" w:cs="Tahoma"/>
          <w:lang w:val="sv-FI"/>
        </w:rPr>
        <w:t>eringsdel</w:t>
      </w:r>
      <w:bookmarkEnd w:id="6"/>
    </w:p>
    <w:p w14:paraId="4248B10D" w14:textId="77777777" w:rsidR="0010472C" w:rsidRDefault="0010472C">
      <w:pPr>
        <w:rPr>
          <w:lang w:val="sv-FI"/>
        </w:rPr>
      </w:pPr>
    </w:p>
    <w:p w14:paraId="0FE2D8E3" w14:textId="3AD9E343" w:rsidR="00E83459" w:rsidRPr="009966A9" w:rsidRDefault="0010472C">
      <w:pPr>
        <w:rPr>
          <w:lang w:val="sv-FI"/>
        </w:rPr>
      </w:pPr>
      <w:r w:rsidRPr="0010472C">
        <w:rPr>
          <w:rFonts w:ascii="Tahoma" w:hAnsi="Tahoma" w:cs="Tahoma"/>
          <w:noProof/>
          <w:lang w:val="sv-SE"/>
        </w:rPr>
        <w:drawing>
          <wp:inline distT="0" distB="0" distL="0" distR="0" wp14:anchorId="522F1D2B" wp14:editId="17DAAADF">
            <wp:extent cx="4600575" cy="6286500"/>
            <wp:effectExtent l="0" t="0" r="9525" b="0"/>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0575" cy="6286500"/>
                    </a:xfrm>
                    <a:prstGeom prst="rect">
                      <a:avLst/>
                    </a:prstGeom>
                    <a:noFill/>
                    <a:ln>
                      <a:noFill/>
                    </a:ln>
                  </pic:spPr>
                </pic:pic>
              </a:graphicData>
            </a:graphic>
          </wp:inline>
        </w:drawing>
      </w:r>
      <w:r w:rsidR="00E83459" w:rsidRPr="00F6316B">
        <w:rPr>
          <w:rFonts w:ascii="Tahoma" w:hAnsi="Tahoma" w:cs="Tahoma"/>
          <w:lang w:val="sv-SE"/>
        </w:rPr>
        <w:br w:type="page"/>
      </w:r>
    </w:p>
    <w:p w14:paraId="0CA72800" w14:textId="77777777" w:rsidR="006D0517" w:rsidRDefault="00E124BE" w:rsidP="006D0517">
      <w:pPr>
        <w:pStyle w:val="otsikko1"/>
        <w:pageBreakBefore w:val="0"/>
        <w:rPr>
          <w:rFonts w:ascii="Tahoma" w:hAnsi="Tahoma" w:cs="Tahoma"/>
        </w:rPr>
      </w:pPr>
      <w:bookmarkStart w:id="7" w:name="_Toc58099614"/>
      <w:r>
        <w:rPr>
          <w:rFonts w:ascii="Tahoma" w:hAnsi="Tahoma" w:cs="Tahoma"/>
        </w:rPr>
        <w:lastRenderedPageBreak/>
        <w:t>Finansieringsdel</w:t>
      </w:r>
      <w:bookmarkEnd w:id="7"/>
    </w:p>
    <w:p w14:paraId="51E33F57" w14:textId="76B23472" w:rsidR="006D0517" w:rsidRDefault="00CD13A9" w:rsidP="006D0517">
      <w:pPr>
        <w:spacing w:before="720"/>
        <w:rPr>
          <w:rFonts w:ascii="Tahoma" w:hAnsi="Tahoma" w:cs="Tahoma"/>
        </w:rPr>
      </w:pPr>
      <w:r>
        <w:rPr>
          <w:rFonts w:ascii="Tahoma" w:hAnsi="Tahoma" w:cs="Tahoma"/>
          <w:noProof/>
        </w:rPr>
        <w:drawing>
          <wp:inline distT="0" distB="0" distL="0" distR="0" wp14:anchorId="2D92FD37" wp14:editId="32E91BD1">
            <wp:extent cx="5059680" cy="7296004"/>
            <wp:effectExtent l="0" t="0" r="7620" b="635"/>
            <wp:docPr id="289" name="Bildobjekt 289" descr="En bild som visar text, skärm, skärmbild,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Finansieringskalkyl.png"/>
                    <pic:cNvPicPr/>
                  </pic:nvPicPr>
                  <pic:blipFill>
                    <a:blip r:embed="rId18"/>
                    <a:stretch>
                      <a:fillRect/>
                    </a:stretch>
                  </pic:blipFill>
                  <pic:spPr>
                    <a:xfrm>
                      <a:off x="0" y="0"/>
                      <a:ext cx="5061753" cy="7298993"/>
                    </a:xfrm>
                    <a:prstGeom prst="rect">
                      <a:avLst/>
                    </a:prstGeom>
                  </pic:spPr>
                </pic:pic>
              </a:graphicData>
            </a:graphic>
          </wp:inline>
        </w:drawing>
      </w:r>
    </w:p>
    <w:p w14:paraId="1601D8E1" w14:textId="77777777" w:rsidR="00EA2699" w:rsidRPr="006F137C" w:rsidRDefault="00EA2699" w:rsidP="00EA2699">
      <w:pPr>
        <w:pStyle w:val="otsikko1"/>
        <w:rPr>
          <w:rFonts w:ascii="Tahoma" w:hAnsi="Tahoma" w:cs="Tahoma"/>
          <w:lang w:val="sv-SE"/>
        </w:rPr>
      </w:pPr>
      <w:bookmarkStart w:id="8" w:name="_Toc58099615"/>
      <w:r w:rsidRPr="006F137C">
        <w:rPr>
          <w:rFonts w:ascii="Tahoma" w:hAnsi="Tahoma" w:cs="Tahoma"/>
          <w:lang w:val="sv-SE"/>
        </w:rPr>
        <w:lastRenderedPageBreak/>
        <w:t>Drifts</w:t>
      </w:r>
      <w:r w:rsidR="006C5841">
        <w:rPr>
          <w:rFonts w:ascii="Tahoma" w:hAnsi="Tahoma" w:cs="Tahoma"/>
          <w:lang w:val="sv-SE"/>
        </w:rPr>
        <w:t>ekonomidel</w:t>
      </w:r>
      <w:bookmarkEnd w:id="8"/>
    </w:p>
    <w:p w14:paraId="39C364E7" w14:textId="42FB2B90" w:rsidR="003D37B7" w:rsidRDefault="00100EA5" w:rsidP="003D37B7">
      <w:pPr>
        <w:rPr>
          <w:rFonts w:ascii="Tahoma" w:eastAsiaTheme="majorEastAsia" w:hAnsi="Tahoma" w:cs="Tahoma"/>
          <w:b/>
          <w:bCs/>
          <w:color w:val="000000" w:themeColor="text1"/>
          <w:sz w:val="28"/>
        </w:rPr>
      </w:pPr>
      <w:r>
        <w:rPr>
          <w:rFonts w:ascii="Tahoma" w:eastAsiaTheme="majorEastAsia" w:hAnsi="Tahoma" w:cs="Tahoma"/>
          <w:b/>
          <w:bCs/>
          <w:color w:val="000000" w:themeColor="text1"/>
          <w:sz w:val="28"/>
        </w:rPr>
        <w:t>Driftsekonomin avdelningsvis</w:t>
      </w:r>
    </w:p>
    <w:tbl>
      <w:tblPr>
        <w:tblW w:w="6840" w:type="dxa"/>
        <w:tblCellMar>
          <w:left w:w="70" w:type="dxa"/>
          <w:right w:w="70" w:type="dxa"/>
        </w:tblCellMar>
        <w:tblLook w:val="04A0" w:firstRow="1" w:lastRow="0" w:firstColumn="1" w:lastColumn="0" w:noHBand="0" w:noVBand="1"/>
      </w:tblPr>
      <w:tblGrid>
        <w:gridCol w:w="2140"/>
        <w:gridCol w:w="940"/>
        <w:gridCol w:w="940"/>
        <w:gridCol w:w="940"/>
        <w:gridCol w:w="940"/>
        <w:gridCol w:w="940"/>
      </w:tblGrid>
      <w:tr w:rsidR="003D37B7" w:rsidRPr="0008232E" w14:paraId="7EEB0542" w14:textId="77777777" w:rsidTr="00E240CB">
        <w:trPr>
          <w:trHeight w:val="300"/>
        </w:trPr>
        <w:tc>
          <w:tcPr>
            <w:tcW w:w="2140" w:type="dxa"/>
            <w:tcBorders>
              <w:top w:val="nil"/>
              <w:left w:val="nil"/>
              <w:bottom w:val="nil"/>
              <w:right w:val="nil"/>
            </w:tcBorders>
            <w:shd w:val="clear" w:color="auto" w:fill="auto"/>
            <w:noWrap/>
            <w:vAlign w:val="bottom"/>
            <w:hideMark/>
          </w:tcPr>
          <w:p w14:paraId="1802C2B2" w14:textId="1E02C6A3" w:rsidR="003D37B7" w:rsidRPr="0008232E" w:rsidRDefault="005279E4" w:rsidP="00E240CB">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FÖRVALTNING</w:t>
            </w:r>
          </w:p>
        </w:tc>
        <w:tc>
          <w:tcPr>
            <w:tcW w:w="940" w:type="dxa"/>
            <w:tcBorders>
              <w:top w:val="nil"/>
              <w:left w:val="nil"/>
              <w:bottom w:val="nil"/>
              <w:right w:val="nil"/>
            </w:tcBorders>
            <w:shd w:val="clear" w:color="000000" w:fill="FFFFFF"/>
            <w:noWrap/>
            <w:vAlign w:val="bottom"/>
            <w:hideMark/>
          </w:tcPr>
          <w:p w14:paraId="3CF3D2CC"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70EAB56C"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773EDDDA"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41D1EA82"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2D1E4FE0"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r>
      <w:tr w:rsidR="003D37B7" w:rsidRPr="0008232E" w14:paraId="610EF46E" w14:textId="77777777" w:rsidTr="00E240CB">
        <w:trPr>
          <w:trHeight w:val="120"/>
        </w:trPr>
        <w:tc>
          <w:tcPr>
            <w:tcW w:w="2140" w:type="dxa"/>
            <w:tcBorders>
              <w:top w:val="nil"/>
              <w:left w:val="nil"/>
              <w:bottom w:val="nil"/>
              <w:right w:val="nil"/>
            </w:tcBorders>
            <w:shd w:val="clear" w:color="auto" w:fill="auto"/>
            <w:noWrap/>
            <w:vAlign w:val="bottom"/>
            <w:hideMark/>
          </w:tcPr>
          <w:p w14:paraId="1935C0B8" w14:textId="77777777" w:rsidR="003D37B7" w:rsidRPr="0008232E" w:rsidRDefault="003D37B7" w:rsidP="00E240CB">
            <w:pPr>
              <w:spacing w:after="0" w:line="240" w:lineRule="auto"/>
              <w:rPr>
                <w:rFonts w:ascii="Calibri" w:eastAsia="Times New Roman" w:hAnsi="Calibri" w:cs="Calibri"/>
                <w:color w:val="000000"/>
                <w:sz w:val="22"/>
                <w:szCs w:val="22"/>
              </w:rPr>
            </w:pPr>
          </w:p>
        </w:tc>
        <w:tc>
          <w:tcPr>
            <w:tcW w:w="940" w:type="dxa"/>
            <w:tcBorders>
              <w:top w:val="nil"/>
              <w:left w:val="nil"/>
              <w:bottom w:val="nil"/>
              <w:right w:val="nil"/>
            </w:tcBorders>
            <w:shd w:val="clear" w:color="000000" w:fill="FFFFFF"/>
            <w:noWrap/>
            <w:vAlign w:val="bottom"/>
            <w:hideMark/>
          </w:tcPr>
          <w:p w14:paraId="3E2F238B"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31735706"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30DE5E9E"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5DE09A47"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0C8B8F8E"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r>
      <w:tr w:rsidR="005279E4" w:rsidRPr="0008232E" w14:paraId="6FD50F2E" w14:textId="77777777" w:rsidTr="00E240CB">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4027F" w14:textId="7C39231E" w:rsidR="005279E4" w:rsidRPr="0008232E" w:rsidRDefault="005279E4" w:rsidP="005279E4">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Driftsekonomi, t€ (ext/int)</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1BA07025" w14:textId="204C18E6"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BS</w:t>
            </w:r>
            <w:r w:rsidRPr="0008232E">
              <w:rPr>
                <w:rFonts w:ascii="Arial Narrow" w:eastAsia="Times New Roman" w:hAnsi="Arial Narrow" w:cs="Calibri"/>
                <w:b/>
                <w:bCs/>
                <w:color w:val="000000"/>
              </w:rPr>
              <w:t>201</w:t>
            </w:r>
            <w:r>
              <w:rPr>
                <w:rFonts w:ascii="Arial Narrow" w:eastAsia="Times New Roman" w:hAnsi="Arial Narrow" w:cs="Calibri"/>
                <w:b/>
                <w:bCs/>
                <w:color w:val="000000"/>
              </w:rPr>
              <w:t>9</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74FB0325" w14:textId="0AC400C5"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BG</w:t>
            </w:r>
            <w:r w:rsidRPr="0008232E">
              <w:rPr>
                <w:rFonts w:ascii="Arial Narrow" w:eastAsia="Times New Roman" w:hAnsi="Arial Narrow" w:cs="Calibri"/>
                <w:b/>
                <w:bCs/>
                <w:color w:val="000000"/>
              </w:rPr>
              <w:t>20</w:t>
            </w:r>
            <w:r>
              <w:rPr>
                <w:rFonts w:ascii="Arial Narrow" w:eastAsia="Times New Roman" w:hAnsi="Arial Narrow" w:cs="Calibri"/>
                <w:b/>
                <w:bCs/>
                <w:color w:val="000000"/>
              </w:rPr>
              <w:t>20</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5CB49C20" w14:textId="17431DDA" w:rsidR="005279E4" w:rsidRPr="0008232E" w:rsidRDefault="001811E9"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BG</w:t>
            </w:r>
            <w:r w:rsidR="005279E4" w:rsidRPr="0008232E">
              <w:rPr>
                <w:rFonts w:ascii="Arial Narrow" w:eastAsia="Times New Roman" w:hAnsi="Arial Narrow" w:cs="Calibri"/>
                <w:b/>
                <w:bCs/>
                <w:color w:val="000000"/>
              </w:rPr>
              <w:t>20</w:t>
            </w:r>
            <w:r w:rsidR="005279E4">
              <w:rPr>
                <w:rFonts w:ascii="Arial Narrow" w:eastAsia="Times New Roman" w:hAnsi="Arial Narrow" w:cs="Calibri"/>
                <w:b/>
                <w:bCs/>
                <w:color w:val="000000"/>
              </w:rPr>
              <w:t>21</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17D650DE" w14:textId="5B5EFF34"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EP</w:t>
            </w:r>
            <w:r w:rsidRPr="0008232E">
              <w:rPr>
                <w:rFonts w:ascii="Arial Narrow" w:eastAsia="Times New Roman" w:hAnsi="Arial Narrow" w:cs="Calibri"/>
                <w:b/>
                <w:bCs/>
                <w:color w:val="000000"/>
              </w:rPr>
              <w:t>202</w:t>
            </w:r>
            <w:r>
              <w:rPr>
                <w:rFonts w:ascii="Arial Narrow" w:eastAsia="Times New Roman" w:hAnsi="Arial Narrow" w:cs="Calibri"/>
                <w:b/>
                <w:bCs/>
                <w:color w:val="000000"/>
              </w:rPr>
              <w:t>2</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13E914F1" w14:textId="77D6FCA4"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EP</w:t>
            </w:r>
            <w:r w:rsidRPr="0008232E">
              <w:rPr>
                <w:rFonts w:ascii="Arial Narrow" w:eastAsia="Times New Roman" w:hAnsi="Arial Narrow" w:cs="Calibri"/>
                <w:b/>
                <w:bCs/>
                <w:color w:val="000000"/>
              </w:rPr>
              <w:t>202</w:t>
            </w:r>
            <w:r>
              <w:rPr>
                <w:rFonts w:ascii="Arial Narrow" w:eastAsia="Times New Roman" w:hAnsi="Arial Narrow" w:cs="Calibri"/>
                <w:b/>
                <w:bCs/>
                <w:color w:val="000000"/>
              </w:rPr>
              <w:t>3</w:t>
            </w:r>
          </w:p>
        </w:tc>
      </w:tr>
      <w:tr w:rsidR="000028C5" w:rsidRPr="0008232E" w14:paraId="0BA15FFB" w14:textId="77777777" w:rsidTr="00E240CB">
        <w:trPr>
          <w:trHeight w:val="300"/>
        </w:trPr>
        <w:tc>
          <w:tcPr>
            <w:tcW w:w="2140" w:type="dxa"/>
            <w:tcBorders>
              <w:top w:val="nil"/>
              <w:left w:val="single" w:sz="4" w:space="0" w:color="auto"/>
              <w:bottom w:val="nil"/>
              <w:right w:val="single" w:sz="4" w:space="0" w:color="auto"/>
            </w:tcBorders>
            <w:shd w:val="clear" w:color="auto" w:fill="auto"/>
            <w:noWrap/>
            <w:vAlign w:val="bottom"/>
            <w:hideMark/>
          </w:tcPr>
          <w:p w14:paraId="5BB4494D" w14:textId="5D443D43" w:rsidR="000028C5" w:rsidRPr="0008232E" w:rsidRDefault="000028C5" w:rsidP="000028C5">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Externa</w:t>
            </w:r>
          </w:p>
        </w:tc>
        <w:tc>
          <w:tcPr>
            <w:tcW w:w="940" w:type="dxa"/>
            <w:tcBorders>
              <w:top w:val="nil"/>
              <w:left w:val="nil"/>
              <w:bottom w:val="nil"/>
              <w:right w:val="nil"/>
            </w:tcBorders>
            <w:shd w:val="clear" w:color="000000" w:fill="FFFFFF"/>
            <w:noWrap/>
            <w:vAlign w:val="bottom"/>
            <w:hideMark/>
          </w:tcPr>
          <w:p w14:paraId="2E6CF6E6"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90</w:t>
            </w:r>
          </w:p>
        </w:tc>
        <w:tc>
          <w:tcPr>
            <w:tcW w:w="940" w:type="dxa"/>
            <w:tcBorders>
              <w:top w:val="nil"/>
              <w:left w:val="nil"/>
              <w:bottom w:val="nil"/>
              <w:right w:val="nil"/>
            </w:tcBorders>
            <w:shd w:val="clear" w:color="000000" w:fill="FFFFFF"/>
            <w:noWrap/>
            <w:vAlign w:val="bottom"/>
            <w:hideMark/>
          </w:tcPr>
          <w:p w14:paraId="2548ACEC"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853</w:t>
            </w:r>
          </w:p>
        </w:tc>
        <w:tc>
          <w:tcPr>
            <w:tcW w:w="940" w:type="dxa"/>
            <w:tcBorders>
              <w:top w:val="nil"/>
              <w:left w:val="nil"/>
              <w:bottom w:val="nil"/>
              <w:right w:val="nil"/>
            </w:tcBorders>
            <w:shd w:val="clear" w:color="000000" w:fill="FFFFFF"/>
            <w:noWrap/>
            <w:vAlign w:val="bottom"/>
            <w:hideMark/>
          </w:tcPr>
          <w:p w14:paraId="701EABA1" w14:textId="490D8149" w:rsidR="000028C5" w:rsidRPr="00E215DC"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453</w:t>
            </w:r>
          </w:p>
        </w:tc>
        <w:tc>
          <w:tcPr>
            <w:tcW w:w="940" w:type="dxa"/>
            <w:tcBorders>
              <w:top w:val="nil"/>
              <w:left w:val="nil"/>
              <w:bottom w:val="nil"/>
              <w:right w:val="nil"/>
            </w:tcBorders>
            <w:shd w:val="clear" w:color="000000" w:fill="FFFFFF"/>
            <w:noWrap/>
            <w:vAlign w:val="bottom"/>
          </w:tcPr>
          <w:p w14:paraId="63AB2DC8" w14:textId="0CE00E1E"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453</w:t>
            </w:r>
          </w:p>
        </w:tc>
        <w:tc>
          <w:tcPr>
            <w:tcW w:w="940" w:type="dxa"/>
            <w:tcBorders>
              <w:top w:val="nil"/>
              <w:left w:val="nil"/>
              <w:bottom w:val="nil"/>
              <w:right w:val="nil"/>
            </w:tcBorders>
            <w:shd w:val="clear" w:color="000000" w:fill="FFFFFF"/>
            <w:noWrap/>
            <w:vAlign w:val="bottom"/>
          </w:tcPr>
          <w:p w14:paraId="390839E2" w14:textId="7401F3D3"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453</w:t>
            </w:r>
          </w:p>
        </w:tc>
      </w:tr>
      <w:tr w:rsidR="000028C5" w:rsidRPr="0008232E" w14:paraId="76B4A07A"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8EBE199" w14:textId="7B31DD55" w:rsidR="000028C5" w:rsidRPr="0008232E" w:rsidRDefault="000028C5" w:rsidP="000028C5">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Interna</w:t>
            </w:r>
          </w:p>
        </w:tc>
        <w:tc>
          <w:tcPr>
            <w:tcW w:w="940" w:type="dxa"/>
            <w:tcBorders>
              <w:top w:val="nil"/>
              <w:left w:val="nil"/>
              <w:bottom w:val="nil"/>
              <w:right w:val="nil"/>
            </w:tcBorders>
            <w:shd w:val="clear" w:color="000000" w:fill="FFFFFF"/>
            <w:noWrap/>
            <w:vAlign w:val="bottom"/>
            <w:hideMark/>
          </w:tcPr>
          <w:p w14:paraId="1C3A7404"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508</w:t>
            </w:r>
          </w:p>
        </w:tc>
        <w:tc>
          <w:tcPr>
            <w:tcW w:w="940" w:type="dxa"/>
            <w:tcBorders>
              <w:top w:val="nil"/>
              <w:left w:val="nil"/>
              <w:bottom w:val="nil"/>
              <w:right w:val="nil"/>
            </w:tcBorders>
            <w:shd w:val="clear" w:color="000000" w:fill="FFFFFF"/>
            <w:noWrap/>
            <w:vAlign w:val="bottom"/>
            <w:hideMark/>
          </w:tcPr>
          <w:p w14:paraId="0981713B"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444</w:t>
            </w:r>
          </w:p>
        </w:tc>
        <w:tc>
          <w:tcPr>
            <w:tcW w:w="940" w:type="dxa"/>
            <w:tcBorders>
              <w:top w:val="nil"/>
              <w:left w:val="nil"/>
              <w:bottom w:val="nil"/>
              <w:right w:val="nil"/>
            </w:tcBorders>
            <w:shd w:val="clear" w:color="000000" w:fill="FFFFFF"/>
            <w:noWrap/>
            <w:vAlign w:val="bottom"/>
            <w:hideMark/>
          </w:tcPr>
          <w:p w14:paraId="45E1AB9E" w14:textId="68E3410D" w:rsidR="000028C5" w:rsidRPr="00E215DC"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522</w:t>
            </w:r>
          </w:p>
        </w:tc>
        <w:tc>
          <w:tcPr>
            <w:tcW w:w="940" w:type="dxa"/>
            <w:tcBorders>
              <w:top w:val="nil"/>
              <w:left w:val="nil"/>
              <w:bottom w:val="nil"/>
              <w:right w:val="nil"/>
            </w:tcBorders>
            <w:shd w:val="clear" w:color="000000" w:fill="FFFFFF"/>
            <w:noWrap/>
            <w:vAlign w:val="bottom"/>
          </w:tcPr>
          <w:p w14:paraId="7D81954D" w14:textId="4426D49C"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522</w:t>
            </w:r>
          </w:p>
        </w:tc>
        <w:tc>
          <w:tcPr>
            <w:tcW w:w="940" w:type="dxa"/>
            <w:tcBorders>
              <w:top w:val="nil"/>
              <w:left w:val="nil"/>
              <w:bottom w:val="nil"/>
              <w:right w:val="nil"/>
            </w:tcBorders>
            <w:shd w:val="clear" w:color="000000" w:fill="FFFFFF"/>
            <w:noWrap/>
            <w:vAlign w:val="bottom"/>
          </w:tcPr>
          <w:p w14:paraId="6F49A10F" w14:textId="333BDE5D"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522</w:t>
            </w:r>
          </w:p>
        </w:tc>
      </w:tr>
      <w:tr w:rsidR="000028C5" w:rsidRPr="0008232E" w14:paraId="73F03814"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A7D550B" w14:textId="2F6BABF8" w:rsidR="000028C5" w:rsidRPr="0008232E" w:rsidRDefault="000028C5" w:rsidP="000028C5">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Verksamhetsintäkter (+)</w:t>
            </w:r>
          </w:p>
        </w:tc>
        <w:tc>
          <w:tcPr>
            <w:tcW w:w="940" w:type="dxa"/>
            <w:tcBorders>
              <w:top w:val="single" w:sz="4" w:space="0" w:color="auto"/>
              <w:left w:val="nil"/>
              <w:bottom w:val="single" w:sz="4" w:space="0" w:color="auto"/>
              <w:right w:val="nil"/>
            </w:tcBorders>
            <w:shd w:val="clear" w:color="000000" w:fill="FFFFFF"/>
            <w:noWrap/>
            <w:vAlign w:val="bottom"/>
            <w:hideMark/>
          </w:tcPr>
          <w:p w14:paraId="0534500E" w14:textId="77777777" w:rsidR="000028C5" w:rsidRPr="0008232E"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598</w:t>
            </w:r>
          </w:p>
        </w:tc>
        <w:tc>
          <w:tcPr>
            <w:tcW w:w="940" w:type="dxa"/>
            <w:tcBorders>
              <w:top w:val="single" w:sz="4" w:space="0" w:color="auto"/>
              <w:left w:val="nil"/>
              <w:bottom w:val="single" w:sz="4" w:space="0" w:color="auto"/>
              <w:right w:val="nil"/>
            </w:tcBorders>
            <w:shd w:val="clear" w:color="000000" w:fill="FFFFFF"/>
            <w:noWrap/>
            <w:vAlign w:val="bottom"/>
            <w:hideMark/>
          </w:tcPr>
          <w:p w14:paraId="42EFE062" w14:textId="77777777" w:rsidR="000028C5" w:rsidRPr="0008232E"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1 297</w:t>
            </w:r>
          </w:p>
        </w:tc>
        <w:tc>
          <w:tcPr>
            <w:tcW w:w="940" w:type="dxa"/>
            <w:tcBorders>
              <w:top w:val="single" w:sz="4" w:space="0" w:color="auto"/>
              <w:left w:val="nil"/>
              <w:bottom w:val="single" w:sz="4" w:space="0" w:color="auto"/>
              <w:right w:val="nil"/>
            </w:tcBorders>
            <w:shd w:val="clear" w:color="000000" w:fill="FFFFFF"/>
            <w:noWrap/>
            <w:vAlign w:val="bottom"/>
            <w:hideMark/>
          </w:tcPr>
          <w:p w14:paraId="077FEB64" w14:textId="7A91F655" w:rsidR="000028C5" w:rsidRPr="00E215DC"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975</w:t>
            </w:r>
          </w:p>
        </w:tc>
        <w:tc>
          <w:tcPr>
            <w:tcW w:w="940" w:type="dxa"/>
            <w:tcBorders>
              <w:top w:val="single" w:sz="4" w:space="0" w:color="auto"/>
              <w:left w:val="nil"/>
              <w:bottom w:val="single" w:sz="4" w:space="0" w:color="auto"/>
              <w:right w:val="nil"/>
            </w:tcBorders>
            <w:shd w:val="clear" w:color="000000" w:fill="FFFFFF"/>
            <w:noWrap/>
            <w:vAlign w:val="bottom"/>
          </w:tcPr>
          <w:p w14:paraId="5176225C" w14:textId="4C0964E5" w:rsidR="000028C5" w:rsidRPr="0008232E"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975</w:t>
            </w:r>
          </w:p>
        </w:tc>
        <w:tc>
          <w:tcPr>
            <w:tcW w:w="940" w:type="dxa"/>
            <w:tcBorders>
              <w:top w:val="single" w:sz="4" w:space="0" w:color="auto"/>
              <w:left w:val="nil"/>
              <w:bottom w:val="single" w:sz="4" w:space="0" w:color="auto"/>
              <w:right w:val="single" w:sz="4" w:space="0" w:color="auto"/>
            </w:tcBorders>
            <w:shd w:val="clear" w:color="000000" w:fill="FFFFFF"/>
            <w:noWrap/>
            <w:vAlign w:val="bottom"/>
          </w:tcPr>
          <w:p w14:paraId="3C1104C1" w14:textId="3CC5A50C" w:rsidR="000028C5" w:rsidRPr="0008232E"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975</w:t>
            </w:r>
          </w:p>
        </w:tc>
      </w:tr>
      <w:tr w:rsidR="000028C5" w:rsidRPr="0008232E" w14:paraId="00659A41" w14:textId="77777777" w:rsidTr="00E240CB">
        <w:trPr>
          <w:trHeight w:val="300"/>
        </w:trPr>
        <w:tc>
          <w:tcPr>
            <w:tcW w:w="2140" w:type="dxa"/>
            <w:tcBorders>
              <w:top w:val="nil"/>
              <w:left w:val="single" w:sz="4" w:space="0" w:color="auto"/>
              <w:bottom w:val="nil"/>
              <w:right w:val="single" w:sz="4" w:space="0" w:color="auto"/>
            </w:tcBorders>
            <w:shd w:val="clear" w:color="auto" w:fill="auto"/>
            <w:noWrap/>
            <w:vAlign w:val="bottom"/>
            <w:hideMark/>
          </w:tcPr>
          <w:p w14:paraId="61A43A8B" w14:textId="37341562" w:rsidR="000028C5" w:rsidRPr="0008232E" w:rsidRDefault="000028C5" w:rsidP="000028C5">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Externa</w:t>
            </w:r>
          </w:p>
        </w:tc>
        <w:tc>
          <w:tcPr>
            <w:tcW w:w="940" w:type="dxa"/>
            <w:tcBorders>
              <w:top w:val="nil"/>
              <w:left w:val="nil"/>
              <w:bottom w:val="nil"/>
              <w:right w:val="nil"/>
            </w:tcBorders>
            <w:shd w:val="clear" w:color="000000" w:fill="FFFFFF"/>
            <w:noWrap/>
            <w:vAlign w:val="bottom"/>
            <w:hideMark/>
          </w:tcPr>
          <w:p w14:paraId="7466DA42" w14:textId="77777777" w:rsidR="000028C5" w:rsidRPr="0008232E" w:rsidRDefault="000028C5" w:rsidP="000028C5">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w:t>
            </w:r>
            <w:r>
              <w:rPr>
                <w:rFonts w:ascii="Arial Narrow" w:eastAsia="Times New Roman" w:hAnsi="Arial Narrow" w:cs="Calibri"/>
                <w:color w:val="000000"/>
              </w:rPr>
              <w:t>1 111</w:t>
            </w:r>
          </w:p>
        </w:tc>
        <w:tc>
          <w:tcPr>
            <w:tcW w:w="940" w:type="dxa"/>
            <w:tcBorders>
              <w:top w:val="nil"/>
              <w:left w:val="nil"/>
              <w:bottom w:val="nil"/>
              <w:right w:val="nil"/>
            </w:tcBorders>
            <w:shd w:val="clear" w:color="000000" w:fill="FFFFFF"/>
            <w:noWrap/>
            <w:vAlign w:val="bottom"/>
            <w:hideMark/>
          </w:tcPr>
          <w:p w14:paraId="28D0082B" w14:textId="77777777" w:rsidR="000028C5" w:rsidRPr="0008232E" w:rsidRDefault="000028C5" w:rsidP="000028C5">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w:t>
            </w:r>
            <w:r>
              <w:rPr>
                <w:rFonts w:ascii="Arial Narrow" w:eastAsia="Times New Roman" w:hAnsi="Arial Narrow" w:cs="Calibri"/>
                <w:color w:val="000000"/>
              </w:rPr>
              <w:t>788</w:t>
            </w:r>
          </w:p>
        </w:tc>
        <w:tc>
          <w:tcPr>
            <w:tcW w:w="940" w:type="dxa"/>
            <w:tcBorders>
              <w:top w:val="nil"/>
              <w:left w:val="nil"/>
              <w:bottom w:val="nil"/>
              <w:right w:val="nil"/>
            </w:tcBorders>
            <w:shd w:val="clear" w:color="000000" w:fill="FFFFFF"/>
            <w:noWrap/>
            <w:vAlign w:val="bottom"/>
            <w:hideMark/>
          </w:tcPr>
          <w:p w14:paraId="4FD62C91" w14:textId="5ACD9CE5" w:rsidR="000028C5" w:rsidRPr="00E215DC"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892</w:t>
            </w:r>
          </w:p>
        </w:tc>
        <w:tc>
          <w:tcPr>
            <w:tcW w:w="940" w:type="dxa"/>
            <w:tcBorders>
              <w:top w:val="nil"/>
              <w:left w:val="nil"/>
              <w:bottom w:val="nil"/>
              <w:right w:val="nil"/>
            </w:tcBorders>
            <w:shd w:val="clear" w:color="000000" w:fill="FFFFFF"/>
            <w:noWrap/>
            <w:vAlign w:val="bottom"/>
          </w:tcPr>
          <w:p w14:paraId="6678936F" w14:textId="77E3376D" w:rsidR="000028C5" w:rsidRPr="0008232E"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892</w:t>
            </w:r>
          </w:p>
        </w:tc>
        <w:tc>
          <w:tcPr>
            <w:tcW w:w="940" w:type="dxa"/>
            <w:tcBorders>
              <w:top w:val="nil"/>
              <w:left w:val="nil"/>
              <w:bottom w:val="nil"/>
              <w:right w:val="nil"/>
            </w:tcBorders>
            <w:shd w:val="clear" w:color="000000" w:fill="FFFFFF"/>
            <w:noWrap/>
            <w:vAlign w:val="bottom"/>
          </w:tcPr>
          <w:p w14:paraId="3ABD0495" w14:textId="3AB76B88" w:rsidR="000028C5" w:rsidRPr="0008232E"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892</w:t>
            </w:r>
          </w:p>
        </w:tc>
      </w:tr>
      <w:tr w:rsidR="000028C5" w:rsidRPr="0008232E" w14:paraId="3BE142B9"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4DB6616" w14:textId="014FDD6D" w:rsidR="000028C5" w:rsidRPr="0008232E" w:rsidRDefault="000028C5" w:rsidP="000028C5">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Interna</w:t>
            </w:r>
          </w:p>
        </w:tc>
        <w:tc>
          <w:tcPr>
            <w:tcW w:w="940" w:type="dxa"/>
            <w:tcBorders>
              <w:top w:val="nil"/>
              <w:left w:val="nil"/>
              <w:bottom w:val="nil"/>
              <w:right w:val="nil"/>
            </w:tcBorders>
            <w:shd w:val="clear" w:color="000000" w:fill="FFFFFF"/>
            <w:noWrap/>
            <w:vAlign w:val="bottom"/>
            <w:hideMark/>
          </w:tcPr>
          <w:p w14:paraId="7FE835DA" w14:textId="77777777" w:rsidR="000028C5" w:rsidRPr="0008232E" w:rsidRDefault="000028C5" w:rsidP="000028C5">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-2</w:t>
            </w:r>
            <w:r>
              <w:rPr>
                <w:rFonts w:ascii="Arial Narrow" w:eastAsia="Times New Roman" w:hAnsi="Arial Narrow" w:cs="Calibri"/>
                <w:color w:val="000000"/>
              </w:rPr>
              <w:t>28</w:t>
            </w:r>
          </w:p>
        </w:tc>
        <w:tc>
          <w:tcPr>
            <w:tcW w:w="940" w:type="dxa"/>
            <w:tcBorders>
              <w:top w:val="nil"/>
              <w:left w:val="nil"/>
              <w:bottom w:val="nil"/>
              <w:right w:val="nil"/>
            </w:tcBorders>
            <w:shd w:val="clear" w:color="000000" w:fill="FFFFFF"/>
            <w:noWrap/>
            <w:vAlign w:val="bottom"/>
            <w:hideMark/>
          </w:tcPr>
          <w:p w14:paraId="0A66EEF3" w14:textId="77777777" w:rsidR="000028C5" w:rsidRPr="0008232E" w:rsidRDefault="000028C5" w:rsidP="000028C5">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-2</w:t>
            </w:r>
            <w:r>
              <w:rPr>
                <w:rFonts w:ascii="Arial Narrow" w:eastAsia="Times New Roman" w:hAnsi="Arial Narrow" w:cs="Calibri"/>
                <w:color w:val="000000"/>
              </w:rPr>
              <w:t>23</w:t>
            </w:r>
          </w:p>
        </w:tc>
        <w:tc>
          <w:tcPr>
            <w:tcW w:w="940" w:type="dxa"/>
            <w:tcBorders>
              <w:top w:val="nil"/>
              <w:left w:val="nil"/>
              <w:bottom w:val="nil"/>
              <w:right w:val="nil"/>
            </w:tcBorders>
            <w:shd w:val="clear" w:color="000000" w:fill="FFFFFF"/>
            <w:noWrap/>
            <w:vAlign w:val="bottom"/>
            <w:hideMark/>
          </w:tcPr>
          <w:p w14:paraId="29E99268" w14:textId="3D0F5E84" w:rsidR="000028C5" w:rsidRPr="00E215DC"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-22</w:t>
            </w:r>
            <w:r>
              <w:rPr>
                <w:rFonts w:ascii="Arial Narrow" w:eastAsia="Times New Roman" w:hAnsi="Arial Narrow" w:cs="Calibri"/>
                <w:color w:val="000000"/>
              </w:rPr>
              <w:t>4</w:t>
            </w:r>
          </w:p>
        </w:tc>
        <w:tc>
          <w:tcPr>
            <w:tcW w:w="940" w:type="dxa"/>
            <w:tcBorders>
              <w:top w:val="nil"/>
              <w:left w:val="nil"/>
              <w:bottom w:val="nil"/>
              <w:right w:val="nil"/>
            </w:tcBorders>
            <w:shd w:val="clear" w:color="000000" w:fill="FFFFFF"/>
            <w:noWrap/>
            <w:vAlign w:val="bottom"/>
          </w:tcPr>
          <w:p w14:paraId="00A2671E" w14:textId="3AE0D738" w:rsidR="000028C5" w:rsidRPr="0008232E"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-22</w:t>
            </w:r>
            <w:r>
              <w:rPr>
                <w:rFonts w:ascii="Arial Narrow" w:eastAsia="Times New Roman" w:hAnsi="Arial Narrow" w:cs="Calibri"/>
                <w:color w:val="000000"/>
              </w:rPr>
              <w:t>4</w:t>
            </w:r>
          </w:p>
        </w:tc>
        <w:tc>
          <w:tcPr>
            <w:tcW w:w="940" w:type="dxa"/>
            <w:tcBorders>
              <w:top w:val="nil"/>
              <w:left w:val="nil"/>
              <w:bottom w:val="nil"/>
              <w:right w:val="nil"/>
            </w:tcBorders>
            <w:shd w:val="clear" w:color="000000" w:fill="FFFFFF"/>
            <w:noWrap/>
            <w:vAlign w:val="bottom"/>
          </w:tcPr>
          <w:p w14:paraId="715A9A60" w14:textId="398B6589" w:rsidR="000028C5" w:rsidRPr="0008232E"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-22</w:t>
            </w:r>
            <w:r>
              <w:rPr>
                <w:rFonts w:ascii="Arial Narrow" w:eastAsia="Times New Roman" w:hAnsi="Arial Narrow" w:cs="Calibri"/>
                <w:color w:val="000000"/>
              </w:rPr>
              <w:t>4</w:t>
            </w:r>
          </w:p>
        </w:tc>
      </w:tr>
      <w:tr w:rsidR="000028C5" w:rsidRPr="0008232E" w14:paraId="3F286DAC"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BC97D29" w14:textId="226B3020" w:rsidR="000028C5" w:rsidRPr="0008232E" w:rsidRDefault="000028C5" w:rsidP="000028C5">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Verksamhetsutgifter(-)</w:t>
            </w:r>
          </w:p>
        </w:tc>
        <w:tc>
          <w:tcPr>
            <w:tcW w:w="940" w:type="dxa"/>
            <w:tcBorders>
              <w:top w:val="single" w:sz="4" w:space="0" w:color="auto"/>
              <w:left w:val="nil"/>
              <w:bottom w:val="single" w:sz="4" w:space="0" w:color="auto"/>
              <w:right w:val="nil"/>
            </w:tcBorders>
            <w:shd w:val="clear" w:color="000000" w:fill="FFFFFF"/>
            <w:noWrap/>
            <w:vAlign w:val="bottom"/>
            <w:hideMark/>
          </w:tcPr>
          <w:p w14:paraId="0BD37274" w14:textId="77777777" w:rsidR="000028C5" w:rsidRPr="0008232E" w:rsidRDefault="000028C5" w:rsidP="000028C5">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-1 </w:t>
            </w:r>
            <w:r>
              <w:rPr>
                <w:rFonts w:ascii="Arial Narrow" w:eastAsia="Times New Roman" w:hAnsi="Arial Narrow" w:cs="Calibri"/>
                <w:b/>
                <w:bCs/>
                <w:color w:val="000000"/>
              </w:rPr>
              <w:t>339</w:t>
            </w:r>
          </w:p>
        </w:tc>
        <w:tc>
          <w:tcPr>
            <w:tcW w:w="940" w:type="dxa"/>
            <w:tcBorders>
              <w:top w:val="single" w:sz="4" w:space="0" w:color="auto"/>
              <w:left w:val="nil"/>
              <w:bottom w:val="single" w:sz="4" w:space="0" w:color="auto"/>
              <w:right w:val="nil"/>
            </w:tcBorders>
            <w:shd w:val="clear" w:color="000000" w:fill="FFFFFF"/>
            <w:noWrap/>
            <w:vAlign w:val="bottom"/>
            <w:hideMark/>
          </w:tcPr>
          <w:p w14:paraId="49DA767A" w14:textId="77777777" w:rsidR="000028C5" w:rsidRPr="0008232E" w:rsidRDefault="000028C5" w:rsidP="000028C5">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-1 </w:t>
            </w:r>
            <w:r>
              <w:rPr>
                <w:rFonts w:ascii="Arial Narrow" w:eastAsia="Times New Roman" w:hAnsi="Arial Narrow" w:cs="Calibri"/>
                <w:b/>
                <w:bCs/>
                <w:color w:val="000000"/>
              </w:rPr>
              <w:t>011</w:t>
            </w:r>
          </w:p>
        </w:tc>
        <w:tc>
          <w:tcPr>
            <w:tcW w:w="940" w:type="dxa"/>
            <w:tcBorders>
              <w:top w:val="single" w:sz="4" w:space="0" w:color="auto"/>
              <w:left w:val="nil"/>
              <w:bottom w:val="single" w:sz="4" w:space="0" w:color="auto"/>
              <w:right w:val="nil"/>
            </w:tcBorders>
            <w:shd w:val="clear" w:color="000000" w:fill="FFFFFF"/>
            <w:noWrap/>
            <w:vAlign w:val="bottom"/>
            <w:hideMark/>
          </w:tcPr>
          <w:p w14:paraId="5CFFF1D9" w14:textId="5A5DC27E" w:rsidR="000028C5" w:rsidRPr="00E215DC"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-1 1</w:t>
            </w:r>
            <w:r>
              <w:rPr>
                <w:rFonts w:ascii="Arial Narrow" w:eastAsia="Times New Roman" w:hAnsi="Arial Narrow" w:cs="Calibri"/>
                <w:b/>
                <w:bCs/>
                <w:color w:val="000000"/>
              </w:rPr>
              <w:t>16</w:t>
            </w:r>
          </w:p>
        </w:tc>
        <w:tc>
          <w:tcPr>
            <w:tcW w:w="940" w:type="dxa"/>
            <w:tcBorders>
              <w:top w:val="single" w:sz="4" w:space="0" w:color="auto"/>
              <w:left w:val="nil"/>
              <w:bottom w:val="single" w:sz="4" w:space="0" w:color="auto"/>
              <w:right w:val="nil"/>
            </w:tcBorders>
            <w:shd w:val="clear" w:color="000000" w:fill="FFFFFF"/>
            <w:noWrap/>
            <w:vAlign w:val="bottom"/>
          </w:tcPr>
          <w:p w14:paraId="61EDEF44" w14:textId="192A0CD5" w:rsidR="000028C5" w:rsidRPr="0008232E"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-1 1</w:t>
            </w:r>
            <w:r>
              <w:rPr>
                <w:rFonts w:ascii="Arial Narrow" w:eastAsia="Times New Roman" w:hAnsi="Arial Narrow" w:cs="Calibri"/>
                <w:b/>
                <w:bCs/>
                <w:color w:val="000000"/>
              </w:rPr>
              <w:t>16</w:t>
            </w:r>
          </w:p>
        </w:tc>
        <w:tc>
          <w:tcPr>
            <w:tcW w:w="940" w:type="dxa"/>
            <w:tcBorders>
              <w:top w:val="single" w:sz="4" w:space="0" w:color="auto"/>
              <w:left w:val="nil"/>
              <w:bottom w:val="single" w:sz="4" w:space="0" w:color="auto"/>
              <w:right w:val="single" w:sz="4" w:space="0" w:color="auto"/>
            </w:tcBorders>
            <w:shd w:val="clear" w:color="000000" w:fill="FFFFFF"/>
            <w:noWrap/>
            <w:vAlign w:val="bottom"/>
          </w:tcPr>
          <w:p w14:paraId="0000F0F4" w14:textId="5ECFA606" w:rsidR="000028C5" w:rsidRPr="0008232E"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-1 1</w:t>
            </w:r>
            <w:r>
              <w:rPr>
                <w:rFonts w:ascii="Arial Narrow" w:eastAsia="Times New Roman" w:hAnsi="Arial Narrow" w:cs="Calibri"/>
                <w:b/>
                <w:bCs/>
                <w:color w:val="000000"/>
              </w:rPr>
              <w:t>16</w:t>
            </w:r>
          </w:p>
        </w:tc>
      </w:tr>
      <w:tr w:rsidR="000028C5" w:rsidRPr="0008232E" w14:paraId="39EB95AC"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D043FB2" w14:textId="02DB7EBE" w:rsidR="000028C5" w:rsidRPr="0008232E" w:rsidRDefault="000028C5" w:rsidP="000028C5">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Verksamhetsbidrag</w:t>
            </w:r>
          </w:p>
        </w:tc>
        <w:tc>
          <w:tcPr>
            <w:tcW w:w="940" w:type="dxa"/>
            <w:tcBorders>
              <w:top w:val="nil"/>
              <w:left w:val="nil"/>
              <w:bottom w:val="single" w:sz="4" w:space="0" w:color="auto"/>
              <w:right w:val="nil"/>
            </w:tcBorders>
            <w:shd w:val="clear" w:color="000000" w:fill="FFFFFF"/>
            <w:noWrap/>
            <w:vAlign w:val="bottom"/>
            <w:hideMark/>
          </w:tcPr>
          <w:p w14:paraId="770C599E" w14:textId="77777777" w:rsidR="000028C5" w:rsidRPr="0008232E" w:rsidRDefault="000028C5" w:rsidP="000028C5">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w:t>
            </w:r>
            <w:r>
              <w:rPr>
                <w:rFonts w:ascii="Arial Narrow" w:eastAsia="Times New Roman" w:hAnsi="Arial Narrow" w:cs="Calibri"/>
                <w:b/>
                <w:bCs/>
                <w:color w:val="000000"/>
              </w:rPr>
              <w:t>741</w:t>
            </w:r>
          </w:p>
        </w:tc>
        <w:tc>
          <w:tcPr>
            <w:tcW w:w="940" w:type="dxa"/>
            <w:tcBorders>
              <w:top w:val="nil"/>
              <w:left w:val="nil"/>
              <w:bottom w:val="single" w:sz="4" w:space="0" w:color="auto"/>
              <w:right w:val="nil"/>
            </w:tcBorders>
            <w:shd w:val="clear" w:color="000000" w:fill="FFFFFF"/>
            <w:noWrap/>
            <w:vAlign w:val="bottom"/>
            <w:hideMark/>
          </w:tcPr>
          <w:p w14:paraId="2FD6E6F4" w14:textId="77777777" w:rsidR="000028C5" w:rsidRPr="0008232E"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286</w:t>
            </w:r>
          </w:p>
        </w:tc>
        <w:tc>
          <w:tcPr>
            <w:tcW w:w="940" w:type="dxa"/>
            <w:tcBorders>
              <w:top w:val="nil"/>
              <w:left w:val="nil"/>
              <w:bottom w:val="single" w:sz="4" w:space="0" w:color="auto"/>
              <w:right w:val="nil"/>
            </w:tcBorders>
            <w:shd w:val="clear" w:color="000000" w:fill="FFFFFF"/>
            <w:noWrap/>
            <w:vAlign w:val="bottom"/>
            <w:hideMark/>
          </w:tcPr>
          <w:p w14:paraId="6266EF7D" w14:textId="16A173C3" w:rsidR="000028C5" w:rsidRPr="00E215DC"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141</w:t>
            </w:r>
          </w:p>
        </w:tc>
        <w:tc>
          <w:tcPr>
            <w:tcW w:w="940" w:type="dxa"/>
            <w:tcBorders>
              <w:top w:val="nil"/>
              <w:left w:val="nil"/>
              <w:bottom w:val="single" w:sz="4" w:space="0" w:color="auto"/>
              <w:right w:val="nil"/>
            </w:tcBorders>
            <w:shd w:val="clear" w:color="000000" w:fill="FFFFFF"/>
            <w:noWrap/>
            <w:vAlign w:val="bottom"/>
          </w:tcPr>
          <w:p w14:paraId="21FE67E0" w14:textId="7622BACD" w:rsidR="000028C5" w:rsidRPr="0008232E"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141</w:t>
            </w:r>
          </w:p>
        </w:tc>
        <w:tc>
          <w:tcPr>
            <w:tcW w:w="940" w:type="dxa"/>
            <w:tcBorders>
              <w:top w:val="nil"/>
              <w:left w:val="nil"/>
              <w:bottom w:val="single" w:sz="4" w:space="0" w:color="auto"/>
              <w:right w:val="single" w:sz="4" w:space="0" w:color="auto"/>
            </w:tcBorders>
            <w:shd w:val="clear" w:color="000000" w:fill="FFFFFF"/>
            <w:noWrap/>
            <w:vAlign w:val="bottom"/>
          </w:tcPr>
          <w:p w14:paraId="37E3D192" w14:textId="21702649" w:rsidR="000028C5" w:rsidRPr="0008232E"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141</w:t>
            </w:r>
          </w:p>
        </w:tc>
      </w:tr>
      <w:tr w:rsidR="003D37B7" w:rsidRPr="0008232E" w14:paraId="0CB51D6C" w14:textId="77777777" w:rsidTr="00E240CB">
        <w:trPr>
          <w:trHeight w:val="300"/>
        </w:trPr>
        <w:tc>
          <w:tcPr>
            <w:tcW w:w="2140" w:type="dxa"/>
            <w:tcBorders>
              <w:top w:val="nil"/>
              <w:left w:val="nil"/>
              <w:bottom w:val="nil"/>
              <w:right w:val="nil"/>
            </w:tcBorders>
            <w:shd w:val="clear" w:color="auto" w:fill="auto"/>
            <w:noWrap/>
            <w:vAlign w:val="bottom"/>
            <w:hideMark/>
          </w:tcPr>
          <w:p w14:paraId="1DD9B3D7" w14:textId="77777777" w:rsidR="003D37B7" w:rsidRPr="0008232E" w:rsidRDefault="003D37B7" w:rsidP="00E240CB">
            <w:pPr>
              <w:spacing w:after="0" w:line="240" w:lineRule="auto"/>
              <w:jc w:val="right"/>
              <w:rPr>
                <w:rFonts w:ascii="Arial Narrow" w:eastAsia="Times New Roman" w:hAnsi="Arial Narrow" w:cs="Calibri"/>
                <w:b/>
                <w:bCs/>
                <w:color w:val="000000"/>
              </w:rPr>
            </w:pPr>
          </w:p>
        </w:tc>
        <w:tc>
          <w:tcPr>
            <w:tcW w:w="940" w:type="dxa"/>
            <w:tcBorders>
              <w:top w:val="nil"/>
              <w:left w:val="nil"/>
              <w:bottom w:val="nil"/>
              <w:right w:val="nil"/>
            </w:tcBorders>
            <w:shd w:val="clear" w:color="auto" w:fill="auto"/>
            <w:noWrap/>
            <w:vAlign w:val="bottom"/>
            <w:hideMark/>
          </w:tcPr>
          <w:p w14:paraId="43D4F61A"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5BF229B9"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743775B8" w14:textId="77777777" w:rsidR="003D37B7" w:rsidRPr="00E215DC"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0EAC1A0B"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7B6FD7C2" w14:textId="77777777" w:rsidR="003D37B7" w:rsidRPr="0008232E" w:rsidRDefault="003D37B7" w:rsidP="00E240CB">
            <w:pPr>
              <w:spacing w:after="0" w:line="240" w:lineRule="auto"/>
              <w:rPr>
                <w:rFonts w:ascii="Times New Roman" w:eastAsia="Times New Roman" w:hAnsi="Times New Roman" w:cs="Times New Roman"/>
                <w:color w:val="auto"/>
              </w:rPr>
            </w:pPr>
          </w:p>
        </w:tc>
      </w:tr>
      <w:tr w:rsidR="003D37B7" w:rsidRPr="0008232E" w14:paraId="5A7EC6D2" w14:textId="77777777" w:rsidTr="00E240CB">
        <w:trPr>
          <w:trHeight w:val="300"/>
        </w:trPr>
        <w:tc>
          <w:tcPr>
            <w:tcW w:w="2140" w:type="dxa"/>
            <w:tcBorders>
              <w:top w:val="nil"/>
              <w:left w:val="nil"/>
              <w:bottom w:val="nil"/>
              <w:right w:val="nil"/>
            </w:tcBorders>
            <w:shd w:val="clear" w:color="auto" w:fill="auto"/>
            <w:noWrap/>
            <w:vAlign w:val="bottom"/>
            <w:hideMark/>
          </w:tcPr>
          <w:p w14:paraId="1B367A19" w14:textId="170DBB54" w:rsidR="003D37B7" w:rsidRPr="0008232E" w:rsidRDefault="005279E4" w:rsidP="00E240CB">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GRUNDTRYGGHET</w:t>
            </w:r>
          </w:p>
        </w:tc>
        <w:tc>
          <w:tcPr>
            <w:tcW w:w="940" w:type="dxa"/>
            <w:tcBorders>
              <w:top w:val="nil"/>
              <w:left w:val="nil"/>
              <w:bottom w:val="nil"/>
              <w:right w:val="nil"/>
            </w:tcBorders>
            <w:shd w:val="clear" w:color="000000" w:fill="FFFFFF"/>
            <w:noWrap/>
            <w:vAlign w:val="bottom"/>
            <w:hideMark/>
          </w:tcPr>
          <w:p w14:paraId="13F6DDF6"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00ADE7C9"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2AA1AD16" w14:textId="77777777" w:rsidR="003D37B7" w:rsidRPr="00E215DC" w:rsidRDefault="003D37B7" w:rsidP="00E240CB">
            <w:pPr>
              <w:spacing w:after="0" w:line="240" w:lineRule="auto"/>
              <w:rPr>
                <w:rFonts w:ascii="Calibri" w:eastAsia="Times New Roman" w:hAnsi="Calibri" w:cs="Calibri"/>
                <w:color w:val="000000"/>
                <w:sz w:val="22"/>
                <w:szCs w:val="22"/>
              </w:rPr>
            </w:pPr>
            <w:r w:rsidRPr="00E215DC">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1779FF23"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3E3D8E09"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r>
      <w:tr w:rsidR="003D37B7" w:rsidRPr="0008232E" w14:paraId="7C9296B2" w14:textId="77777777" w:rsidTr="00E240CB">
        <w:trPr>
          <w:trHeight w:val="120"/>
        </w:trPr>
        <w:tc>
          <w:tcPr>
            <w:tcW w:w="2140" w:type="dxa"/>
            <w:tcBorders>
              <w:top w:val="nil"/>
              <w:left w:val="nil"/>
              <w:bottom w:val="nil"/>
              <w:right w:val="nil"/>
            </w:tcBorders>
            <w:shd w:val="clear" w:color="auto" w:fill="auto"/>
            <w:noWrap/>
            <w:vAlign w:val="bottom"/>
            <w:hideMark/>
          </w:tcPr>
          <w:p w14:paraId="4C9E5CD3" w14:textId="77777777" w:rsidR="003D37B7" w:rsidRPr="0008232E" w:rsidRDefault="003D37B7" w:rsidP="00E240CB">
            <w:pPr>
              <w:spacing w:after="0" w:line="240" w:lineRule="auto"/>
              <w:rPr>
                <w:rFonts w:ascii="Calibri" w:eastAsia="Times New Roman" w:hAnsi="Calibri" w:cs="Calibri"/>
                <w:color w:val="000000"/>
                <w:sz w:val="22"/>
                <w:szCs w:val="22"/>
              </w:rPr>
            </w:pPr>
          </w:p>
        </w:tc>
        <w:tc>
          <w:tcPr>
            <w:tcW w:w="940" w:type="dxa"/>
            <w:tcBorders>
              <w:top w:val="nil"/>
              <w:left w:val="nil"/>
              <w:bottom w:val="nil"/>
              <w:right w:val="nil"/>
            </w:tcBorders>
            <w:shd w:val="clear" w:color="000000" w:fill="FFFFFF"/>
            <w:noWrap/>
            <w:vAlign w:val="bottom"/>
            <w:hideMark/>
          </w:tcPr>
          <w:p w14:paraId="725BF220"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4C64AFE8"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4DBD41E7" w14:textId="77777777" w:rsidR="003D37B7" w:rsidRPr="00E215DC" w:rsidRDefault="003D37B7" w:rsidP="00E240CB">
            <w:pPr>
              <w:spacing w:after="0" w:line="240" w:lineRule="auto"/>
              <w:rPr>
                <w:rFonts w:ascii="Calibri" w:eastAsia="Times New Roman" w:hAnsi="Calibri" w:cs="Calibri"/>
                <w:color w:val="000000"/>
                <w:sz w:val="22"/>
                <w:szCs w:val="22"/>
              </w:rPr>
            </w:pPr>
            <w:r w:rsidRPr="00E215DC">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709626F6"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4B61A8B9"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r>
      <w:tr w:rsidR="005279E4" w:rsidRPr="0008232E" w14:paraId="40426BDA" w14:textId="77777777" w:rsidTr="00E240CB">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C3489" w14:textId="22A80556" w:rsidR="005279E4" w:rsidRPr="0008232E" w:rsidRDefault="005279E4" w:rsidP="005279E4">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Driftsekonomi, t€ (ext/int)</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4F6827A3" w14:textId="5E6B2C59"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BS</w:t>
            </w:r>
            <w:r w:rsidRPr="0008232E">
              <w:rPr>
                <w:rFonts w:ascii="Arial Narrow" w:eastAsia="Times New Roman" w:hAnsi="Arial Narrow" w:cs="Calibri"/>
                <w:b/>
                <w:bCs/>
                <w:color w:val="000000"/>
              </w:rPr>
              <w:t>201</w:t>
            </w:r>
            <w:r>
              <w:rPr>
                <w:rFonts w:ascii="Arial Narrow" w:eastAsia="Times New Roman" w:hAnsi="Arial Narrow" w:cs="Calibri"/>
                <w:b/>
                <w:bCs/>
                <w:color w:val="000000"/>
              </w:rPr>
              <w:t>9</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69C57712" w14:textId="7126AE4D"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BG</w:t>
            </w:r>
            <w:r w:rsidRPr="0008232E">
              <w:rPr>
                <w:rFonts w:ascii="Arial Narrow" w:eastAsia="Times New Roman" w:hAnsi="Arial Narrow" w:cs="Calibri"/>
                <w:b/>
                <w:bCs/>
                <w:color w:val="000000"/>
              </w:rPr>
              <w:t>20</w:t>
            </w:r>
            <w:r>
              <w:rPr>
                <w:rFonts w:ascii="Arial Narrow" w:eastAsia="Times New Roman" w:hAnsi="Arial Narrow" w:cs="Calibri"/>
                <w:b/>
                <w:bCs/>
                <w:color w:val="000000"/>
              </w:rPr>
              <w:t>20</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5775EC18" w14:textId="5682FA03" w:rsidR="005279E4" w:rsidRPr="00E215DC" w:rsidRDefault="001811E9"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BG</w:t>
            </w:r>
            <w:r w:rsidR="005279E4" w:rsidRPr="0008232E">
              <w:rPr>
                <w:rFonts w:ascii="Arial Narrow" w:eastAsia="Times New Roman" w:hAnsi="Arial Narrow" w:cs="Calibri"/>
                <w:b/>
                <w:bCs/>
                <w:color w:val="000000"/>
              </w:rPr>
              <w:t>20</w:t>
            </w:r>
            <w:r w:rsidR="005279E4">
              <w:rPr>
                <w:rFonts w:ascii="Arial Narrow" w:eastAsia="Times New Roman" w:hAnsi="Arial Narrow" w:cs="Calibri"/>
                <w:b/>
                <w:bCs/>
                <w:color w:val="000000"/>
              </w:rPr>
              <w:t>21</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61EF268A" w14:textId="3B5B4F75"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EP</w:t>
            </w:r>
            <w:r w:rsidRPr="0008232E">
              <w:rPr>
                <w:rFonts w:ascii="Arial Narrow" w:eastAsia="Times New Roman" w:hAnsi="Arial Narrow" w:cs="Calibri"/>
                <w:b/>
                <w:bCs/>
                <w:color w:val="000000"/>
              </w:rPr>
              <w:t>202</w:t>
            </w:r>
            <w:r>
              <w:rPr>
                <w:rFonts w:ascii="Arial Narrow" w:eastAsia="Times New Roman" w:hAnsi="Arial Narrow" w:cs="Calibri"/>
                <w:b/>
                <w:bCs/>
                <w:color w:val="000000"/>
              </w:rPr>
              <w:t>2</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2EA66376" w14:textId="6C9CA3AC"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EP</w:t>
            </w:r>
            <w:r w:rsidRPr="0008232E">
              <w:rPr>
                <w:rFonts w:ascii="Arial Narrow" w:eastAsia="Times New Roman" w:hAnsi="Arial Narrow" w:cs="Calibri"/>
                <w:b/>
                <w:bCs/>
                <w:color w:val="000000"/>
              </w:rPr>
              <w:t>202</w:t>
            </w:r>
            <w:r>
              <w:rPr>
                <w:rFonts w:ascii="Arial Narrow" w:eastAsia="Times New Roman" w:hAnsi="Arial Narrow" w:cs="Calibri"/>
                <w:b/>
                <w:bCs/>
                <w:color w:val="000000"/>
              </w:rPr>
              <w:t>3</w:t>
            </w:r>
          </w:p>
        </w:tc>
      </w:tr>
      <w:tr w:rsidR="005279E4" w:rsidRPr="0008232E" w14:paraId="491381A2" w14:textId="77777777" w:rsidTr="00E240CB">
        <w:trPr>
          <w:trHeight w:val="300"/>
        </w:trPr>
        <w:tc>
          <w:tcPr>
            <w:tcW w:w="2140" w:type="dxa"/>
            <w:tcBorders>
              <w:top w:val="nil"/>
              <w:left w:val="single" w:sz="4" w:space="0" w:color="auto"/>
              <w:bottom w:val="nil"/>
              <w:right w:val="single" w:sz="4" w:space="0" w:color="auto"/>
            </w:tcBorders>
            <w:shd w:val="clear" w:color="auto" w:fill="auto"/>
            <w:noWrap/>
            <w:vAlign w:val="bottom"/>
            <w:hideMark/>
          </w:tcPr>
          <w:p w14:paraId="4F3056B2" w14:textId="41A47258" w:rsidR="005279E4" w:rsidRPr="0008232E" w:rsidRDefault="005279E4" w:rsidP="005279E4">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Externa</w:t>
            </w:r>
          </w:p>
        </w:tc>
        <w:tc>
          <w:tcPr>
            <w:tcW w:w="940" w:type="dxa"/>
            <w:tcBorders>
              <w:top w:val="nil"/>
              <w:left w:val="nil"/>
              <w:bottom w:val="nil"/>
              <w:right w:val="nil"/>
            </w:tcBorders>
            <w:shd w:val="clear" w:color="000000" w:fill="FFFFFF"/>
            <w:noWrap/>
            <w:vAlign w:val="bottom"/>
            <w:hideMark/>
          </w:tcPr>
          <w:p w14:paraId="0C7AD5F7" w14:textId="77777777" w:rsidR="005279E4" w:rsidRPr="0008232E" w:rsidRDefault="005279E4" w:rsidP="005279E4">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671</w:t>
            </w:r>
          </w:p>
        </w:tc>
        <w:tc>
          <w:tcPr>
            <w:tcW w:w="940" w:type="dxa"/>
            <w:tcBorders>
              <w:top w:val="nil"/>
              <w:left w:val="nil"/>
              <w:bottom w:val="nil"/>
              <w:right w:val="nil"/>
            </w:tcBorders>
            <w:shd w:val="clear" w:color="000000" w:fill="FFFFFF"/>
            <w:noWrap/>
            <w:vAlign w:val="bottom"/>
            <w:hideMark/>
          </w:tcPr>
          <w:p w14:paraId="5F6F1C67" w14:textId="77777777" w:rsidR="005279E4" w:rsidRPr="0008232E" w:rsidRDefault="005279E4" w:rsidP="005279E4">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575</w:t>
            </w:r>
          </w:p>
        </w:tc>
        <w:tc>
          <w:tcPr>
            <w:tcW w:w="940" w:type="dxa"/>
            <w:tcBorders>
              <w:top w:val="nil"/>
              <w:left w:val="nil"/>
              <w:bottom w:val="nil"/>
              <w:right w:val="nil"/>
            </w:tcBorders>
            <w:shd w:val="clear" w:color="000000" w:fill="FFFFFF"/>
            <w:noWrap/>
            <w:vAlign w:val="bottom"/>
            <w:hideMark/>
          </w:tcPr>
          <w:p w14:paraId="44A173AF" w14:textId="77777777" w:rsidR="005279E4" w:rsidRPr="00E215DC" w:rsidRDefault="005279E4" w:rsidP="005279E4">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677</w:t>
            </w:r>
          </w:p>
        </w:tc>
        <w:tc>
          <w:tcPr>
            <w:tcW w:w="940" w:type="dxa"/>
            <w:tcBorders>
              <w:top w:val="nil"/>
              <w:left w:val="nil"/>
              <w:bottom w:val="nil"/>
              <w:right w:val="nil"/>
            </w:tcBorders>
            <w:shd w:val="clear" w:color="000000" w:fill="FFFFFF"/>
            <w:noWrap/>
            <w:vAlign w:val="bottom"/>
            <w:hideMark/>
          </w:tcPr>
          <w:p w14:paraId="00DFD95E" w14:textId="77777777" w:rsidR="005279E4" w:rsidRPr="0008232E" w:rsidRDefault="005279E4" w:rsidP="005279E4">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677</w:t>
            </w:r>
          </w:p>
        </w:tc>
        <w:tc>
          <w:tcPr>
            <w:tcW w:w="940" w:type="dxa"/>
            <w:tcBorders>
              <w:top w:val="nil"/>
              <w:left w:val="nil"/>
              <w:bottom w:val="nil"/>
              <w:right w:val="nil"/>
            </w:tcBorders>
            <w:shd w:val="clear" w:color="000000" w:fill="FFFFFF"/>
            <w:noWrap/>
            <w:vAlign w:val="bottom"/>
            <w:hideMark/>
          </w:tcPr>
          <w:p w14:paraId="26A2A7FE" w14:textId="77777777" w:rsidR="005279E4" w:rsidRPr="0008232E" w:rsidRDefault="005279E4" w:rsidP="005279E4">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677</w:t>
            </w:r>
          </w:p>
        </w:tc>
      </w:tr>
      <w:tr w:rsidR="005279E4" w:rsidRPr="0008232E" w14:paraId="072E223E"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C60F856" w14:textId="5244321A" w:rsidR="005279E4" w:rsidRPr="0008232E" w:rsidRDefault="005279E4" w:rsidP="005279E4">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Interna</w:t>
            </w:r>
          </w:p>
        </w:tc>
        <w:tc>
          <w:tcPr>
            <w:tcW w:w="940" w:type="dxa"/>
            <w:tcBorders>
              <w:top w:val="nil"/>
              <w:left w:val="nil"/>
              <w:bottom w:val="nil"/>
              <w:right w:val="nil"/>
            </w:tcBorders>
            <w:shd w:val="clear" w:color="000000" w:fill="FFFFFF"/>
            <w:noWrap/>
            <w:vAlign w:val="bottom"/>
            <w:hideMark/>
          </w:tcPr>
          <w:p w14:paraId="7F23BA2E"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0</w:t>
            </w:r>
          </w:p>
        </w:tc>
        <w:tc>
          <w:tcPr>
            <w:tcW w:w="940" w:type="dxa"/>
            <w:tcBorders>
              <w:top w:val="nil"/>
              <w:left w:val="nil"/>
              <w:bottom w:val="nil"/>
              <w:right w:val="nil"/>
            </w:tcBorders>
            <w:shd w:val="clear" w:color="000000" w:fill="FFFFFF"/>
            <w:noWrap/>
            <w:vAlign w:val="bottom"/>
            <w:hideMark/>
          </w:tcPr>
          <w:p w14:paraId="18AA66BB"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0</w:t>
            </w:r>
          </w:p>
        </w:tc>
        <w:tc>
          <w:tcPr>
            <w:tcW w:w="940" w:type="dxa"/>
            <w:tcBorders>
              <w:top w:val="nil"/>
              <w:left w:val="nil"/>
              <w:bottom w:val="nil"/>
              <w:right w:val="nil"/>
            </w:tcBorders>
            <w:shd w:val="clear" w:color="000000" w:fill="FFFFFF"/>
            <w:noWrap/>
            <w:vAlign w:val="bottom"/>
            <w:hideMark/>
          </w:tcPr>
          <w:p w14:paraId="5C33DCB0" w14:textId="77777777" w:rsidR="005279E4" w:rsidRPr="00E215DC" w:rsidRDefault="005279E4" w:rsidP="005279E4">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0</w:t>
            </w:r>
          </w:p>
        </w:tc>
        <w:tc>
          <w:tcPr>
            <w:tcW w:w="940" w:type="dxa"/>
            <w:tcBorders>
              <w:top w:val="nil"/>
              <w:left w:val="nil"/>
              <w:bottom w:val="nil"/>
              <w:right w:val="nil"/>
            </w:tcBorders>
            <w:shd w:val="clear" w:color="000000" w:fill="FFFFFF"/>
            <w:noWrap/>
            <w:vAlign w:val="bottom"/>
            <w:hideMark/>
          </w:tcPr>
          <w:p w14:paraId="4CA63416"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0</w:t>
            </w:r>
          </w:p>
        </w:tc>
        <w:tc>
          <w:tcPr>
            <w:tcW w:w="940" w:type="dxa"/>
            <w:tcBorders>
              <w:top w:val="nil"/>
              <w:left w:val="nil"/>
              <w:bottom w:val="nil"/>
              <w:right w:val="nil"/>
            </w:tcBorders>
            <w:shd w:val="clear" w:color="000000" w:fill="FFFFFF"/>
            <w:noWrap/>
            <w:vAlign w:val="bottom"/>
            <w:hideMark/>
          </w:tcPr>
          <w:p w14:paraId="1F291C44"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0</w:t>
            </w:r>
          </w:p>
        </w:tc>
      </w:tr>
      <w:tr w:rsidR="005279E4" w:rsidRPr="0008232E" w14:paraId="46777DA6"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FE44738" w14:textId="2C35B919" w:rsidR="005279E4" w:rsidRPr="0008232E" w:rsidRDefault="005279E4" w:rsidP="005279E4">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Verksamhetsintäkter (+)</w:t>
            </w:r>
          </w:p>
        </w:tc>
        <w:tc>
          <w:tcPr>
            <w:tcW w:w="940" w:type="dxa"/>
            <w:tcBorders>
              <w:top w:val="single" w:sz="4" w:space="0" w:color="auto"/>
              <w:left w:val="nil"/>
              <w:bottom w:val="single" w:sz="4" w:space="0" w:color="auto"/>
              <w:right w:val="nil"/>
            </w:tcBorders>
            <w:shd w:val="clear" w:color="000000" w:fill="FFFFFF"/>
            <w:noWrap/>
            <w:vAlign w:val="bottom"/>
            <w:hideMark/>
          </w:tcPr>
          <w:p w14:paraId="438CE6A4" w14:textId="77777777"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671</w:t>
            </w:r>
          </w:p>
        </w:tc>
        <w:tc>
          <w:tcPr>
            <w:tcW w:w="940" w:type="dxa"/>
            <w:tcBorders>
              <w:top w:val="single" w:sz="4" w:space="0" w:color="auto"/>
              <w:left w:val="nil"/>
              <w:bottom w:val="single" w:sz="4" w:space="0" w:color="auto"/>
              <w:right w:val="nil"/>
            </w:tcBorders>
            <w:shd w:val="clear" w:color="000000" w:fill="FFFFFF"/>
            <w:noWrap/>
            <w:vAlign w:val="bottom"/>
            <w:hideMark/>
          </w:tcPr>
          <w:p w14:paraId="0F78FD5E" w14:textId="77777777"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575</w:t>
            </w:r>
          </w:p>
        </w:tc>
        <w:tc>
          <w:tcPr>
            <w:tcW w:w="940" w:type="dxa"/>
            <w:tcBorders>
              <w:top w:val="single" w:sz="4" w:space="0" w:color="auto"/>
              <w:left w:val="nil"/>
              <w:bottom w:val="single" w:sz="4" w:space="0" w:color="auto"/>
              <w:right w:val="nil"/>
            </w:tcBorders>
            <w:shd w:val="clear" w:color="000000" w:fill="FFFFFF"/>
            <w:noWrap/>
            <w:vAlign w:val="bottom"/>
            <w:hideMark/>
          </w:tcPr>
          <w:p w14:paraId="2F9CC62F" w14:textId="77777777" w:rsidR="005279E4" w:rsidRPr="00E215DC"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677</w:t>
            </w:r>
          </w:p>
        </w:tc>
        <w:tc>
          <w:tcPr>
            <w:tcW w:w="940" w:type="dxa"/>
            <w:tcBorders>
              <w:top w:val="single" w:sz="4" w:space="0" w:color="auto"/>
              <w:left w:val="nil"/>
              <w:bottom w:val="single" w:sz="4" w:space="0" w:color="auto"/>
              <w:right w:val="nil"/>
            </w:tcBorders>
            <w:shd w:val="clear" w:color="000000" w:fill="FFFFFF"/>
            <w:noWrap/>
            <w:vAlign w:val="bottom"/>
            <w:hideMark/>
          </w:tcPr>
          <w:p w14:paraId="2C6BB40B" w14:textId="77777777"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677</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3AE6E1F6" w14:textId="77777777"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677</w:t>
            </w:r>
          </w:p>
        </w:tc>
      </w:tr>
      <w:tr w:rsidR="005279E4" w:rsidRPr="0008232E" w14:paraId="6AFDD836" w14:textId="77777777" w:rsidTr="00E240CB">
        <w:trPr>
          <w:trHeight w:val="300"/>
        </w:trPr>
        <w:tc>
          <w:tcPr>
            <w:tcW w:w="2140" w:type="dxa"/>
            <w:tcBorders>
              <w:top w:val="nil"/>
              <w:left w:val="single" w:sz="4" w:space="0" w:color="auto"/>
              <w:bottom w:val="nil"/>
              <w:right w:val="single" w:sz="4" w:space="0" w:color="auto"/>
            </w:tcBorders>
            <w:shd w:val="clear" w:color="auto" w:fill="auto"/>
            <w:noWrap/>
            <w:vAlign w:val="bottom"/>
            <w:hideMark/>
          </w:tcPr>
          <w:p w14:paraId="711C16A1" w14:textId="4965F821" w:rsidR="005279E4" w:rsidRPr="0008232E" w:rsidRDefault="005279E4" w:rsidP="005279E4">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Externa</w:t>
            </w:r>
          </w:p>
        </w:tc>
        <w:tc>
          <w:tcPr>
            <w:tcW w:w="940" w:type="dxa"/>
            <w:tcBorders>
              <w:top w:val="nil"/>
              <w:left w:val="nil"/>
              <w:bottom w:val="nil"/>
              <w:right w:val="nil"/>
            </w:tcBorders>
            <w:shd w:val="clear" w:color="000000" w:fill="FFFFFF"/>
            <w:noWrap/>
            <w:vAlign w:val="bottom"/>
            <w:hideMark/>
          </w:tcPr>
          <w:p w14:paraId="5D9D09B6"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w:t>
            </w:r>
            <w:r>
              <w:rPr>
                <w:rFonts w:ascii="Arial Narrow" w:eastAsia="Times New Roman" w:hAnsi="Arial Narrow" w:cs="Calibri"/>
                <w:color w:val="000000"/>
              </w:rPr>
              <w:t>6 359</w:t>
            </w:r>
          </w:p>
        </w:tc>
        <w:tc>
          <w:tcPr>
            <w:tcW w:w="940" w:type="dxa"/>
            <w:tcBorders>
              <w:top w:val="nil"/>
              <w:left w:val="nil"/>
              <w:bottom w:val="nil"/>
              <w:right w:val="nil"/>
            </w:tcBorders>
            <w:shd w:val="clear" w:color="000000" w:fill="FFFFFF"/>
            <w:noWrap/>
            <w:vAlign w:val="bottom"/>
            <w:hideMark/>
          </w:tcPr>
          <w:p w14:paraId="6C8A6242"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-6 3</w:t>
            </w:r>
            <w:r>
              <w:rPr>
                <w:rFonts w:ascii="Arial Narrow" w:eastAsia="Times New Roman" w:hAnsi="Arial Narrow" w:cs="Calibri"/>
                <w:color w:val="000000"/>
              </w:rPr>
              <w:t>18</w:t>
            </w:r>
          </w:p>
        </w:tc>
        <w:tc>
          <w:tcPr>
            <w:tcW w:w="940" w:type="dxa"/>
            <w:tcBorders>
              <w:top w:val="nil"/>
              <w:left w:val="nil"/>
              <w:bottom w:val="nil"/>
              <w:right w:val="nil"/>
            </w:tcBorders>
            <w:shd w:val="clear" w:color="000000" w:fill="FFFFFF"/>
            <w:noWrap/>
            <w:vAlign w:val="bottom"/>
            <w:hideMark/>
          </w:tcPr>
          <w:p w14:paraId="13E86156" w14:textId="77777777" w:rsidR="005279E4" w:rsidRPr="00E215DC" w:rsidRDefault="005279E4" w:rsidP="005279E4">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 xml:space="preserve">-6 </w:t>
            </w:r>
            <w:r>
              <w:rPr>
                <w:rFonts w:ascii="Arial Narrow" w:eastAsia="Times New Roman" w:hAnsi="Arial Narrow" w:cs="Calibri"/>
                <w:color w:val="000000"/>
              </w:rPr>
              <w:t>170</w:t>
            </w:r>
          </w:p>
        </w:tc>
        <w:tc>
          <w:tcPr>
            <w:tcW w:w="940" w:type="dxa"/>
            <w:tcBorders>
              <w:top w:val="nil"/>
              <w:left w:val="nil"/>
              <w:bottom w:val="nil"/>
              <w:right w:val="nil"/>
            </w:tcBorders>
            <w:shd w:val="clear" w:color="000000" w:fill="FFFFFF"/>
            <w:noWrap/>
            <w:vAlign w:val="bottom"/>
          </w:tcPr>
          <w:p w14:paraId="54EACE52" w14:textId="77777777" w:rsidR="005279E4" w:rsidRPr="0008232E" w:rsidRDefault="005279E4" w:rsidP="005279E4">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 xml:space="preserve">-6 </w:t>
            </w:r>
            <w:r>
              <w:rPr>
                <w:rFonts w:ascii="Arial Narrow" w:eastAsia="Times New Roman" w:hAnsi="Arial Narrow" w:cs="Calibri"/>
                <w:color w:val="000000"/>
              </w:rPr>
              <w:t>170</w:t>
            </w:r>
          </w:p>
        </w:tc>
        <w:tc>
          <w:tcPr>
            <w:tcW w:w="940" w:type="dxa"/>
            <w:tcBorders>
              <w:top w:val="nil"/>
              <w:left w:val="nil"/>
              <w:bottom w:val="nil"/>
              <w:right w:val="nil"/>
            </w:tcBorders>
            <w:shd w:val="clear" w:color="000000" w:fill="FFFFFF"/>
            <w:noWrap/>
            <w:vAlign w:val="bottom"/>
          </w:tcPr>
          <w:p w14:paraId="4EFA14D4" w14:textId="77777777" w:rsidR="005279E4" w:rsidRPr="0008232E" w:rsidRDefault="005279E4" w:rsidP="005279E4">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 xml:space="preserve">-6 </w:t>
            </w:r>
            <w:r>
              <w:rPr>
                <w:rFonts w:ascii="Arial Narrow" w:eastAsia="Times New Roman" w:hAnsi="Arial Narrow" w:cs="Calibri"/>
                <w:color w:val="000000"/>
              </w:rPr>
              <w:t>170</w:t>
            </w:r>
          </w:p>
        </w:tc>
      </w:tr>
      <w:tr w:rsidR="005279E4" w:rsidRPr="0008232E" w14:paraId="5793734A"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75C8F99" w14:textId="03C80665" w:rsidR="005279E4" w:rsidRPr="0008232E" w:rsidRDefault="005279E4" w:rsidP="005279E4">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Interna</w:t>
            </w:r>
          </w:p>
        </w:tc>
        <w:tc>
          <w:tcPr>
            <w:tcW w:w="940" w:type="dxa"/>
            <w:tcBorders>
              <w:top w:val="nil"/>
              <w:left w:val="nil"/>
              <w:bottom w:val="nil"/>
              <w:right w:val="nil"/>
            </w:tcBorders>
            <w:shd w:val="clear" w:color="000000" w:fill="FFFFFF"/>
            <w:noWrap/>
            <w:vAlign w:val="bottom"/>
            <w:hideMark/>
          </w:tcPr>
          <w:p w14:paraId="24FD9D5A"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w:t>
            </w:r>
            <w:r>
              <w:rPr>
                <w:rFonts w:ascii="Arial Narrow" w:eastAsia="Times New Roman" w:hAnsi="Arial Narrow" w:cs="Calibri"/>
                <w:color w:val="000000"/>
              </w:rPr>
              <w:t>551</w:t>
            </w:r>
          </w:p>
        </w:tc>
        <w:tc>
          <w:tcPr>
            <w:tcW w:w="940" w:type="dxa"/>
            <w:tcBorders>
              <w:top w:val="nil"/>
              <w:left w:val="nil"/>
              <w:bottom w:val="nil"/>
              <w:right w:val="nil"/>
            </w:tcBorders>
            <w:shd w:val="clear" w:color="000000" w:fill="FFFFFF"/>
            <w:noWrap/>
            <w:vAlign w:val="bottom"/>
            <w:hideMark/>
          </w:tcPr>
          <w:p w14:paraId="308A4516"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w:t>
            </w:r>
            <w:r>
              <w:rPr>
                <w:rFonts w:ascii="Arial Narrow" w:eastAsia="Times New Roman" w:hAnsi="Arial Narrow" w:cs="Calibri"/>
                <w:color w:val="000000"/>
              </w:rPr>
              <w:t>534</w:t>
            </w:r>
          </w:p>
        </w:tc>
        <w:tc>
          <w:tcPr>
            <w:tcW w:w="940" w:type="dxa"/>
            <w:tcBorders>
              <w:top w:val="nil"/>
              <w:left w:val="nil"/>
              <w:bottom w:val="nil"/>
              <w:right w:val="nil"/>
            </w:tcBorders>
            <w:shd w:val="clear" w:color="000000" w:fill="FFFFFF"/>
            <w:noWrap/>
            <w:vAlign w:val="bottom"/>
            <w:hideMark/>
          </w:tcPr>
          <w:p w14:paraId="43892A18" w14:textId="77777777" w:rsidR="005279E4" w:rsidRPr="00E215DC" w:rsidRDefault="005279E4" w:rsidP="005279E4">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820</w:t>
            </w:r>
          </w:p>
        </w:tc>
        <w:tc>
          <w:tcPr>
            <w:tcW w:w="940" w:type="dxa"/>
            <w:tcBorders>
              <w:top w:val="nil"/>
              <w:left w:val="nil"/>
              <w:bottom w:val="nil"/>
              <w:right w:val="nil"/>
            </w:tcBorders>
            <w:shd w:val="clear" w:color="000000" w:fill="FFFFFF"/>
            <w:noWrap/>
            <w:vAlign w:val="bottom"/>
          </w:tcPr>
          <w:p w14:paraId="0020B10A" w14:textId="77777777" w:rsidR="005279E4" w:rsidRPr="0008232E" w:rsidRDefault="005279E4" w:rsidP="005279E4">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820</w:t>
            </w:r>
          </w:p>
        </w:tc>
        <w:tc>
          <w:tcPr>
            <w:tcW w:w="940" w:type="dxa"/>
            <w:tcBorders>
              <w:top w:val="nil"/>
              <w:left w:val="nil"/>
              <w:bottom w:val="nil"/>
              <w:right w:val="nil"/>
            </w:tcBorders>
            <w:shd w:val="clear" w:color="000000" w:fill="FFFFFF"/>
            <w:noWrap/>
            <w:vAlign w:val="bottom"/>
          </w:tcPr>
          <w:p w14:paraId="013489B4" w14:textId="77777777" w:rsidR="005279E4" w:rsidRPr="0008232E" w:rsidRDefault="005279E4" w:rsidP="005279E4">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820</w:t>
            </w:r>
          </w:p>
        </w:tc>
      </w:tr>
      <w:tr w:rsidR="005279E4" w:rsidRPr="0008232E" w14:paraId="08E91FF2"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EBACF3C" w14:textId="31977803" w:rsidR="005279E4" w:rsidRPr="0008232E" w:rsidRDefault="005279E4" w:rsidP="005279E4">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Verksamhetsutgifter(-)</w:t>
            </w:r>
          </w:p>
        </w:tc>
        <w:tc>
          <w:tcPr>
            <w:tcW w:w="940" w:type="dxa"/>
            <w:tcBorders>
              <w:top w:val="single" w:sz="4" w:space="0" w:color="auto"/>
              <w:left w:val="nil"/>
              <w:bottom w:val="single" w:sz="4" w:space="0" w:color="auto"/>
              <w:right w:val="nil"/>
            </w:tcBorders>
            <w:shd w:val="clear" w:color="000000" w:fill="FFFFFF"/>
            <w:noWrap/>
            <w:vAlign w:val="bottom"/>
            <w:hideMark/>
          </w:tcPr>
          <w:p w14:paraId="6FAD1ECA"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-6 </w:t>
            </w:r>
            <w:r>
              <w:rPr>
                <w:rFonts w:ascii="Arial Narrow" w:eastAsia="Times New Roman" w:hAnsi="Arial Narrow" w:cs="Calibri"/>
                <w:b/>
                <w:bCs/>
                <w:color w:val="000000"/>
              </w:rPr>
              <w:t>910</w:t>
            </w:r>
          </w:p>
        </w:tc>
        <w:tc>
          <w:tcPr>
            <w:tcW w:w="940" w:type="dxa"/>
            <w:tcBorders>
              <w:top w:val="single" w:sz="4" w:space="0" w:color="auto"/>
              <w:left w:val="nil"/>
              <w:bottom w:val="single" w:sz="4" w:space="0" w:color="auto"/>
              <w:right w:val="nil"/>
            </w:tcBorders>
            <w:shd w:val="clear" w:color="000000" w:fill="FFFFFF"/>
            <w:noWrap/>
            <w:vAlign w:val="bottom"/>
            <w:hideMark/>
          </w:tcPr>
          <w:p w14:paraId="5F831E19"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w:t>
            </w:r>
            <w:r>
              <w:rPr>
                <w:rFonts w:ascii="Arial Narrow" w:eastAsia="Times New Roman" w:hAnsi="Arial Narrow" w:cs="Calibri"/>
                <w:b/>
                <w:bCs/>
                <w:color w:val="000000"/>
              </w:rPr>
              <w:t>6 852</w:t>
            </w:r>
          </w:p>
        </w:tc>
        <w:tc>
          <w:tcPr>
            <w:tcW w:w="940" w:type="dxa"/>
            <w:tcBorders>
              <w:top w:val="single" w:sz="4" w:space="0" w:color="auto"/>
              <w:left w:val="nil"/>
              <w:bottom w:val="single" w:sz="4" w:space="0" w:color="auto"/>
              <w:right w:val="nil"/>
            </w:tcBorders>
            <w:shd w:val="clear" w:color="000000" w:fill="FFFFFF"/>
            <w:noWrap/>
            <w:vAlign w:val="bottom"/>
            <w:hideMark/>
          </w:tcPr>
          <w:p w14:paraId="44268285" w14:textId="77777777" w:rsidR="005279E4" w:rsidRPr="00E215DC" w:rsidRDefault="005279E4" w:rsidP="005279E4">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6 990</w:t>
            </w:r>
          </w:p>
        </w:tc>
        <w:tc>
          <w:tcPr>
            <w:tcW w:w="940" w:type="dxa"/>
            <w:tcBorders>
              <w:top w:val="single" w:sz="4" w:space="0" w:color="auto"/>
              <w:left w:val="nil"/>
              <w:bottom w:val="single" w:sz="4" w:space="0" w:color="auto"/>
              <w:right w:val="nil"/>
            </w:tcBorders>
            <w:shd w:val="clear" w:color="000000" w:fill="FFFFFF"/>
            <w:noWrap/>
            <w:vAlign w:val="bottom"/>
            <w:hideMark/>
          </w:tcPr>
          <w:p w14:paraId="1469EF34"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-6 </w:t>
            </w:r>
            <w:r>
              <w:rPr>
                <w:rFonts w:ascii="Arial Narrow" w:eastAsia="Times New Roman" w:hAnsi="Arial Narrow" w:cs="Calibri"/>
                <w:b/>
                <w:bCs/>
                <w:color w:val="000000"/>
              </w:rPr>
              <w:t>990</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3F0A4AEC"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-6 </w:t>
            </w:r>
            <w:r>
              <w:rPr>
                <w:rFonts w:ascii="Arial Narrow" w:eastAsia="Times New Roman" w:hAnsi="Arial Narrow" w:cs="Calibri"/>
                <w:b/>
                <w:bCs/>
                <w:color w:val="000000"/>
              </w:rPr>
              <w:t>990</w:t>
            </w:r>
          </w:p>
        </w:tc>
      </w:tr>
      <w:tr w:rsidR="005279E4" w:rsidRPr="0008232E" w14:paraId="55360CDE"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27B4314" w14:textId="34C6A524" w:rsidR="005279E4" w:rsidRPr="0008232E" w:rsidRDefault="005279E4" w:rsidP="005279E4">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Verksamhetsbidrag</w:t>
            </w:r>
          </w:p>
        </w:tc>
        <w:tc>
          <w:tcPr>
            <w:tcW w:w="940" w:type="dxa"/>
            <w:tcBorders>
              <w:top w:val="nil"/>
              <w:left w:val="nil"/>
              <w:bottom w:val="single" w:sz="4" w:space="0" w:color="auto"/>
              <w:right w:val="nil"/>
            </w:tcBorders>
            <w:shd w:val="clear" w:color="000000" w:fill="FFFFFF"/>
            <w:noWrap/>
            <w:vAlign w:val="bottom"/>
            <w:hideMark/>
          </w:tcPr>
          <w:p w14:paraId="7DC950FF"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w:t>
            </w:r>
            <w:r>
              <w:rPr>
                <w:rFonts w:ascii="Arial Narrow" w:eastAsia="Times New Roman" w:hAnsi="Arial Narrow" w:cs="Calibri"/>
                <w:b/>
                <w:bCs/>
                <w:color w:val="000000"/>
              </w:rPr>
              <w:t>6 238</w:t>
            </w:r>
          </w:p>
        </w:tc>
        <w:tc>
          <w:tcPr>
            <w:tcW w:w="940" w:type="dxa"/>
            <w:tcBorders>
              <w:top w:val="nil"/>
              <w:left w:val="nil"/>
              <w:bottom w:val="single" w:sz="4" w:space="0" w:color="auto"/>
              <w:right w:val="nil"/>
            </w:tcBorders>
            <w:shd w:val="clear" w:color="000000" w:fill="FFFFFF"/>
            <w:noWrap/>
            <w:vAlign w:val="bottom"/>
            <w:hideMark/>
          </w:tcPr>
          <w:p w14:paraId="2F3534DC"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-6 </w:t>
            </w:r>
            <w:r>
              <w:rPr>
                <w:rFonts w:ascii="Arial Narrow" w:eastAsia="Times New Roman" w:hAnsi="Arial Narrow" w:cs="Calibri"/>
                <w:b/>
                <w:bCs/>
                <w:color w:val="000000"/>
              </w:rPr>
              <w:t>277</w:t>
            </w:r>
          </w:p>
        </w:tc>
        <w:tc>
          <w:tcPr>
            <w:tcW w:w="940" w:type="dxa"/>
            <w:tcBorders>
              <w:top w:val="nil"/>
              <w:left w:val="nil"/>
              <w:bottom w:val="single" w:sz="4" w:space="0" w:color="auto"/>
              <w:right w:val="nil"/>
            </w:tcBorders>
            <w:shd w:val="clear" w:color="000000" w:fill="FFFFFF"/>
            <w:noWrap/>
            <w:vAlign w:val="bottom"/>
            <w:hideMark/>
          </w:tcPr>
          <w:p w14:paraId="273996E4" w14:textId="77777777" w:rsidR="005279E4" w:rsidRPr="00E215DC" w:rsidRDefault="005279E4" w:rsidP="005279E4">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 xml:space="preserve">-6 </w:t>
            </w:r>
            <w:r>
              <w:rPr>
                <w:rFonts w:ascii="Arial Narrow" w:eastAsia="Times New Roman" w:hAnsi="Arial Narrow" w:cs="Calibri"/>
                <w:b/>
                <w:bCs/>
                <w:color w:val="000000"/>
              </w:rPr>
              <w:t>313</w:t>
            </w:r>
          </w:p>
        </w:tc>
        <w:tc>
          <w:tcPr>
            <w:tcW w:w="940" w:type="dxa"/>
            <w:tcBorders>
              <w:top w:val="nil"/>
              <w:left w:val="nil"/>
              <w:bottom w:val="single" w:sz="4" w:space="0" w:color="auto"/>
              <w:right w:val="nil"/>
            </w:tcBorders>
            <w:shd w:val="clear" w:color="000000" w:fill="FFFFFF"/>
            <w:noWrap/>
            <w:vAlign w:val="bottom"/>
            <w:hideMark/>
          </w:tcPr>
          <w:p w14:paraId="675E80CB"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-6 3</w:t>
            </w:r>
            <w:r>
              <w:rPr>
                <w:rFonts w:ascii="Arial Narrow" w:eastAsia="Times New Roman" w:hAnsi="Arial Narrow" w:cs="Calibri"/>
                <w:b/>
                <w:bCs/>
                <w:color w:val="000000"/>
              </w:rPr>
              <w:t>13</w:t>
            </w:r>
          </w:p>
        </w:tc>
        <w:tc>
          <w:tcPr>
            <w:tcW w:w="940" w:type="dxa"/>
            <w:tcBorders>
              <w:top w:val="nil"/>
              <w:left w:val="nil"/>
              <w:bottom w:val="single" w:sz="4" w:space="0" w:color="auto"/>
              <w:right w:val="single" w:sz="4" w:space="0" w:color="auto"/>
            </w:tcBorders>
            <w:shd w:val="clear" w:color="000000" w:fill="FFFFFF"/>
            <w:noWrap/>
            <w:vAlign w:val="bottom"/>
            <w:hideMark/>
          </w:tcPr>
          <w:p w14:paraId="2F7FCF07"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-6 </w:t>
            </w:r>
            <w:r>
              <w:rPr>
                <w:rFonts w:ascii="Arial Narrow" w:eastAsia="Times New Roman" w:hAnsi="Arial Narrow" w:cs="Calibri"/>
                <w:b/>
                <w:bCs/>
                <w:color w:val="000000"/>
              </w:rPr>
              <w:t>313</w:t>
            </w:r>
          </w:p>
        </w:tc>
      </w:tr>
      <w:tr w:rsidR="003D37B7" w:rsidRPr="0008232E" w14:paraId="74FBB249" w14:textId="77777777" w:rsidTr="00E240CB">
        <w:trPr>
          <w:trHeight w:val="300"/>
        </w:trPr>
        <w:tc>
          <w:tcPr>
            <w:tcW w:w="2140" w:type="dxa"/>
            <w:tcBorders>
              <w:top w:val="nil"/>
              <w:left w:val="nil"/>
              <w:bottom w:val="nil"/>
              <w:right w:val="nil"/>
            </w:tcBorders>
            <w:shd w:val="clear" w:color="auto" w:fill="auto"/>
            <w:noWrap/>
            <w:vAlign w:val="bottom"/>
            <w:hideMark/>
          </w:tcPr>
          <w:p w14:paraId="15988BE0" w14:textId="77777777" w:rsidR="003D37B7" w:rsidRPr="0008232E" w:rsidRDefault="003D37B7" w:rsidP="00E240CB">
            <w:pPr>
              <w:spacing w:after="0" w:line="240" w:lineRule="auto"/>
              <w:jc w:val="right"/>
              <w:rPr>
                <w:rFonts w:ascii="Arial Narrow" w:eastAsia="Times New Roman" w:hAnsi="Arial Narrow" w:cs="Calibri"/>
                <w:b/>
                <w:bCs/>
                <w:color w:val="000000"/>
              </w:rPr>
            </w:pPr>
          </w:p>
        </w:tc>
        <w:tc>
          <w:tcPr>
            <w:tcW w:w="940" w:type="dxa"/>
            <w:tcBorders>
              <w:top w:val="nil"/>
              <w:left w:val="nil"/>
              <w:bottom w:val="nil"/>
              <w:right w:val="nil"/>
            </w:tcBorders>
            <w:shd w:val="clear" w:color="auto" w:fill="auto"/>
            <w:noWrap/>
            <w:vAlign w:val="bottom"/>
            <w:hideMark/>
          </w:tcPr>
          <w:p w14:paraId="183AC115"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210DF8A8"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3008F716" w14:textId="77777777" w:rsidR="003D37B7" w:rsidRPr="00E215DC"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62FBC75B"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701BC905" w14:textId="77777777" w:rsidR="003D37B7" w:rsidRPr="0008232E" w:rsidRDefault="003D37B7" w:rsidP="00E240CB">
            <w:pPr>
              <w:spacing w:after="0" w:line="240" w:lineRule="auto"/>
              <w:rPr>
                <w:rFonts w:ascii="Times New Roman" w:eastAsia="Times New Roman" w:hAnsi="Times New Roman" w:cs="Times New Roman"/>
                <w:color w:val="auto"/>
              </w:rPr>
            </w:pPr>
          </w:p>
        </w:tc>
      </w:tr>
      <w:tr w:rsidR="003D37B7" w:rsidRPr="0008232E" w14:paraId="73FD44AB" w14:textId="77777777" w:rsidTr="00E240CB">
        <w:trPr>
          <w:trHeight w:val="300"/>
        </w:trPr>
        <w:tc>
          <w:tcPr>
            <w:tcW w:w="2140" w:type="dxa"/>
            <w:tcBorders>
              <w:top w:val="nil"/>
              <w:left w:val="nil"/>
              <w:bottom w:val="nil"/>
              <w:right w:val="nil"/>
            </w:tcBorders>
            <w:shd w:val="clear" w:color="auto" w:fill="auto"/>
            <w:noWrap/>
            <w:vAlign w:val="bottom"/>
            <w:hideMark/>
          </w:tcPr>
          <w:p w14:paraId="76F382E4" w14:textId="1B2903D9" w:rsidR="003D37B7" w:rsidRPr="0008232E" w:rsidRDefault="005279E4" w:rsidP="00E240CB">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BILDNING</w:t>
            </w:r>
          </w:p>
        </w:tc>
        <w:tc>
          <w:tcPr>
            <w:tcW w:w="940" w:type="dxa"/>
            <w:tcBorders>
              <w:top w:val="nil"/>
              <w:left w:val="nil"/>
              <w:bottom w:val="nil"/>
              <w:right w:val="nil"/>
            </w:tcBorders>
            <w:shd w:val="clear" w:color="000000" w:fill="FFFFFF"/>
            <w:noWrap/>
            <w:vAlign w:val="bottom"/>
            <w:hideMark/>
          </w:tcPr>
          <w:p w14:paraId="76F16614"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25E5F3D8"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01C87293" w14:textId="77777777" w:rsidR="003D37B7" w:rsidRPr="00E215DC" w:rsidRDefault="003D37B7" w:rsidP="00E240CB">
            <w:pPr>
              <w:spacing w:after="0" w:line="240" w:lineRule="auto"/>
              <w:rPr>
                <w:rFonts w:ascii="Calibri" w:eastAsia="Times New Roman" w:hAnsi="Calibri" w:cs="Calibri"/>
                <w:color w:val="000000"/>
                <w:sz w:val="22"/>
                <w:szCs w:val="22"/>
              </w:rPr>
            </w:pPr>
            <w:r w:rsidRPr="00E215DC">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01E0215C"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0E6C837E"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r>
      <w:tr w:rsidR="003D37B7" w:rsidRPr="0008232E" w14:paraId="559FC70B" w14:textId="77777777" w:rsidTr="00E240CB">
        <w:trPr>
          <w:trHeight w:val="135"/>
        </w:trPr>
        <w:tc>
          <w:tcPr>
            <w:tcW w:w="2140" w:type="dxa"/>
            <w:tcBorders>
              <w:top w:val="nil"/>
              <w:left w:val="nil"/>
              <w:bottom w:val="nil"/>
              <w:right w:val="nil"/>
            </w:tcBorders>
            <w:shd w:val="clear" w:color="auto" w:fill="auto"/>
            <w:noWrap/>
            <w:vAlign w:val="bottom"/>
            <w:hideMark/>
          </w:tcPr>
          <w:p w14:paraId="56404CC6" w14:textId="77777777" w:rsidR="003D37B7" w:rsidRPr="0008232E" w:rsidRDefault="003D37B7" w:rsidP="00E240CB">
            <w:pPr>
              <w:spacing w:after="0" w:line="240" w:lineRule="auto"/>
              <w:rPr>
                <w:rFonts w:ascii="Calibri" w:eastAsia="Times New Roman" w:hAnsi="Calibri" w:cs="Calibri"/>
                <w:color w:val="000000"/>
                <w:sz w:val="22"/>
                <w:szCs w:val="22"/>
              </w:rPr>
            </w:pPr>
          </w:p>
        </w:tc>
        <w:tc>
          <w:tcPr>
            <w:tcW w:w="940" w:type="dxa"/>
            <w:tcBorders>
              <w:top w:val="nil"/>
              <w:left w:val="nil"/>
              <w:bottom w:val="nil"/>
              <w:right w:val="nil"/>
            </w:tcBorders>
            <w:shd w:val="clear" w:color="000000" w:fill="FFFFFF"/>
            <w:noWrap/>
            <w:vAlign w:val="bottom"/>
            <w:hideMark/>
          </w:tcPr>
          <w:p w14:paraId="7BCE2AE8"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2F510476"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5224F836" w14:textId="77777777" w:rsidR="003D37B7" w:rsidRPr="00E215DC" w:rsidRDefault="003D37B7" w:rsidP="00E240CB">
            <w:pPr>
              <w:spacing w:after="0" w:line="240" w:lineRule="auto"/>
              <w:rPr>
                <w:rFonts w:ascii="Calibri" w:eastAsia="Times New Roman" w:hAnsi="Calibri" w:cs="Calibri"/>
                <w:color w:val="000000"/>
                <w:sz w:val="22"/>
                <w:szCs w:val="22"/>
              </w:rPr>
            </w:pPr>
            <w:r w:rsidRPr="00E215DC">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6F53052F"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5EFAC68C"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r>
      <w:tr w:rsidR="005279E4" w:rsidRPr="0008232E" w14:paraId="165B3BC8" w14:textId="77777777" w:rsidTr="00E240CB">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3D732" w14:textId="14C0EC26" w:rsidR="005279E4" w:rsidRPr="0008232E" w:rsidRDefault="005279E4" w:rsidP="005279E4">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Driftsekonomi, t€ (ext/int)</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41839013" w14:textId="0791F9E0"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BS</w:t>
            </w:r>
            <w:r w:rsidRPr="0008232E">
              <w:rPr>
                <w:rFonts w:ascii="Arial Narrow" w:eastAsia="Times New Roman" w:hAnsi="Arial Narrow" w:cs="Calibri"/>
                <w:b/>
                <w:bCs/>
                <w:color w:val="000000"/>
              </w:rPr>
              <w:t>201</w:t>
            </w:r>
            <w:r>
              <w:rPr>
                <w:rFonts w:ascii="Arial Narrow" w:eastAsia="Times New Roman" w:hAnsi="Arial Narrow" w:cs="Calibri"/>
                <w:b/>
                <w:bCs/>
                <w:color w:val="000000"/>
              </w:rPr>
              <w:t>9</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6F3B0CEE" w14:textId="5494683D"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BG</w:t>
            </w:r>
            <w:r w:rsidRPr="0008232E">
              <w:rPr>
                <w:rFonts w:ascii="Arial Narrow" w:eastAsia="Times New Roman" w:hAnsi="Arial Narrow" w:cs="Calibri"/>
                <w:b/>
                <w:bCs/>
                <w:color w:val="000000"/>
              </w:rPr>
              <w:t>20</w:t>
            </w:r>
            <w:r>
              <w:rPr>
                <w:rFonts w:ascii="Arial Narrow" w:eastAsia="Times New Roman" w:hAnsi="Arial Narrow" w:cs="Calibri"/>
                <w:b/>
                <w:bCs/>
                <w:color w:val="000000"/>
              </w:rPr>
              <w:t>20</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476BF31B" w14:textId="2AF897C1" w:rsidR="005279E4" w:rsidRPr="00E215DC" w:rsidRDefault="001811E9"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BG</w:t>
            </w:r>
            <w:r w:rsidR="005279E4" w:rsidRPr="0008232E">
              <w:rPr>
                <w:rFonts w:ascii="Arial Narrow" w:eastAsia="Times New Roman" w:hAnsi="Arial Narrow" w:cs="Calibri"/>
                <w:b/>
                <w:bCs/>
                <w:color w:val="000000"/>
              </w:rPr>
              <w:t>20</w:t>
            </w:r>
            <w:r w:rsidR="005279E4">
              <w:rPr>
                <w:rFonts w:ascii="Arial Narrow" w:eastAsia="Times New Roman" w:hAnsi="Arial Narrow" w:cs="Calibri"/>
                <w:b/>
                <w:bCs/>
                <w:color w:val="000000"/>
              </w:rPr>
              <w:t>21</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135A3B56" w14:textId="6F63E502"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EP</w:t>
            </w:r>
            <w:r w:rsidRPr="0008232E">
              <w:rPr>
                <w:rFonts w:ascii="Arial Narrow" w:eastAsia="Times New Roman" w:hAnsi="Arial Narrow" w:cs="Calibri"/>
                <w:b/>
                <w:bCs/>
                <w:color w:val="000000"/>
              </w:rPr>
              <w:t>202</w:t>
            </w:r>
            <w:r>
              <w:rPr>
                <w:rFonts w:ascii="Arial Narrow" w:eastAsia="Times New Roman" w:hAnsi="Arial Narrow" w:cs="Calibri"/>
                <w:b/>
                <w:bCs/>
                <w:color w:val="000000"/>
              </w:rPr>
              <w:t>2</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07A314A2" w14:textId="7748D697"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EP</w:t>
            </w:r>
            <w:r w:rsidRPr="0008232E">
              <w:rPr>
                <w:rFonts w:ascii="Arial Narrow" w:eastAsia="Times New Roman" w:hAnsi="Arial Narrow" w:cs="Calibri"/>
                <w:b/>
                <w:bCs/>
                <w:color w:val="000000"/>
              </w:rPr>
              <w:t>202</w:t>
            </w:r>
            <w:r>
              <w:rPr>
                <w:rFonts w:ascii="Arial Narrow" w:eastAsia="Times New Roman" w:hAnsi="Arial Narrow" w:cs="Calibri"/>
                <w:b/>
                <w:bCs/>
                <w:color w:val="000000"/>
              </w:rPr>
              <w:t>3</w:t>
            </w:r>
          </w:p>
        </w:tc>
      </w:tr>
      <w:tr w:rsidR="005279E4" w:rsidRPr="0008232E" w14:paraId="6BD9A8CD" w14:textId="77777777" w:rsidTr="00E240CB">
        <w:trPr>
          <w:trHeight w:val="300"/>
        </w:trPr>
        <w:tc>
          <w:tcPr>
            <w:tcW w:w="2140" w:type="dxa"/>
            <w:tcBorders>
              <w:top w:val="nil"/>
              <w:left w:val="single" w:sz="4" w:space="0" w:color="auto"/>
              <w:bottom w:val="nil"/>
              <w:right w:val="single" w:sz="4" w:space="0" w:color="auto"/>
            </w:tcBorders>
            <w:shd w:val="clear" w:color="auto" w:fill="auto"/>
            <w:noWrap/>
            <w:vAlign w:val="bottom"/>
            <w:hideMark/>
          </w:tcPr>
          <w:p w14:paraId="45113296" w14:textId="7D031016" w:rsidR="005279E4" w:rsidRPr="0008232E" w:rsidRDefault="005279E4" w:rsidP="005279E4">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Externa</w:t>
            </w:r>
          </w:p>
        </w:tc>
        <w:tc>
          <w:tcPr>
            <w:tcW w:w="940" w:type="dxa"/>
            <w:tcBorders>
              <w:top w:val="nil"/>
              <w:left w:val="nil"/>
              <w:bottom w:val="nil"/>
              <w:right w:val="nil"/>
            </w:tcBorders>
            <w:shd w:val="clear" w:color="000000" w:fill="FFFFFF"/>
            <w:noWrap/>
            <w:vAlign w:val="bottom"/>
            <w:hideMark/>
          </w:tcPr>
          <w:p w14:paraId="3FCE708B" w14:textId="77777777" w:rsidR="005279E4" w:rsidRPr="0008232E" w:rsidRDefault="005279E4" w:rsidP="005279E4">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225</w:t>
            </w:r>
          </w:p>
        </w:tc>
        <w:tc>
          <w:tcPr>
            <w:tcW w:w="940" w:type="dxa"/>
            <w:tcBorders>
              <w:top w:val="nil"/>
              <w:left w:val="nil"/>
              <w:bottom w:val="nil"/>
              <w:right w:val="nil"/>
            </w:tcBorders>
            <w:shd w:val="clear" w:color="000000" w:fill="FFFFFF"/>
            <w:noWrap/>
            <w:vAlign w:val="bottom"/>
            <w:hideMark/>
          </w:tcPr>
          <w:p w14:paraId="6DC06C58" w14:textId="77777777" w:rsidR="005279E4" w:rsidRPr="0008232E" w:rsidRDefault="005279E4" w:rsidP="005279E4">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149</w:t>
            </w:r>
          </w:p>
        </w:tc>
        <w:tc>
          <w:tcPr>
            <w:tcW w:w="940" w:type="dxa"/>
            <w:tcBorders>
              <w:top w:val="nil"/>
              <w:left w:val="nil"/>
              <w:bottom w:val="nil"/>
              <w:right w:val="nil"/>
            </w:tcBorders>
            <w:shd w:val="clear" w:color="000000" w:fill="FFFFFF"/>
            <w:noWrap/>
            <w:vAlign w:val="bottom"/>
            <w:hideMark/>
          </w:tcPr>
          <w:p w14:paraId="0A0962BC" w14:textId="77777777" w:rsidR="005279E4" w:rsidRPr="00E215DC" w:rsidRDefault="005279E4" w:rsidP="005279E4">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212</w:t>
            </w:r>
          </w:p>
        </w:tc>
        <w:tc>
          <w:tcPr>
            <w:tcW w:w="940" w:type="dxa"/>
            <w:tcBorders>
              <w:top w:val="nil"/>
              <w:left w:val="nil"/>
              <w:bottom w:val="nil"/>
              <w:right w:val="nil"/>
            </w:tcBorders>
            <w:shd w:val="clear" w:color="000000" w:fill="FFFFFF"/>
            <w:noWrap/>
            <w:vAlign w:val="bottom"/>
          </w:tcPr>
          <w:p w14:paraId="251D7607" w14:textId="77777777" w:rsidR="005279E4" w:rsidRPr="0008232E" w:rsidRDefault="005279E4" w:rsidP="005279E4">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212</w:t>
            </w:r>
          </w:p>
        </w:tc>
        <w:tc>
          <w:tcPr>
            <w:tcW w:w="940" w:type="dxa"/>
            <w:tcBorders>
              <w:top w:val="nil"/>
              <w:left w:val="nil"/>
              <w:bottom w:val="nil"/>
              <w:right w:val="nil"/>
            </w:tcBorders>
            <w:shd w:val="clear" w:color="000000" w:fill="FFFFFF"/>
            <w:noWrap/>
            <w:vAlign w:val="bottom"/>
          </w:tcPr>
          <w:p w14:paraId="7645B911" w14:textId="77777777" w:rsidR="005279E4" w:rsidRPr="0008232E" w:rsidRDefault="005279E4" w:rsidP="005279E4">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212</w:t>
            </w:r>
          </w:p>
        </w:tc>
      </w:tr>
      <w:tr w:rsidR="005279E4" w:rsidRPr="0008232E" w14:paraId="365F6DB9"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82DA268" w14:textId="365CD1E1" w:rsidR="005279E4" w:rsidRPr="0008232E" w:rsidRDefault="005279E4" w:rsidP="005279E4">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Interna</w:t>
            </w:r>
          </w:p>
        </w:tc>
        <w:tc>
          <w:tcPr>
            <w:tcW w:w="940" w:type="dxa"/>
            <w:tcBorders>
              <w:top w:val="nil"/>
              <w:left w:val="nil"/>
              <w:bottom w:val="nil"/>
              <w:right w:val="nil"/>
            </w:tcBorders>
            <w:shd w:val="clear" w:color="000000" w:fill="FFFFFF"/>
            <w:noWrap/>
            <w:vAlign w:val="bottom"/>
            <w:hideMark/>
          </w:tcPr>
          <w:p w14:paraId="29BC32D8" w14:textId="77777777" w:rsidR="005279E4" w:rsidRPr="0008232E" w:rsidRDefault="005279E4" w:rsidP="005279E4">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0</w:t>
            </w:r>
          </w:p>
        </w:tc>
        <w:tc>
          <w:tcPr>
            <w:tcW w:w="940" w:type="dxa"/>
            <w:tcBorders>
              <w:top w:val="nil"/>
              <w:left w:val="nil"/>
              <w:bottom w:val="nil"/>
              <w:right w:val="nil"/>
            </w:tcBorders>
            <w:shd w:val="clear" w:color="000000" w:fill="FFFFFF"/>
            <w:noWrap/>
            <w:vAlign w:val="bottom"/>
            <w:hideMark/>
          </w:tcPr>
          <w:p w14:paraId="33F751C0"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0</w:t>
            </w:r>
          </w:p>
        </w:tc>
        <w:tc>
          <w:tcPr>
            <w:tcW w:w="940" w:type="dxa"/>
            <w:tcBorders>
              <w:top w:val="nil"/>
              <w:left w:val="nil"/>
              <w:bottom w:val="nil"/>
              <w:right w:val="nil"/>
            </w:tcBorders>
            <w:shd w:val="clear" w:color="000000" w:fill="FFFFFF"/>
            <w:noWrap/>
            <w:vAlign w:val="bottom"/>
            <w:hideMark/>
          </w:tcPr>
          <w:p w14:paraId="3207FEF4" w14:textId="77777777" w:rsidR="005279E4" w:rsidRPr="00E215DC" w:rsidRDefault="005279E4" w:rsidP="005279E4">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0</w:t>
            </w:r>
          </w:p>
        </w:tc>
        <w:tc>
          <w:tcPr>
            <w:tcW w:w="940" w:type="dxa"/>
            <w:tcBorders>
              <w:top w:val="nil"/>
              <w:left w:val="nil"/>
              <w:bottom w:val="nil"/>
              <w:right w:val="nil"/>
            </w:tcBorders>
            <w:shd w:val="clear" w:color="000000" w:fill="FFFFFF"/>
            <w:noWrap/>
            <w:vAlign w:val="bottom"/>
            <w:hideMark/>
          </w:tcPr>
          <w:p w14:paraId="77CCA610"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0</w:t>
            </w:r>
          </w:p>
        </w:tc>
        <w:tc>
          <w:tcPr>
            <w:tcW w:w="940" w:type="dxa"/>
            <w:tcBorders>
              <w:top w:val="nil"/>
              <w:left w:val="nil"/>
              <w:bottom w:val="nil"/>
              <w:right w:val="nil"/>
            </w:tcBorders>
            <w:shd w:val="clear" w:color="000000" w:fill="FFFFFF"/>
            <w:noWrap/>
            <w:vAlign w:val="bottom"/>
            <w:hideMark/>
          </w:tcPr>
          <w:p w14:paraId="010BA256"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0</w:t>
            </w:r>
          </w:p>
        </w:tc>
      </w:tr>
      <w:tr w:rsidR="005279E4" w:rsidRPr="0008232E" w14:paraId="13CDC63A"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60119B2" w14:textId="0722D810" w:rsidR="005279E4" w:rsidRPr="0008232E" w:rsidRDefault="005279E4" w:rsidP="005279E4">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Verksamhetsintäkter (+)</w:t>
            </w:r>
          </w:p>
        </w:tc>
        <w:tc>
          <w:tcPr>
            <w:tcW w:w="940" w:type="dxa"/>
            <w:tcBorders>
              <w:top w:val="single" w:sz="4" w:space="0" w:color="auto"/>
              <w:left w:val="nil"/>
              <w:bottom w:val="single" w:sz="4" w:space="0" w:color="auto"/>
              <w:right w:val="nil"/>
            </w:tcBorders>
            <w:shd w:val="clear" w:color="000000" w:fill="FFFFFF"/>
            <w:noWrap/>
            <w:vAlign w:val="bottom"/>
            <w:hideMark/>
          </w:tcPr>
          <w:p w14:paraId="7343652D" w14:textId="77777777"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225</w:t>
            </w:r>
          </w:p>
        </w:tc>
        <w:tc>
          <w:tcPr>
            <w:tcW w:w="940" w:type="dxa"/>
            <w:tcBorders>
              <w:top w:val="single" w:sz="4" w:space="0" w:color="auto"/>
              <w:left w:val="nil"/>
              <w:bottom w:val="single" w:sz="4" w:space="0" w:color="auto"/>
              <w:right w:val="nil"/>
            </w:tcBorders>
            <w:shd w:val="clear" w:color="000000" w:fill="FFFFFF"/>
            <w:noWrap/>
            <w:vAlign w:val="bottom"/>
            <w:hideMark/>
          </w:tcPr>
          <w:p w14:paraId="7B8D734B" w14:textId="77777777"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149</w:t>
            </w:r>
          </w:p>
        </w:tc>
        <w:tc>
          <w:tcPr>
            <w:tcW w:w="940" w:type="dxa"/>
            <w:tcBorders>
              <w:top w:val="single" w:sz="4" w:space="0" w:color="auto"/>
              <w:left w:val="nil"/>
              <w:bottom w:val="single" w:sz="4" w:space="0" w:color="auto"/>
              <w:right w:val="nil"/>
            </w:tcBorders>
            <w:shd w:val="clear" w:color="000000" w:fill="FFFFFF"/>
            <w:noWrap/>
            <w:vAlign w:val="bottom"/>
            <w:hideMark/>
          </w:tcPr>
          <w:p w14:paraId="7C8CFF80" w14:textId="77777777" w:rsidR="005279E4" w:rsidRPr="00E215DC"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212</w:t>
            </w:r>
          </w:p>
        </w:tc>
        <w:tc>
          <w:tcPr>
            <w:tcW w:w="940" w:type="dxa"/>
            <w:tcBorders>
              <w:top w:val="single" w:sz="4" w:space="0" w:color="auto"/>
              <w:left w:val="nil"/>
              <w:bottom w:val="single" w:sz="4" w:space="0" w:color="auto"/>
              <w:right w:val="nil"/>
            </w:tcBorders>
            <w:shd w:val="clear" w:color="000000" w:fill="FFFFFF"/>
            <w:noWrap/>
            <w:vAlign w:val="bottom"/>
          </w:tcPr>
          <w:p w14:paraId="4832CA0F" w14:textId="77777777"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212</w:t>
            </w:r>
          </w:p>
        </w:tc>
        <w:tc>
          <w:tcPr>
            <w:tcW w:w="940" w:type="dxa"/>
            <w:tcBorders>
              <w:top w:val="single" w:sz="4" w:space="0" w:color="auto"/>
              <w:left w:val="nil"/>
              <w:bottom w:val="single" w:sz="4" w:space="0" w:color="auto"/>
              <w:right w:val="single" w:sz="4" w:space="0" w:color="auto"/>
            </w:tcBorders>
            <w:shd w:val="clear" w:color="000000" w:fill="FFFFFF"/>
            <w:noWrap/>
            <w:vAlign w:val="bottom"/>
          </w:tcPr>
          <w:p w14:paraId="5F7E8554" w14:textId="77777777"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212</w:t>
            </w:r>
          </w:p>
        </w:tc>
      </w:tr>
      <w:tr w:rsidR="005279E4" w:rsidRPr="0008232E" w14:paraId="47F706DF" w14:textId="77777777" w:rsidTr="00E240CB">
        <w:trPr>
          <w:trHeight w:val="300"/>
        </w:trPr>
        <w:tc>
          <w:tcPr>
            <w:tcW w:w="2140" w:type="dxa"/>
            <w:tcBorders>
              <w:top w:val="nil"/>
              <w:left w:val="single" w:sz="4" w:space="0" w:color="auto"/>
              <w:bottom w:val="nil"/>
              <w:right w:val="single" w:sz="4" w:space="0" w:color="auto"/>
            </w:tcBorders>
            <w:shd w:val="clear" w:color="auto" w:fill="auto"/>
            <w:noWrap/>
            <w:vAlign w:val="bottom"/>
            <w:hideMark/>
          </w:tcPr>
          <w:p w14:paraId="583A6953" w14:textId="2BBE374B" w:rsidR="005279E4" w:rsidRPr="0008232E" w:rsidRDefault="005279E4" w:rsidP="005279E4">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Externa</w:t>
            </w:r>
          </w:p>
        </w:tc>
        <w:tc>
          <w:tcPr>
            <w:tcW w:w="940" w:type="dxa"/>
            <w:tcBorders>
              <w:top w:val="nil"/>
              <w:left w:val="nil"/>
              <w:bottom w:val="nil"/>
              <w:right w:val="nil"/>
            </w:tcBorders>
            <w:shd w:val="clear" w:color="000000" w:fill="FFFFFF"/>
            <w:noWrap/>
            <w:vAlign w:val="bottom"/>
            <w:hideMark/>
          </w:tcPr>
          <w:p w14:paraId="53E76F37"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-1 7</w:t>
            </w:r>
            <w:r>
              <w:rPr>
                <w:rFonts w:ascii="Arial Narrow" w:eastAsia="Times New Roman" w:hAnsi="Arial Narrow" w:cs="Calibri"/>
                <w:color w:val="000000"/>
              </w:rPr>
              <w:t>14</w:t>
            </w:r>
          </w:p>
        </w:tc>
        <w:tc>
          <w:tcPr>
            <w:tcW w:w="940" w:type="dxa"/>
            <w:tcBorders>
              <w:top w:val="nil"/>
              <w:left w:val="nil"/>
              <w:bottom w:val="nil"/>
              <w:right w:val="nil"/>
            </w:tcBorders>
            <w:shd w:val="clear" w:color="000000" w:fill="FFFFFF"/>
            <w:noWrap/>
            <w:vAlign w:val="bottom"/>
            <w:hideMark/>
          </w:tcPr>
          <w:p w14:paraId="70A2778E"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 xml:space="preserve">-1 </w:t>
            </w:r>
            <w:r>
              <w:rPr>
                <w:rFonts w:ascii="Arial Narrow" w:eastAsia="Times New Roman" w:hAnsi="Arial Narrow" w:cs="Calibri"/>
                <w:color w:val="000000"/>
              </w:rPr>
              <w:t>813</w:t>
            </w:r>
          </w:p>
        </w:tc>
        <w:tc>
          <w:tcPr>
            <w:tcW w:w="940" w:type="dxa"/>
            <w:tcBorders>
              <w:top w:val="nil"/>
              <w:left w:val="nil"/>
              <w:bottom w:val="nil"/>
              <w:right w:val="nil"/>
            </w:tcBorders>
            <w:shd w:val="clear" w:color="000000" w:fill="FFFFFF"/>
            <w:noWrap/>
            <w:vAlign w:val="bottom"/>
            <w:hideMark/>
          </w:tcPr>
          <w:p w14:paraId="23D175FA" w14:textId="77777777" w:rsidR="005279E4" w:rsidRPr="00E215DC" w:rsidRDefault="005279E4" w:rsidP="005279E4">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 xml:space="preserve">-1 </w:t>
            </w:r>
            <w:r>
              <w:rPr>
                <w:rFonts w:ascii="Arial Narrow" w:eastAsia="Times New Roman" w:hAnsi="Arial Narrow" w:cs="Calibri"/>
                <w:color w:val="000000"/>
              </w:rPr>
              <w:t>968</w:t>
            </w:r>
          </w:p>
        </w:tc>
        <w:tc>
          <w:tcPr>
            <w:tcW w:w="940" w:type="dxa"/>
            <w:tcBorders>
              <w:top w:val="nil"/>
              <w:left w:val="nil"/>
              <w:bottom w:val="nil"/>
              <w:right w:val="nil"/>
            </w:tcBorders>
            <w:shd w:val="clear" w:color="000000" w:fill="FFFFFF"/>
            <w:noWrap/>
            <w:vAlign w:val="bottom"/>
            <w:hideMark/>
          </w:tcPr>
          <w:p w14:paraId="35A7C72C"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 xml:space="preserve">-1 </w:t>
            </w:r>
            <w:r>
              <w:rPr>
                <w:rFonts w:ascii="Arial Narrow" w:eastAsia="Times New Roman" w:hAnsi="Arial Narrow" w:cs="Calibri"/>
                <w:color w:val="000000"/>
              </w:rPr>
              <w:t>968</w:t>
            </w:r>
          </w:p>
        </w:tc>
        <w:tc>
          <w:tcPr>
            <w:tcW w:w="940" w:type="dxa"/>
            <w:tcBorders>
              <w:top w:val="nil"/>
              <w:left w:val="nil"/>
              <w:bottom w:val="nil"/>
              <w:right w:val="nil"/>
            </w:tcBorders>
            <w:shd w:val="clear" w:color="000000" w:fill="FFFFFF"/>
            <w:noWrap/>
            <w:vAlign w:val="bottom"/>
            <w:hideMark/>
          </w:tcPr>
          <w:p w14:paraId="0090A42D"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 xml:space="preserve">-1 </w:t>
            </w:r>
            <w:r>
              <w:rPr>
                <w:rFonts w:ascii="Arial Narrow" w:eastAsia="Times New Roman" w:hAnsi="Arial Narrow" w:cs="Calibri"/>
                <w:color w:val="000000"/>
              </w:rPr>
              <w:t>968</w:t>
            </w:r>
          </w:p>
        </w:tc>
      </w:tr>
      <w:tr w:rsidR="005279E4" w:rsidRPr="0008232E" w14:paraId="107C1632"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ACF7F83" w14:textId="5554317E" w:rsidR="005279E4" w:rsidRPr="0008232E" w:rsidRDefault="005279E4" w:rsidP="005279E4">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Interna</w:t>
            </w:r>
          </w:p>
        </w:tc>
        <w:tc>
          <w:tcPr>
            <w:tcW w:w="940" w:type="dxa"/>
            <w:tcBorders>
              <w:top w:val="nil"/>
              <w:left w:val="nil"/>
              <w:bottom w:val="nil"/>
              <w:right w:val="nil"/>
            </w:tcBorders>
            <w:shd w:val="clear" w:color="000000" w:fill="FFFFFF"/>
            <w:noWrap/>
            <w:vAlign w:val="bottom"/>
            <w:hideMark/>
          </w:tcPr>
          <w:p w14:paraId="355BBC7A"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w:t>
            </w:r>
            <w:r>
              <w:rPr>
                <w:rFonts w:ascii="Arial Narrow" w:eastAsia="Times New Roman" w:hAnsi="Arial Narrow" w:cs="Calibri"/>
                <w:color w:val="000000"/>
              </w:rPr>
              <w:t>758</w:t>
            </w:r>
          </w:p>
        </w:tc>
        <w:tc>
          <w:tcPr>
            <w:tcW w:w="940" w:type="dxa"/>
            <w:tcBorders>
              <w:top w:val="nil"/>
              <w:left w:val="nil"/>
              <w:bottom w:val="nil"/>
              <w:right w:val="nil"/>
            </w:tcBorders>
            <w:shd w:val="clear" w:color="000000" w:fill="FFFFFF"/>
            <w:noWrap/>
            <w:vAlign w:val="bottom"/>
            <w:hideMark/>
          </w:tcPr>
          <w:p w14:paraId="1B5A5FC7"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-7</w:t>
            </w:r>
            <w:r>
              <w:rPr>
                <w:rFonts w:ascii="Arial Narrow" w:eastAsia="Times New Roman" w:hAnsi="Arial Narrow" w:cs="Calibri"/>
                <w:color w:val="000000"/>
              </w:rPr>
              <w:t>49</w:t>
            </w:r>
          </w:p>
        </w:tc>
        <w:tc>
          <w:tcPr>
            <w:tcW w:w="940" w:type="dxa"/>
            <w:tcBorders>
              <w:top w:val="nil"/>
              <w:left w:val="nil"/>
              <w:bottom w:val="nil"/>
              <w:right w:val="nil"/>
            </w:tcBorders>
            <w:shd w:val="clear" w:color="000000" w:fill="FFFFFF"/>
            <w:noWrap/>
            <w:vAlign w:val="bottom"/>
            <w:hideMark/>
          </w:tcPr>
          <w:p w14:paraId="75190565" w14:textId="77777777" w:rsidR="005279E4" w:rsidRPr="00E215DC" w:rsidRDefault="005279E4" w:rsidP="005279E4">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-7</w:t>
            </w:r>
            <w:r>
              <w:rPr>
                <w:rFonts w:ascii="Arial Narrow" w:eastAsia="Times New Roman" w:hAnsi="Arial Narrow" w:cs="Calibri"/>
                <w:color w:val="000000"/>
              </w:rPr>
              <w:t>92</w:t>
            </w:r>
          </w:p>
        </w:tc>
        <w:tc>
          <w:tcPr>
            <w:tcW w:w="940" w:type="dxa"/>
            <w:tcBorders>
              <w:top w:val="nil"/>
              <w:left w:val="nil"/>
              <w:bottom w:val="nil"/>
              <w:right w:val="nil"/>
            </w:tcBorders>
            <w:shd w:val="clear" w:color="000000" w:fill="FFFFFF"/>
            <w:noWrap/>
            <w:vAlign w:val="bottom"/>
            <w:hideMark/>
          </w:tcPr>
          <w:p w14:paraId="5BF0E50E"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w:t>
            </w:r>
            <w:r>
              <w:rPr>
                <w:rFonts w:ascii="Arial Narrow" w:eastAsia="Times New Roman" w:hAnsi="Arial Narrow" w:cs="Calibri"/>
                <w:color w:val="000000"/>
              </w:rPr>
              <w:t>792</w:t>
            </w:r>
          </w:p>
        </w:tc>
        <w:tc>
          <w:tcPr>
            <w:tcW w:w="940" w:type="dxa"/>
            <w:tcBorders>
              <w:top w:val="nil"/>
              <w:left w:val="nil"/>
              <w:bottom w:val="nil"/>
              <w:right w:val="nil"/>
            </w:tcBorders>
            <w:shd w:val="clear" w:color="000000" w:fill="FFFFFF"/>
            <w:noWrap/>
            <w:vAlign w:val="bottom"/>
            <w:hideMark/>
          </w:tcPr>
          <w:p w14:paraId="4390438B" w14:textId="77777777" w:rsidR="005279E4" w:rsidRPr="0008232E" w:rsidRDefault="005279E4" w:rsidP="005279E4">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w:t>
            </w:r>
            <w:r>
              <w:rPr>
                <w:rFonts w:ascii="Arial Narrow" w:eastAsia="Times New Roman" w:hAnsi="Arial Narrow" w:cs="Calibri"/>
                <w:color w:val="000000"/>
              </w:rPr>
              <w:t>792</w:t>
            </w:r>
          </w:p>
        </w:tc>
      </w:tr>
      <w:tr w:rsidR="005279E4" w:rsidRPr="0008232E" w14:paraId="66D5735C"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36C48D2" w14:textId="6294F69E" w:rsidR="005279E4" w:rsidRPr="0008232E" w:rsidRDefault="005279E4" w:rsidP="005279E4">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Verksamhetsutgifter(-)</w:t>
            </w:r>
          </w:p>
        </w:tc>
        <w:tc>
          <w:tcPr>
            <w:tcW w:w="940" w:type="dxa"/>
            <w:tcBorders>
              <w:top w:val="single" w:sz="4" w:space="0" w:color="auto"/>
              <w:left w:val="nil"/>
              <w:bottom w:val="single" w:sz="4" w:space="0" w:color="auto"/>
              <w:right w:val="nil"/>
            </w:tcBorders>
            <w:shd w:val="clear" w:color="000000" w:fill="FFFFFF"/>
            <w:noWrap/>
            <w:vAlign w:val="bottom"/>
            <w:hideMark/>
          </w:tcPr>
          <w:p w14:paraId="6C324CCB"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-2 </w:t>
            </w:r>
            <w:r>
              <w:rPr>
                <w:rFonts w:ascii="Arial Narrow" w:eastAsia="Times New Roman" w:hAnsi="Arial Narrow" w:cs="Calibri"/>
                <w:b/>
                <w:bCs/>
                <w:color w:val="000000"/>
              </w:rPr>
              <w:t>472</w:t>
            </w:r>
          </w:p>
        </w:tc>
        <w:tc>
          <w:tcPr>
            <w:tcW w:w="940" w:type="dxa"/>
            <w:tcBorders>
              <w:top w:val="single" w:sz="4" w:space="0" w:color="auto"/>
              <w:left w:val="nil"/>
              <w:bottom w:val="single" w:sz="4" w:space="0" w:color="auto"/>
              <w:right w:val="nil"/>
            </w:tcBorders>
            <w:shd w:val="clear" w:color="000000" w:fill="FFFFFF"/>
            <w:noWrap/>
            <w:vAlign w:val="bottom"/>
            <w:hideMark/>
          </w:tcPr>
          <w:p w14:paraId="60B903E7"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-2 </w:t>
            </w:r>
            <w:r>
              <w:rPr>
                <w:rFonts w:ascii="Arial Narrow" w:eastAsia="Times New Roman" w:hAnsi="Arial Narrow" w:cs="Calibri"/>
                <w:b/>
                <w:bCs/>
                <w:color w:val="000000"/>
              </w:rPr>
              <w:t>562</w:t>
            </w:r>
          </w:p>
        </w:tc>
        <w:tc>
          <w:tcPr>
            <w:tcW w:w="940" w:type="dxa"/>
            <w:tcBorders>
              <w:top w:val="single" w:sz="4" w:space="0" w:color="auto"/>
              <w:left w:val="nil"/>
              <w:bottom w:val="single" w:sz="4" w:space="0" w:color="auto"/>
              <w:right w:val="nil"/>
            </w:tcBorders>
            <w:shd w:val="clear" w:color="000000" w:fill="FFFFFF"/>
            <w:noWrap/>
            <w:vAlign w:val="bottom"/>
            <w:hideMark/>
          </w:tcPr>
          <w:p w14:paraId="34D78E02" w14:textId="77777777" w:rsidR="005279E4" w:rsidRPr="00E215DC" w:rsidRDefault="005279E4" w:rsidP="005279E4">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 xml:space="preserve">-2 </w:t>
            </w:r>
            <w:r>
              <w:rPr>
                <w:rFonts w:ascii="Arial Narrow" w:eastAsia="Times New Roman" w:hAnsi="Arial Narrow" w:cs="Calibri"/>
                <w:b/>
                <w:bCs/>
                <w:color w:val="000000"/>
              </w:rPr>
              <w:t>760</w:t>
            </w:r>
          </w:p>
        </w:tc>
        <w:tc>
          <w:tcPr>
            <w:tcW w:w="940" w:type="dxa"/>
            <w:tcBorders>
              <w:top w:val="single" w:sz="4" w:space="0" w:color="auto"/>
              <w:left w:val="nil"/>
              <w:bottom w:val="single" w:sz="4" w:space="0" w:color="auto"/>
              <w:right w:val="nil"/>
            </w:tcBorders>
            <w:shd w:val="clear" w:color="000000" w:fill="FFFFFF"/>
            <w:noWrap/>
            <w:vAlign w:val="bottom"/>
            <w:hideMark/>
          </w:tcPr>
          <w:p w14:paraId="4C6FBB71"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-2 </w:t>
            </w:r>
            <w:r>
              <w:rPr>
                <w:rFonts w:ascii="Arial Narrow" w:eastAsia="Times New Roman" w:hAnsi="Arial Narrow" w:cs="Calibri"/>
                <w:b/>
                <w:bCs/>
                <w:color w:val="000000"/>
              </w:rPr>
              <w:t>760</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7576BA49"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-2 </w:t>
            </w:r>
            <w:r>
              <w:rPr>
                <w:rFonts w:ascii="Arial Narrow" w:eastAsia="Times New Roman" w:hAnsi="Arial Narrow" w:cs="Calibri"/>
                <w:b/>
                <w:bCs/>
                <w:color w:val="000000"/>
              </w:rPr>
              <w:t>760</w:t>
            </w:r>
          </w:p>
        </w:tc>
      </w:tr>
      <w:tr w:rsidR="005279E4" w:rsidRPr="0008232E" w14:paraId="04E704A9"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5B77F8B" w14:textId="5178FE7B" w:rsidR="005279E4" w:rsidRPr="0008232E" w:rsidRDefault="005279E4" w:rsidP="005279E4">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Verksamhetsbidrag</w:t>
            </w:r>
          </w:p>
        </w:tc>
        <w:tc>
          <w:tcPr>
            <w:tcW w:w="940" w:type="dxa"/>
            <w:tcBorders>
              <w:top w:val="nil"/>
              <w:left w:val="nil"/>
              <w:bottom w:val="single" w:sz="4" w:space="0" w:color="auto"/>
              <w:right w:val="nil"/>
            </w:tcBorders>
            <w:shd w:val="clear" w:color="000000" w:fill="FFFFFF"/>
            <w:noWrap/>
            <w:vAlign w:val="bottom"/>
            <w:hideMark/>
          </w:tcPr>
          <w:p w14:paraId="0BA4B949"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w:t>
            </w:r>
            <w:r>
              <w:rPr>
                <w:rFonts w:ascii="Arial Narrow" w:eastAsia="Times New Roman" w:hAnsi="Arial Narrow" w:cs="Calibri"/>
                <w:b/>
                <w:bCs/>
                <w:color w:val="000000"/>
              </w:rPr>
              <w:t>2 247</w:t>
            </w:r>
          </w:p>
        </w:tc>
        <w:tc>
          <w:tcPr>
            <w:tcW w:w="940" w:type="dxa"/>
            <w:tcBorders>
              <w:top w:val="nil"/>
              <w:left w:val="nil"/>
              <w:bottom w:val="single" w:sz="4" w:space="0" w:color="auto"/>
              <w:right w:val="nil"/>
            </w:tcBorders>
            <w:shd w:val="clear" w:color="000000" w:fill="FFFFFF"/>
            <w:noWrap/>
            <w:vAlign w:val="bottom"/>
            <w:hideMark/>
          </w:tcPr>
          <w:p w14:paraId="4964EB6D"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-2 </w:t>
            </w:r>
            <w:r>
              <w:rPr>
                <w:rFonts w:ascii="Arial Narrow" w:eastAsia="Times New Roman" w:hAnsi="Arial Narrow" w:cs="Calibri"/>
                <w:b/>
                <w:bCs/>
                <w:color w:val="000000"/>
              </w:rPr>
              <w:t>4</w:t>
            </w:r>
            <w:r w:rsidRPr="0008232E">
              <w:rPr>
                <w:rFonts w:ascii="Arial Narrow" w:eastAsia="Times New Roman" w:hAnsi="Arial Narrow" w:cs="Calibri"/>
                <w:b/>
                <w:bCs/>
                <w:color w:val="000000"/>
              </w:rPr>
              <w:t>1</w:t>
            </w:r>
            <w:r>
              <w:rPr>
                <w:rFonts w:ascii="Arial Narrow" w:eastAsia="Times New Roman" w:hAnsi="Arial Narrow" w:cs="Calibri"/>
                <w:b/>
                <w:bCs/>
                <w:color w:val="000000"/>
              </w:rPr>
              <w:t>3</w:t>
            </w:r>
          </w:p>
        </w:tc>
        <w:tc>
          <w:tcPr>
            <w:tcW w:w="940" w:type="dxa"/>
            <w:tcBorders>
              <w:top w:val="nil"/>
              <w:left w:val="nil"/>
              <w:bottom w:val="single" w:sz="4" w:space="0" w:color="auto"/>
              <w:right w:val="nil"/>
            </w:tcBorders>
            <w:shd w:val="clear" w:color="000000" w:fill="FFFFFF"/>
            <w:noWrap/>
            <w:vAlign w:val="bottom"/>
            <w:hideMark/>
          </w:tcPr>
          <w:p w14:paraId="3FA8A07F" w14:textId="77777777" w:rsidR="005279E4" w:rsidRPr="00E215DC" w:rsidRDefault="005279E4" w:rsidP="005279E4">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 xml:space="preserve">-2 </w:t>
            </w:r>
            <w:r>
              <w:rPr>
                <w:rFonts w:ascii="Arial Narrow" w:eastAsia="Times New Roman" w:hAnsi="Arial Narrow" w:cs="Calibri"/>
                <w:b/>
                <w:bCs/>
                <w:color w:val="000000"/>
              </w:rPr>
              <w:t>547</w:t>
            </w:r>
          </w:p>
        </w:tc>
        <w:tc>
          <w:tcPr>
            <w:tcW w:w="940" w:type="dxa"/>
            <w:tcBorders>
              <w:top w:val="nil"/>
              <w:left w:val="nil"/>
              <w:bottom w:val="single" w:sz="4" w:space="0" w:color="auto"/>
              <w:right w:val="nil"/>
            </w:tcBorders>
            <w:shd w:val="clear" w:color="000000" w:fill="FFFFFF"/>
            <w:noWrap/>
            <w:vAlign w:val="bottom"/>
            <w:hideMark/>
          </w:tcPr>
          <w:p w14:paraId="4321F131"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-2 </w:t>
            </w:r>
            <w:r>
              <w:rPr>
                <w:rFonts w:ascii="Arial Narrow" w:eastAsia="Times New Roman" w:hAnsi="Arial Narrow" w:cs="Calibri"/>
                <w:b/>
                <w:bCs/>
                <w:color w:val="000000"/>
              </w:rPr>
              <w:t>547</w:t>
            </w:r>
          </w:p>
        </w:tc>
        <w:tc>
          <w:tcPr>
            <w:tcW w:w="940" w:type="dxa"/>
            <w:tcBorders>
              <w:top w:val="nil"/>
              <w:left w:val="nil"/>
              <w:bottom w:val="single" w:sz="4" w:space="0" w:color="auto"/>
              <w:right w:val="single" w:sz="4" w:space="0" w:color="auto"/>
            </w:tcBorders>
            <w:shd w:val="clear" w:color="000000" w:fill="FFFFFF"/>
            <w:noWrap/>
            <w:vAlign w:val="bottom"/>
            <w:hideMark/>
          </w:tcPr>
          <w:p w14:paraId="082EC277" w14:textId="77777777" w:rsidR="005279E4" w:rsidRPr="0008232E" w:rsidRDefault="005279E4" w:rsidP="005279E4">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-2 </w:t>
            </w:r>
            <w:r>
              <w:rPr>
                <w:rFonts w:ascii="Arial Narrow" w:eastAsia="Times New Roman" w:hAnsi="Arial Narrow" w:cs="Calibri"/>
                <w:b/>
                <w:bCs/>
                <w:color w:val="000000"/>
              </w:rPr>
              <w:t>547</w:t>
            </w:r>
          </w:p>
        </w:tc>
      </w:tr>
      <w:tr w:rsidR="003D37B7" w:rsidRPr="0008232E" w14:paraId="76AFDB8C" w14:textId="77777777" w:rsidTr="00E240CB">
        <w:trPr>
          <w:trHeight w:val="896"/>
        </w:trPr>
        <w:tc>
          <w:tcPr>
            <w:tcW w:w="2140" w:type="dxa"/>
            <w:tcBorders>
              <w:top w:val="nil"/>
              <w:left w:val="nil"/>
              <w:bottom w:val="nil"/>
              <w:right w:val="nil"/>
            </w:tcBorders>
            <w:shd w:val="clear" w:color="auto" w:fill="auto"/>
            <w:noWrap/>
            <w:vAlign w:val="bottom"/>
            <w:hideMark/>
          </w:tcPr>
          <w:p w14:paraId="2DAA6811" w14:textId="77777777" w:rsidR="003D37B7" w:rsidRPr="0008232E" w:rsidRDefault="003D37B7" w:rsidP="00E240CB">
            <w:pPr>
              <w:spacing w:after="0" w:line="240" w:lineRule="auto"/>
              <w:jc w:val="right"/>
              <w:rPr>
                <w:rFonts w:ascii="Arial Narrow" w:eastAsia="Times New Roman" w:hAnsi="Arial Narrow" w:cs="Calibri"/>
                <w:b/>
                <w:bCs/>
                <w:color w:val="000000"/>
              </w:rPr>
            </w:pPr>
          </w:p>
        </w:tc>
        <w:tc>
          <w:tcPr>
            <w:tcW w:w="940" w:type="dxa"/>
            <w:tcBorders>
              <w:top w:val="nil"/>
              <w:left w:val="nil"/>
              <w:bottom w:val="nil"/>
              <w:right w:val="nil"/>
            </w:tcBorders>
            <w:shd w:val="clear" w:color="auto" w:fill="auto"/>
            <w:noWrap/>
            <w:vAlign w:val="bottom"/>
            <w:hideMark/>
          </w:tcPr>
          <w:p w14:paraId="7D670F24"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75BCD667"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687A3735"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33A4EDF5"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59499397" w14:textId="77777777" w:rsidR="003D37B7" w:rsidRPr="0008232E" w:rsidRDefault="003D37B7" w:rsidP="00E240CB">
            <w:pPr>
              <w:spacing w:after="0" w:line="240" w:lineRule="auto"/>
              <w:rPr>
                <w:rFonts w:ascii="Times New Roman" w:eastAsia="Times New Roman" w:hAnsi="Times New Roman" w:cs="Times New Roman"/>
                <w:color w:val="auto"/>
              </w:rPr>
            </w:pPr>
          </w:p>
        </w:tc>
      </w:tr>
      <w:tr w:rsidR="003D37B7" w:rsidRPr="0008232E" w14:paraId="3396DBB8" w14:textId="77777777" w:rsidTr="00E240CB">
        <w:trPr>
          <w:trHeight w:val="300"/>
        </w:trPr>
        <w:tc>
          <w:tcPr>
            <w:tcW w:w="2140" w:type="dxa"/>
            <w:tcBorders>
              <w:top w:val="nil"/>
              <w:left w:val="nil"/>
              <w:bottom w:val="nil"/>
              <w:right w:val="nil"/>
            </w:tcBorders>
            <w:shd w:val="clear" w:color="auto" w:fill="auto"/>
            <w:noWrap/>
            <w:vAlign w:val="bottom"/>
          </w:tcPr>
          <w:p w14:paraId="0D038488" w14:textId="77777777" w:rsidR="003D37B7" w:rsidRDefault="003D37B7" w:rsidP="00E240CB">
            <w:pPr>
              <w:spacing w:after="0" w:line="240" w:lineRule="auto"/>
              <w:jc w:val="right"/>
              <w:rPr>
                <w:rFonts w:ascii="Arial Narrow" w:eastAsia="Times New Roman" w:hAnsi="Arial Narrow" w:cs="Calibri"/>
                <w:b/>
                <w:bCs/>
                <w:color w:val="000000"/>
              </w:rPr>
            </w:pPr>
          </w:p>
          <w:p w14:paraId="538685F1" w14:textId="7AE70DA6" w:rsidR="005279E4" w:rsidRPr="0008232E" w:rsidRDefault="005279E4" w:rsidP="00E240CB">
            <w:pPr>
              <w:spacing w:after="0" w:line="240" w:lineRule="auto"/>
              <w:jc w:val="right"/>
              <w:rPr>
                <w:rFonts w:ascii="Arial Narrow" w:eastAsia="Times New Roman" w:hAnsi="Arial Narrow" w:cs="Calibri"/>
                <w:b/>
                <w:bCs/>
                <w:color w:val="000000"/>
              </w:rPr>
            </w:pPr>
          </w:p>
        </w:tc>
        <w:tc>
          <w:tcPr>
            <w:tcW w:w="940" w:type="dxa"/>
            <w:tcBorders>
              <w:top w:val="nil"/>
              <w:left w:val="nil"/>
              <w:bottom w:val="nil"/>
              <w:right w:val="nil"/>
            </w:tcBorders>
            <w:shd w:val="clear" w:color="auto" w:fill="auto"/>
            <w:noWrap/>
            <w:vAlign w:val="bottom"/>
          </w:tcPr>
          <w:p w14:paraId="6ACD4098"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tcPr>
          <w:p w14:paraId="5F340373"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tcPr>
          <w:p w14:paraId="697532E8"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tcPr>
          <w:p w14:paraId="502EF035"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tcPr>
          <w:p w14:paraId="33C1F9BF" w14:textId="77777777" w:rsidR="003D37B7" w:rsidRPr="0008232E" w:rsidRDefault="003D37B7" w:rsidP="00E240CB">
            <w:pPr>
              <w:spacing w:after="0" w:line="240" w:lineRule="auto"/>
              <w:rPr>
                <w:rFonts w:ascii="Times New Roman" w:eastAsia="Times New Roman" w:hAnsi="Times New Roman" w:cs="Times New Roman"/>
                <w:color w:val="auto"/>
              </w:rPr>
            </w:pPr>
          </w:p>
        </w:tc>
      </w:tr>
      <w:tr w:rsidR="003D37B7" w:rsidRPr="0008232E" w14:paraId="23B5C629" w14:textId="77777777" w:rsidTr="00E240CB">
        <w:trPr>
          <w:trHeight w:val="300"/>
        </w:trPr>
        <w:tc>
          <w:tcPr>
            <w:tcW w:w="2140" w:type="dxa"/>
            <w:tcBorders>
              <w:top w:val="nil"/>
              <w:left w:val="nil"/>
              <w:bottom w:val="nil"/>
              <w:right w:val="nil"/>
            </w:tcBorders>
            <w:shd w:val="clear" w:color="auto" w:fill="auto"/>
            <w:noWrap/>
            <w:vAlign w:val="bottom"/>
            <w:hideMark/>
          </w:tcPr>
          <w:p w14:paraId="3D77F8B0" w14:textId="544DF4D1" w:rsidR="003D37B7" w:rsidRPr="0008232E" w:rsidRDefault="005279E4" w:rsidP="00E240CB">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lastRenderedPageBreak/>
              <w:t>TEKNISKA</w:t>
            </w:r>
          </w:p>
        </w:tc>
        <w:tc>
          <w:tcPr>
            <w:tcW w:w="940" w:type="dxa"/>
            <w:tcBorders>
              <w:top w:val="nil"/>
              <w:left w:val="nil"/>
              <w:bottom w:val="nil"/>
              <w:right w:val="nil"/>
            </w:tcBorders>
            <w:shd w:val="clear" w:color="auto" w:fill="auto"/>
            <w:noWrap/>
            <w:vAlign w:val="bottom"/>
            <w:hideMark/>
          </w:tcPr>
          <w:p w14:paraId="3E8C3F6B" w14:textId="77777777" w:rsidR="003D37B7" w:rsidRPr="0008232E" w:rsidRDefault="003D37B7" w:rsidP="00E240CB">
            <w:pPr>
              <w:spacing w:after="0" w:line="240" w:lineRule="auto"/>
              <w:rPr>
                <w:rFonts w:ascii="Arial Narrow" w:eastAsia="Times New Roman" w:hAnsi="Arial Narrow" w:cs="Calibri"/>
                <w:b/>
                <w:bCs/>
                <w:color w:val="000000"/>
              </w:rPr>
            </w:pPr>
          </w:p>
        </w:tc>
        <w:tc>
          <w:tcPr>
            <w:tcW w:w="940" w:type="dxa"/>
            <w:tcBorders>
              <w:top w:val="nil"/>
              <w:left w:val="nil"/>
              <w:bottom w:val="nil"/>
              <w:right w:val="nil"/>
            </w:tcBorders>
            <w:shd w:val="clear" w:color="auto" w:fill="auto"/>
            <w:noWrap/>
            <w:vAlign w:val="bottom"/>
            <w:hideMark/>
          </w:tcPr>
          <w:p w14:paraId="2569D0A7"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677655E8"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41CA8ACF"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123C05C3" w14:textId="77777777" w:rsidR="003D37B7" w:rsidRPr="0008232E" w:rsidRDefault="003D37B7" w:rsidP="00E240CB">
            <w:pPr>
              <w:spacing w:after="0" w:line="240" w:lineRule="auto"/>
              <w:rPr>
                <w:rFonts w:ascii="Times New Roman" w:eastAsia="Times New Roman" w:hAnsi="Times New Roman" w:cs="Times New Roman"/>
                <w:color w:val="auto"/>
              </w:rPr>
            </w:pPr>
          </w:p>
        </w:tc>
      </w:tr>
      <w:tr w:rsidR="003D37B7" w:rsidRPr="0008232E" w14:paraId="17FE68FB" w14:textId="77777777" w:rsidTr="00E240CB">
        <w:trPr>
          <w:trHeight w:val="150"/>
        </w:trPr>
        <w:tc>
          <w:tcPr>
            <w:tcW w:w="2140" w:type="dxa"/>
            <w:tcBorders>
              <w:top w:val="nil"/>
              <w:left w:val="nil"/>
              <w:bottom w:val="nil"/>
              <w:right w:val="nil"/>
            </w:tcBorders>
            <w:shd w:val="clear" w:color="auto" w:fill="auto"/>
            <w:noWrap/>
            <w:vAlign w:val="bottom"/>
            <w:hideMark/>
          </w:tcPr>
          <w:p w14:paraId="0F7FCED7"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352ECD92"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5F912E1B"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5FA2BA5E"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00D48BF5" w14:textId="77777777" w:rsidR="003D37B7" w:rsidRPr="0008232E" w:rsidRDefault="003D37B7" w:rsidP="00E240CB">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7509E761" w14:textId="77777777" w:rsidR="003D37B7" w:rsidRPr="0008232E" w:rsidRDefault="003D37B7" w:rsidP="00E240CB">
            <w:pPr>
              <w:spacing w:after="0" w:line="240" w:lineRule="auto"/>
              <w:rPr>
                <w:rFonts w:ascii="Times New Roman" w:eastAsia="Times New Roman" w:hAnsi="Times New Roman" w:cs="Times New Roman"/>
                <w:color w:val="auto"/>
              </w:rPr>
            </w:pPr>
          </w:p>
        </w:tc>
      </w:tr>
      <w:tr w:rsidR="005279E4" w:rsidRPr="0008232E" w14:paraId="575EB82C" w14:textId="77777777" w:rsidTr="00E240CB">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E240D" w14:textId="4372CCEC" w:rsidR="005279E4" w:rsidRPr="0008232E" w:rsidRDefault="005279E4" w:rsidP="005279E4">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Driftsekonomi, t€ (ext/int)</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3789C969" w14:textId="179EB3D3"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BS</w:t>
            </w:r>
            <w:r w:rsidRPr="0008232E">
              <w:rPr>
                <w:rFonts w:ascii="Arial Narrow" w:eastAsia="Times New Roman" w:hAnsi="Arial Narrow" w:cs="Calibri"/>
                <w:b/>
                <w:bCs/>
                <w:color w:val="000000"/>
              </w:rPr>
              <w:t>201</w:t>
            </w:r>
            <w:r>
              <w:rPr>
                <w:rFonts w:ascii="Arial Narrow" w:eastAsia="Times New Roman" w:hAnsi="Arial Narrow" w:cs="Calibri"/>
                <w:b/>
                <w:bCs/>
                <w:color w:val="000000"/>
              </w:rPr>
              <w:t>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3C008DF2" w14:textId="54E78CD1"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BG</w:t>
            </w:r>
            <w:r w:rsidRPr="0008232E">
              <w:rPr>
                <w:rFonts w:ascii="Arial Narrow" w:eastAsia="Times New Roman" w:hAnsi="Arial Narrow" w:cs="Calibri"/>
                <w:b/>
                <w:bCs/>
                <w:color w:val="000000"/>
              </w:rPr>
              <w:t>20</w:t>
            </w:r>
            <w:r>
              <w:rPr>
                <w:rFonts w:ascii="Arial Narrow" w:eastAsia="Times New Roman" w:hAnsi="Arial Narrow" w:cs="Calibri"/>
                <w:b/>
                <w:bCs/>
                <w:color w:val="000000"/>
              </w:rPr>
              <w:t>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7C525DB8" w14:textId="220BF31A" w:rsidR="005279E4" w:rsidRPr="0008232E" w:rsidRDefault="001811E9"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BG</w:t>
            </w:r>
            <w:r w:rsidR="005279E4" w:rsidRPr="0008232E">
              <w:rPr>
                <w:rFonts w:ascii="Arial Narrow" w:eastAsia="Times New Roman" w:hAnsi="Arial Narrow" w:cs="Calibri"/>
                <w:b/>
                <w:bCs/>
                <w:color w:val="000000"/>
              </w:rPr>
              <w:t>20</w:t>
            </w:r>
            <w:r w:rsidR="005279E4">
              <w:rPr>
                <w:rFonts w:ascii="Arial Narrow" w:eastAsia="Times New Roman" w:hAnsi="Arial Narrow" w:cs="Calibri"/>
                <w:b/>
                <w:bCs/>
                <w:color w:val="000000"/>
              </w:rPr>
              <w:t>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7EE24FC1" w14:textId="637C4DD6"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EP</w:t>
            </w:r>
            <w:r w:rsidRPr="0008232E">
              <w:rPr>
                <w:rFonts w:ascii="Arial Narrow" w:eastAsia="Times New Roman" w:hAnsi="Arial Narrow" w:cs="Calibri"/>
                <w:b/>
                <w:bCs/>
                <w:color w:val="000000"/>
              </w:rPr>
              <w:t>202</w:t>
            </w:r>
            <w:r>
              <w:rPr>
                <w:rFonts w:ascii="Arial Narrow" w:eastAsia="Times New Roman" w:hAnsi="Arial Narrow" w:cs="Calibri"/>
                <w:b/>
                <w:bCs/>
                <w:color w:val="000000"/>
              </w:rPr>
              <w:t>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4B1A9F51" w14:textId="7E0688E9"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EP</w:t>
            </w:r>
            <w:r w:rsidRPr="0008232E">
              <w:rPr>
                <w:rFonts w:ascii="Arial Narrow" w:eastAsia="Times New Roman" w:hAnsi="Arial Narrow" w:cs="Calibri"/>
                <w:b/>
                <w:bCs/>
                <w:color w:val="000000"/>
              </w:rPr>
              <w:t>202</w:t>
            </w:r>
            <w:r>
              <w:rPr>
                <w:rFonts w:ascii="Arial Narrow" w:eastAsia="Times New Roman" w:hAnsi="Arial Narrow" w:cs="Calibri"/>
                <w:b/>
                <w:bCs/>
                <w:color w:val="000000"/>
              </w:rPr>
              <w:t>3</w:t>
            </w:r>
          </w:p>
        </w:tc>
      </w:tr>
      <w:tr w:rsidR="000028C5" w:rsidRPr="0008232E" w14:paraId="1D6DFB4B" w14:textId="77777777" w:rsidTr="00E240CB">
        <w:trPr>
          <w:trHeight w:val="300"/>
        </w:trPr>
        <w:tc>
          <w:tcPr>
            <w:tcW w:w="2140" w:type="dxa"/>
            <w:tcBorders>
              <w:top w:val="nil"/>
              <w:left w:val="single" w:sz="4" w:space="0" w:color="auto"/>
              <w:bottom w:val="nil"/>
              <w:right w:val="single" w:sz="4" w:space="0" w:color="auto"/>
            </w:tcBorders>
            <w:shd w:val="clear" w:color="auto" w:fill="auto"/>
            <w:noWrap/>
            <w:vAlign w:val="bottom"/>
            <w:hideMark/>
          </w:tcPr>
          <w:p w14:paraId="67CC5057" w14:textId="0F5AEB63" w:rsidR="000028C5" w:rsidRPr="0008232E" w:rsidRDefault="000028C5" w:rsidP="000028C5">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Externa</w:t>
            </w:r>
          </w:p>
        </w:tc>
        <w:tc>
          <w:tcPr>
            <w:tcW w:w="940" w:type="dxa"/>
            <w:tcBorders>
              <w:top w:val="nil"/>
              <w:left w:val="nil"/>
              <w:bottom w:val="nil"/>
              <w:right w:val="nil"/>
            </w:tcBorders>
            <w:shd w:val="clear" w:color="000000" w:fill="FFFFFF"/>
            <w:noWrap/>
            <w:vAlign w:val="bottom"/>
            <w:hideMark/>
          </w:tcPr>
          <w:p w14:paraId="24330A13"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2 082</w:t>
            </w:r>
          </w:p>
        </w:tc>
        <w:tc>
          <w:tcPr>
            <w:tcW w:w="940" w:type="dxa"/>
            <w:tcBorders>
              <w:top w:val="nil"/>
              <w:left w:val="nil"/>
              <w:bottom w:val="nil"/>
              <w:right w:val="nil"/>
            </w:tcBorders>
            <w:shd w:val="clear" w:color="000000" w:fill="FFFFFF"/>
            <w:noWrap/>
            <w:vAlign w:val="bottom"/>
            <w:hideMark/>
          </w:tcPr>
          <w:p w14:paraId="55164707"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1 062</w:t>
            </w:r>
          </w:p>
        </w:tc>
        <w:tc>
          <w:tcPr>
            <w:tcW w:w="940" w:type="dxa"/>
            <w:tcBorders>
              <w:top w:val="nil"/>
              <w:left w:val="nil"/>
              <w:bottom w:val="nil"/>
              <w:right w:val="nil"/>
            </w:tcBorders>
            <w:shd w:val="clear" w:color="000000" w:fill="FFFFFF"/>
            <w:noWrap/>
            <w:vAlign w:val="bottom"/>
            <w:hideMark/>
          </w:tcPr>
          <w:p w14:paraId="52AFC65C" w14:textId="76ECC1F9" w:rsidR="000028C5" w:rsidRPr="00E215DC"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989</w:t>
            </w:r>
          </w:p>
        </w:tc>
        <w:tc>
          <w:tcPr>
            <w:tcW w:w="940" w:type="dxa"/>
            <w:tcBorders>
              <w:top w:val="nil"/>
              <w:left w:val="nil"/>
              <w:bottom w:val="nil"/>
              <w:right w:val="nil"/>
            </w:tcBorders>
            <w:shd w:val="clear" w:color="000000" w:fill="FFFFFF"/>
            <w:noWrap/>
            <w:vAlign w:val="bottom"/>
            <w:hideMark/>
          </w:tcPr>
          <w:p w14:paraId="3C59AA10" w14:textId="1D0FBC42"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989</w:t>
            </w:r>
          </w:p>
        </w:tc>
        <w:tc>
          <w:tcPr>
            <w:tcW w:w="940" w:type="dxa"/>
            <w:tcBorders>
              <w:top w:val="nil"/>
              <w:left w:val="nil"/>
              <w:bottom w:val="nil"/>
              <w:right w:val="nil"/>
            </w:tcBorders>
            <w:shd w:val="clear" w:color="000000" w:fill="FFFFFF"/>
            <w:noWrap/>
            <w:vAlign w:val="bottom"/>
            <w:hideMark/>
          </w:tcPr>
          <w:p w14:paraId="56DDFE34" w14:textId="04BD72F3"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989</w:t>
            </w:r>
          </w:p>
        </w:tc>
      </w:tr>
      <w:tr w:rsidR="000028C5" w:rsidRPr="0008232E" w14:paraId="4C6C6BC0"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F4E1D07" w14:textId="0C30D5EB" w:rsidR="000028C5" w:rsidRPr="0008232E" w:rsidRDefault="000028C5" w:rsidP="000028C5">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Interna</w:t>
            </w:r>
          </w:p>
        </w:tc>
        <w:tc>
          <w:tcPr>
            <w:tcW w:w="940" w:type="dxa"/>
            <w:tcBorders>
              <w:top w:val="nil"/>
              <w:left w:val="nil"/>
              <w:bottom w:val="nil"/>
              <w:right w:val="nil"/>
            </w:tcBorders>
            <w:shd w:val="clear" w:color="000000" w:fill="FFFFFF"/>
            <w:noWrap/>
            <w:vAlign w:val="bottom"/>
            <w:hideMark/>
          </w:tcPr>
          <w:p w14:paraId="12BC528A"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1 386</w:t>
            </w:r>
          </w:p>
        </w:tc>
        <w:tc>
          <w:tcPr>
            <w:tcW w:w="940" w:type="dxa"/>
            <w:tcBorders>
              <w:top w:val="nil"/>
              <w:left w:val="nil"/>
              <w:bottom w:val="nil"/>
              <w:right w:val="nil"/>
            </w:tcBorders>
            <w:shd w:val="clear" w:color="000000" w:fill="FFFFFF"/>
            <w:noWrap/>
            <w:vAlign w:val="bottom"/>
            <w:hideMark/>
          </w:tcPr>
          <w:p w14:paraId="5DB72610"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2 252</w:t>
            </w:r>
          </w:p>
        </w:tc>
        <w:tc>
          <w:tcPr>
            <w:tcW w:w="940" w:type="dxa"/>
            <w:tcBorders>
              <w:top w:val="nil"/>
              <w:left w:val="nil"/>
              <w:bottom w:val="nil"/>
              <w:right w:val="nil"/>
            </w:tcBorders>
            <w:shd w:val="clear" w:color="000000" w:fill="FFFFFF"/>
            <w:noWrap/>
            <w:vAlign w:val="bottom"/>
            <w:hideMark/>
          </w:tcPr>
          <w:p w14:paraId="563C1AEA" w14:textId="67D66433" w:rsidR="000028C5" w:rsidRPr="00E215DC"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1 924</w:t>
            </w:r>
          </w:p>
        </w:tc>
        <w:tc>
          <w:tcPr>
            <w:tcW w:w="940" w:type="dxa"/>
            <w:tcBorders>
              <w:top w:val="nil"/>
              <w:left w:val="nil"/>
              <w:bottom w:val="nil"/>
              <w:right w:val="nil"/>
            </w:tcBorders>
            <w:shd w:val="clear" w:color="000000" w:fill="FFFFFF"/>
            <w:noWrap/>
            <w:vAlign w:val="bottom"/>
            <w:hideMark/>
          </w:tcPr>
          <w:p w14:paraId="5AE15A73" w14:textId="6BCFFF1F"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1 924</w:t>
            </w:r>
          </w:p>
        </w:tc>
        <w:tc>
          <w:tcPr>
            <w:tcW w:w="940" w:type="dxa"/>
            <w:tcBorders>
              <w:top w:val="nil"/>
              <w:left w:val="nil"/>
              <w:bottom w:val="nil"/>
              <w:right w:val="nil"/>
            </w:tcBorders>
            <w:shd w:val="clear" w:color="000000" w:fill="FFFFFF"/>
            <w:noWrap/>
            <w:vAlign w:val="bottom"/>
            <w:hideMark/>
          </w:tcPr>
          <w:p w14:paraId="1257C6A5" w14:textId="04E59700"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1 924</w:t>
            </w:r>
          </w:p>
        </w:tc>
      </w:tr>
      <w:tr w:rsidR="000028C5" w:rsidRPr="0008232E" w14:paraId="5986AAA8"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66E8D59" w14:textId="22991921" w:rsidR="000028C5" w:rsidRPr="0008232E" w:rsidRDefault="000028C5" w:rsidP="000028C5">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Verksamhetsintäkter (+)</w:t>
            </w:r>
          </w:p>
        </w:tc>
        <w:tc>
          <w:tcPr>
            <w:tcW w:w="940" w:type="dxa"/>
            <w:tcBorders>
              <w:top w:val="single" w:sz="4" w:space="0" w:color="auto"/>
              <w:left w:val="nil"/>
              <w:bottom w:val="single" w:sz="4" w:space="0" w:color="auto"/>
              <w:right w:val="nil"/>
            </w:tcBorders>
            <w:shd w:val="clear" w:color="000000" w:fill="FFFFFF"/>
            <w:noWrap/>
            <w:vAlign w:val="bottom"/>
            <w:hideMark/>
          </w:tcPr>
          <w:p w14:paraId="0A317F0E" w14:textId="77777777" w:rsidR="000028C5" w:rsidRPr="0008232E" w:rsidRDefault="000028C5" w:rsidP="000028C5">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3 </w:t>
            </w:r>
            <w:r>
              <w:rPr>
                <w:rFonts w:ascii="Arial Narrow" w:eastAsia="Times New Roman" w:hAnsi="Arial Narrow" w:cs="Calibri"/>
                <w:b/>
                <w:bCs/>
                <w:color w:val="000000"/>
              </w:rPr>
              <w:t>468</w:t>
            </w:r>
          </w:p>
        </w:tc>
        <w:tc>
          <w:tcPr>
            <w:tcW w:w="940" w:type="dxa"/>
            <w:tcBorders>
              <w:top w:val="single" w:sz="4" w:space="0" w:color="auto"/>
              <w:left w:val="nil"/>
              <w:bottom w:val="single" w:sz="4" w:space="0" w:color="auto"/>
              <w:right w:val="nil"/>
            </w:tcBorders>
            <w:shd w:val="clear" w:color="000000" w:fill="FFFFFF"/>
            <w:noWrap/>
            <w:vAlign w:val="bottom"/>
            <w:hideMark/>
          </w:tcPr>
          <w:p w14:paraId="27E3E8F8" w14:textId="77777777" w:rsidR="000028C5" w:rsidRPr="0008232E" w:rsidRDefault="000028C5" w:rsidP="000028C5">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3 314</w:t>
            </w:r>
          </w:p>
        </w:tc>
        <w:tc>
          <w:tcPr>
            <w:tcW w:w="940" w:type="dxa"/>
            <w:tcBorders>
              <w:top w:val="single" w:sz="4" w:space="0" w:color="auto"/>
              <w:left w:val="nil"/>
              <w:bottom w:val="single" w:sz="4" w:space="0" w:color="auto"/>
              <w:right w:val="nil"/>
            </w:tcBorders>
            <w:shd w:val="clear" w:color="000000" w:fill="FFFFFF"/>
            <w:noWrap/>
            <w:vAlign w:val="bottom"/>
            <w:hideMark/>
          </w:tcPr>
          <w:p w14:paraId="6D6D445D" w14:textId="52129B3E" w:rsidR="000028C5" w:rsidRPr="00E215DC"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2 913</w:t>
            </w:r>
          </w:p>
        </w:tc>
        <w:tc>
          <w:tcPr>
            <w:tcW w:w="940" w:type="dxa"/>
            <w:tcBorders>
              <w:top w:val="single" w:sz="4" w:space="0" w:color="auto"/>
              <w:left w:val="nil"/>
              <w:bottom w:val="single" w:sz="4" w:space="0" w:color="auto"/>
              <w:right w:val="nil"/>
            </w:tcBorders>
            <w:shd w:val="clear" w:color="000000" w:fill="FFFFFF"/>
            <w:noWrap/>
            <w:vAlign w:val="bottom"/>
            <w:hideMark/>
          </w:tcPr>
          <w:p w14:paraId="13E48E90" w14:textId="0F76F237" w:rsidR="000028C5" w:rsidRPr="0008232E"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2 913</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423DD7A5" w14:textId="137F074C" w:rsidR="000028C5" w:rsidRPr="0008232E"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2 913</w:t>
            </w:r>
          </w:p>
        </w:tc>
      </w:tr>
      <w:tr w:rsidR="000028C5" w:rsidRPr="0008232E" w14:paraId="0D90F4EA" w14:textId="77777777" w:rsidTr="00E240CB">
        <w:trPr>
          <w:trHeight w:val="300"/>
        </w:trPr>
        <w:tc>
          <w:tcPr>
            <w:tcW w:w="2140" w:type="dxa"/>
            <w:tcBorders>
              <w:top w:val="nil"/>
              <w:left w:val="single" w:sz="4" w:space="0" w:color="auto"/>
              <w:bottom w:val="nil"/>
              <w:right w:val="single" w:sz="4" w:space="0" w:color="auto"/>
            </w:tcBorders>
            <w:shd w:val="clear" w:color="auto" w:fill="auto"/>
            <w:noWrap/>
            <w:vAlign w:val="bottom"/>
            <w:hideMark/>
          </w:tcPr>
          <w:p w14:paraId="1E4DE772" w14:textId="67A97929" w:rsidR="000028C5" w:rsidRPr="0008232E" w:rsidRDefault="000028C5" w:rsidP="000028C5">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Externa</w:t>
            </w:r>
          </w:p>
        </w:tc>
        <w:tc>
          <w:tcPr>
            <w:tcW w:w="940" w:type="dxa"/>
            <w:tcBorders>
              <w:top w:val="nil"/>
              <w:left w:val="nil"/>
              <w:bottom w:val="nil"/>
              <w:right w:val="nil"/>
            </w:tcBorders>
            <w:shd w:val="clear" w:color="000000" w:fill="FFFFFF"/>
            <w:noWrap/>
            <w:vAlign w:val="bottom"/>
            <w:hideMark/>
          </w:tcPr>
          <w:p w14:paraId="2DB4AFEC"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-2 537</w:t>
            </w:r>
          </w:p>
        </w:tc>
        <w:tc>
          <w:tcPr>
            <w:tcW w:w="940" w:type="dxa"/>
            <w:tcBorders>
              <w:top w:val="nil"/>
              <w:left w:val="nil"/>
              <w:bottom w:val="nil"/>
              <w:right w:val="nil"/>
            </w:tcBorders>
            <w:shd w:val="clear" w:color="000000" w:fill="FFFFFF"/>
            <w:noWrap/>
            <w:vAlign w:val="bottom"/>
            <w:hideMark/>
          </w:tcPr>
          <w:p w14:paraId="07CDAA5C" w14:textId="77777777" w:rsidR="000028C5" w:rsidRPr="0008232E" w:rsidRDefault="000028C5" w:rsidP="000028C5">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 xml:space="preserve">-2 </w:t>
            </w:r>
            <w:r>
              <w:rPr>
                <w:rFonts w:ascii="Arial Narrow" w:eastAsia="Times New Roman" w:hAnsi="Arial Narrow" w:cs="Calibri"/>
                <w:color w:val="000000"/>
              </w:rPr>
              <w:t>228</w:t>
            </w:r>
          </w:p>
        </w:tc>
        <w:tc>
          <w:tcPr>
            <w:tcW w:w="940" w:type="dxa"/>
            <w:tcBorders>
              <w:top w:val="nil"/>
              <w:left w:val="nil"/>
              <w:bottom w:val="nil"/>
              <w:right w:val="nil"/>
            </w:tcBorders>
            <w:shd w:val="clear" w:color="000000" w:fill="FFFFFF"/>
            <w:noWrap/>
            <w:vAlign w:val="bottom"/>
            <w:hideMark/>
          </w:tcPr>
          <w:p w14:paraId="780D32AE" w14:textId="553C0202" w:rsidR="000028C5" w:rsidRPr="00E215DC"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-2 464</w:t>
            </w:r>
          </w:p>
        </w:tc>
        <w:tc>
          <w:tcPr>
            <w:tcW w:w="940" w:type="dxa"/>
            <w:tcBorders>
              <w:top w:val="nil"/>
              <w:left w:val="nil"/>
              <w:bottom w:val="nil"/>
              <w:right w:val="nil"/>
            </w:tcBorders>
            <w:shd w:val="clear" w:color="000000" w:fill="FFFFFF"/>
            <w:noWrap/>
            <w:vAlign w:val="bottom"/>
            <w:hideMark/>
          </w:tcPr>
          <w:p w14:paraId="2D5E444F" w14:textId="1D7D85D0"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-2 464</w:t>
            </w:r>
          </w:p>
        </w:tc>
        <w:tc>
          <w:tcPr>
            <w:tcW w:w="940" w:type="dxa"/>
            <w:tcBorders>
              <w:top w:val="nil"/>
              <w:left w:val="nil"/>
              <w:bottom w:val="nil"/>
              <w:right w:val="nil"/>
            </w:tcBorders>
            <w:shd w:val="clear" w:color="000000" w:fill="FFFFFF"/>
            <w:noWrap/>
            <w:vAlign w:val="bottom"/>
            <w:hideMark/>
          </w:tcPr>
          <w:p w14:paraId="146F515C" w14:textId="0AB442DC"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-2 464</w:t>
            </w:r>
          </w:p>
        </w:tc>
      </w:tr>
      <w:tr w:rsidR="000028C5" w:rsidRPr="0008232E" w14:paraId="1201A2F9"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D107B38" w14:textId="0D533786" w:rsidR="000028C5" w:rsidRPr="0008232E" w:rsidRDefault="000028C5" w:rsidP="000028C5">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Interna</w:t>
            </w:r>
          </w:p>
        </w:tc>
        <w:tc>
          <w:tcPr>
            <w:tcW w:w="940" w:type="dxa"/>
            <w:tcBorders>
              <w:top w:val="nil"/>
              <w:left w:val="nil"/>
              <w:bottom w:val="nil"/>
              <w:right w:val="nil"/>
            </w:tcBorders>
            <w:shd w:val="clear" w:color="000000" w:fill="FFFFFF"/>
            <w:noWrap/>
            <w:vAlign w:val="bottom"/>
            <w:hideMark/>
          </w:tcPr>
          <w:p w14:paraId="4C53CE63" w14:textId="77777777" w:rsidR="000028C5" w:rsidRPr="0008232E" w:rsidRDefault="000028C5" w:rsidP="000028C5">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w:t>
            </w:r>
            <w:r>
              <w:rPr>
                <w:rFonts w:ascii="Arial Narrow" w:eastAsia="Times New Roman" w:hAnsi="Arial Narrow" w:cs="Calibri"/>
                <w:color w:val="000000"/>
              </w:rPr>
              <w:t>654</w:t>
            </w:r>
          </w:p>
        </w:tc>
        <w:tc>
          <w:tcPr>
            <w:tcW w:w="940" w:type="dxa"/>
            <w:tcBorders>
              <w:top w:val="nil"/>
              <w:left w:val="nil"/>
              <w:bottom w:val="nil"/>
              <w:right w:val="nil"/>
            </w:tcBorders>
            <w:shd w:val="clear" w:color="000000" w:fill="FFFFFF"/>
            <w:noWrap/>
            <w:vAlign w:val="bottom"/>
            <w:hideMark/>
          </w:tcPr>
          <w:p w14:paraId="46218AE6" w14:textId="77777777" w:rsidR="000028C5" w:rsidRPr="0008232E" w:rsidRDefault="000028C5" w:rsidP="000028C5">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-59</w:t>
            </w:r>
            <w:r>
              <w:rPr>
                <w:rFonts w:ascii="Arial Narrow" w:eastAsia="Times New Roman" w:hAnsi="Arial Narrow" w:cs="Calibri"/>
                <w:color w:val="000000"/>
              </w:rPr>
              <w:t>4</w:t>
            </w:r>
          </w:p>
        </w:tc>
        <w:tc>
          <w:tcPr>
            <w:tcW w:w="940" w:type="dxa"/>
            <w:tcBorders>
              <w:top w:val="nil"/>
              <w:left w:val="nil"/>
              <w:bottom w:val="nil"/>
              <w:right w:val="nil"/>
            </w:tcBorders>
            <w:shd w:val="clear" w:color="000000" w:fill="FFFFFF"/>
            <w:noWrap/>
            <w:vAlign w:val="bottom"/>
            <w:hideMark/>
          </w:tcPr>
          <w:p w14:paraId="0FDA78B8" w14:textId="7DF4F91A" w:rsidR="000028C5" w:rsidRPr="00E215DC"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612</w:t>
            </w:r>
          </w:p>
        </w:tc>
        <w:tc>
          <w:tcPr>
            <w:tcW w:w="940" w:type="dxa"/>
            <w:tcBorders>
              <w:top w:val="nil"/>
              <w:left w:val="nil"/>
              <w:bottom w:val="nil"/>
              <w:right w:val="nil"/>
            </w:tcBorders>
            <w:shd w:val="clear" w:color="000000" w:fill="FFFFFF"/>
            <w:noWrap/>
            <w:vAlign w:val="bottom"/>
            <w:hideMark/>
          </w:tcPr>
          <w:p w14:paraId="4B55D22E" w14:textId="77B043DD" w:rsidR="000028C5" w:rsidRPr="0008232E"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612</w:t>
            </w:r>
          </w:p>
        </w:tc>
        <w:tc>
          <w:tcPr>
            <w:tcW w:w="940" w:type="dxa"/>
            <w:tcBorders>
              <w:top w:val="nil"/>
              <w:left w:val="nil"/>
              <w:bottom w:val="nil"/>
              <w:right w:val="nil"/>
            </w:tcBorders>
            <w:shd w:val="clear" w:color="000000" w:fill="FFFFFF"/>
            <w:noWrap/>
            <w:vAlign w:val="bottom"/>
            <w:hideMark/>
          </w:tcPr>
          <w:p w14:paraId="366D166A" w14:textId="68DD08DA" w:rsidR="000028C5" w:rsidRPr="0008232E"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612</w:t>
            </w:r>
          </w:p>
        </w:tc>
      </w:tr>
      <w:tr w:rsidR="000028C5" w:rsidRPr="0008232E" w14:paraId="4EFB2DB3"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3D5E25A" w14:textId="4194331A" w:rsidR="000028C5" w:rsidRPr="0008232E" w:rsidRDefault="000028C5" w:rsidP="000028C5">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Verksamhetsutgifter(-)</w:t>
            </w:r>
          </w:p>
        </w:tc>
        <w:tc>
          <w:tcPr>
            <w:tcW w:w="940" w:type="dxa"/>
            <w:tcBorders>
              <w:top w:val="single" w:sz="4" w:space="0" w:color="auto"/>
              <w:left w:val="nil"/>
              <w:bottom w:val="single" w:sz="4" w:space="0" w:color="auto"/>
              <w:right w:val="nil"/>
            </w:tcBorders>
            <w:shd w:val="clear" w:color="000000" w:fill="FFFFFF"/>
            <w:noWrap/>
            <w:vAlign w:val="bottom"/>
            <w:hideMark/>
          </w:tcPr>
          <w:p w14:paraId="1F5983DE" w14:textId="77777777" w:rsidR="000028C5" w:rsidRPr="0008232E" w:rsidRDefault="000028C5" w:rsidP="000028C5">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w:t>
            </w:r>
            <w:r>
              <w:rPr>
                <w:rFonts w:ascii="Arial Narrow" w:eastAsia="Times New Roman" w:hAnsi="Arial Narrow" w:cs="Calibri"/>
                <w:b/>
                <w:bCs/>
                <w:color w:val="000000"/>
              </w:rPr>
              <w:t>3 191</w:t>
            </w:r>
          </w:p>
        </w:tc>
        <w:tc>
          <w:tcPr>
            <w:tcW w:w="940" w:type="dxa"/>
            <w:tcBorders>
              <w:top w:val="single" w:sz="4" w:space="0" w:color="auto"/>
              <w:left w:val="nil"/>
              <w:bottom w:val="single" w:sz="4" w:space="0" w:color="auto"/>
              <w:right w:val="nil"/>
            </w:tcBorders>
            <w:shd w:val="clear" w:color="000000" w:fill="FFFFFF"/>
            <w:noWrap/>
            <w:vAlign w:val="bottom"/>
            <w:hideMark/>
          </w:tcPr>
          <w:p w14:paraId="4824A813" w14:textId="77777777" w:rsidR="000028C5" w:rsidRPr="0008232E" w:rsidRDefault="000028C5" w:rsidP="000028C5">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-2 </w:t>
            </w:r>
            <w:r>
              <w:rPr>
                <w:rFonts w:ascii="Arial Narrow" w:eastAsia="Times New Roman" w:hAnsi="Arial Narrow" w:cs="Calibri"/>
                <w:b/>
                <w:bCs/>
                <w:color w:val="000000"/>
              </w:rPr>
              <w:t>822</w:t>
            </w:r>
          </w:p>
        </w:tc>
        <w:tc>
          <w:tcPr>
            <w:tcW w:w="940" w:type="dxa"/>
            <w:tcBorders>
              <w:top w:val="single" w:sz="4" w:space="0" w:color="auto"/>
              <w:left w:val="nil"/>
              <w:bottom w:val="single" w:sz="4" w:space="0" w:color="auto"/>
              <w:right w:val="nil"/>
            </w:tcBorders>
            <w:shd w:val="clear" w:color="000000" w:fill="FFFFFF"/>
            <w:noWrap/>
            <w:vAlign w:val="bottom"/>
            <w:hideMark/>
          </w:tcPr>
          <w:p w14:paraId="4150C53B" w14:textId="3A135512" w:rsidR="000028C5" w:rsidRPr="00E215DC"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3 076</w:t>
            </w:r>
          </w:p>
        </w:tc>
        <w:tc>
          <w:tcPr>
            <w:tcW w:w="940" w:type="dxa"/>
            <w:tcBorders>
              <w:top w:val="single" w:sz="4" w:space="0" w:color="auto"/>
              <w:left w:val="nil"/>
              <w:bottom w:val="single" w:sz="4" w:space="0" w:color="auto"/>
              <w:right w:val="nil"/>
            </w:tcBorders>
            <w:shd w:val="clear" w:color="000000" w:fill="FFFFFF"/>
            <w:noWrap/>
            <w:vAlign w:val="bottom"/>
            <w:hideMark/>
          </w:tcPr>
          <w:p w14:paraId="52AB4A97" w14:textId="065E831A" w:rsidR="000028C5" w:rsidRPr="0008232E"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3 076</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10595AC0" w14:textId="69C78D02" w:rsidR="000028C5" w:rsidRPr="0008232E"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3 076</w:t>
            </w:r>
          </w:p>
        </w:tc>
      </w:tr>
      <w:tr w:rsidR="000028C5" w:rsidRPr="0008232E" w14:paraId="6AE9C97F"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514FD7A" w14:textId="5FCC78BA" w:rsidR="000028C5" w:rsidRPr="0008232E" w:rsidRDefault="000028C5" w:rsidP="000028C5">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Verksamhetsbidrag</w:t>
            </w:r>
          </w:p>
        </w:tc>
        <w:tc>
          <w:tcPr>
            <w:tcW w:w="940" w:type="dxa"/>
            <w:tcBorders>
              <w:top w:val="nil"/>
              <w:left w:val="nil"/>
              <w:bottom w:val="single" w:sz="4" w:space="0" w:color="auto"/>
              <w:right w:val="nil"/>
            </w:tcBorders>
            <w:shd w:val="clear" w:color="000000" w:fill="FFFFFF"/>
            <w:noWrap/>
            <w:vAlign w:val="bottom"/>
            <w:hideMark/>
          </w:tcPr>
          <w:p w14:paraId="614CF5CE" w14:textId="77777777" w:rsidR="000028C5" w:rsidRPr="0008232E"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572</w:t>
            </w:r>
          </w:p>
        </w:tc>
        <w:tc>
          <w:tcPr>
            <w:tcW w:w="940" w:type="dxa"/>
            <w:tcBorders>
              <w:top w:val="nil"/>
              <w:left w:val="nil"/>
              <w:bottom w:val="single" w:sz="4" w:space="0" w:color="auto"/>
              <w:right w:val="nil"/>
            </w:tcBorders>
            <w:shd w:val="clear" w:color="000000" w:fill="FFFFFF"/>
            <w:noWrap/>
            <w:vAlign w:val="bottom"/>
            <w:hideMark/>
          </w:tcPr>
          <w:p w14:paraId="607EBA6C" w14:textId="77777777" w:rsidR="000028C5" w:rsidRPr="0008232E"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-73</w:t>
            </w:r>
          </w:p>
        </w:tc>
        <w:tc>
          <w:tcPr>
            <w:tcW w:w="940" w:type="dxa"/>
            <w:tcBorders>
              <w:top w:val="nil"/>
              <w:left w:val="nil"/>
              <w:bottom w:val="single" w:sz="4" w:space="0" w:color="auto"/>
              <w:right w:val="nil"/>
            </w:tcBorders>
            <w:shd w:val="clear" w:color="000000" w:fill="FFFFFF"/>
            <w:noWrap/>
            <w:vAlign w:val="bottom"/>
            <w:hideMark/>
          </w:tcPr>
          <w:p w14:paraId="78C2B239" w14:textId="7AE8DA94" w:rsidR="000028C5" w:rsidRPr="00E215DC"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-163</w:t>
            </w:r>
          </w:p>
        </w:tc>
        <w:tc>
          <w:tcPr>
            <w:tcW w:w="940" w:type="dxa"/>
            <w:tcBorders>
              <w:top w:val="nil"/>
              <w:left w:val="nil"/>
              <w:bottom w:val="single" w:sz="4" w:space="0" w:color="auto"/>
              <w:right w:val="nil"/>
            </w:tcBorders>
            <w:shd w:val="clear" w:color="000000" w:fill="FFFFFF"/>
            <w:noWrap/>
            <w:vAlign w:val="bottom"/>
            <w:hideMark/>
          </w:tcPr>
          <w:p w14:paraId="603C319C" w14:textId="4058343C" w:rsidR="000028C5" w:rsidRPr="0008232E"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-163</w:t>
            </w:r>
          </w:p>
        </w:tc>
        <w:tc>
          <w:tcPr>
            <w:tcW w:w="940" w:type="dxa"/>
            <w:tcBorders>
              <w:top w:val="nil"/>
              <w:left w:val="nil"/>
              <w:bottom w:val="single" w:sz="4" w:space="0" w:color="auto"/>
              <w:right w:val="single" w:sz="4" w:space="0" w:color="auto"/>
            </w:tcBorders>
            <w:shd w:val="clear" w:color="000000" w:fill="FFFFFF"/>
            <w:noWrap/>
            <w:vAlign w:val="bottom"/>
            <w:hideMark/>
          </w:tcPr>
          <w:p w14:paraId="00482616" w14:textId="21B6F5F7" w:rsidR="000028C5" w:rsidRPr="0008232E"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-163</w:t>
            </w:r>
          </w:p>
        </w:tc>
      </w:tr>
      <w:tr w:rsidR="003D37B7" w:rsidRPr="0008232E" w14:paraId="445FB445" w14:textId="77777777" w:rsidTr="00E240CB">
        <w:trPr>
          <w:trHeight w:val="300"/>
        </w:trPr>
        <w:tc>
          <w:tcPr>
            <w:tcW w:w="2140" w:type="dxa"/>
            <w:tcBorders>
              <w:top w:val="nil"/>
              <w:left w:val="nil"/>
              <w:bottom w:val="nil"/>
              <w:right w:val="nil"/>
            </w:tcBorders>
            <w:shd w:val="clear" w:color="auto" w:fill="auto"/>
            <w:noWrap/>
            <w:vAlign w:val="bottom"/>
            <w:hideMark/>
          </w:tcPr>
          <w:p w14:paraId="25E3ED20" w14:textId="77777777" w:rsidR="003D37B7" w:rsidRPr="0008232E" w:rsidRDefault="003D37B7" w:rsidP="00E240CB">
            <w:pPr>
              <w:spacing w:after="0" w:line="240" w:lineRule="auto"/>
              <w:jc w:val="right"/>
              <w:rPr>
                <w:rFonts w:ascii="Arial Narrow" w:eastAsia="Times New Roman" w:hAnsi="Arial Narrow" w:cs="Calibri"/>
                <w:b/>
                <w:bCs/>
                <w:color w:val="000000"/>
              </w:rPr>
            </w:pPr>
          </w:p>
        </w:tc>
        <w:tc>
          <w:tcPr>
            <w:tcW w:w="940" w:type="dxa"/>
            <w:tcBorders>
              <w:top w:val="nil"/>
              <w:left w:val="nil"/>
              <w:bottom w:val="nil"/>
              <w:right w:val="nil"/>
            </w:tcBorders>
            <w:shd w:val="clear" w:color="000000" w:fill="FFFFFF"/>
            <w:noWrap/>
            <w:vAlign w:val="bottom"/>
            <w:hideMark/>
          </w:tcPr>
          <w:p w14:paraId="340C9A5A"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628A2B3C"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69A99401" w14:textId="77777777" w:rsidR="003D37B7" w:rsidRPr="00E215DC" w:rsidRDefault="003D37B7" w:rsidP="00E240CB">
            <w:pPr>
              <w:spacing w:after="0" w:line="240" w:lineRule="auto"/>
              <w:rPr>
                <w:rFonts w:ascii="Calibri" w:eastAsia="Times New Roman" w:hAnsi="Calibri" w:cs="Calibri"/>
                <w:color w:val="000000"/>
                <w:sz w:val="22"/>
                <w:szCs w:val="22"/>
              </w:rPr>
            </w:pPr>
            <w:r w:rsidRPr="00E215DC">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299FEA31"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76E82EFE"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r>
      <w:tr w:rsidR="003D37B7" w:rsidRPr="0008232E" w14:paraId="0B29F71A" w14:textId="77777777" w:rsidTr="00E240CB">
        <w:trPr>
          <w:trHeight w:val="300"/>
        </w:trPr>
        <w:tc>
          <w:tcPr>
            <w:tcW w:w="2140" w:type="dxa"/>
            <w:tcBorders>
              <w:top w:val="nil"/>
              <w:left w:val="nil"/>
              <w:bottom w:val="nil"/>
              <w:right w:val="nil"/>
            </w:tcBorders>
            <w:shd w:val="clear" w:color="auto" w:fill="auto"/>
            <w:noWrap/>
            <w:vAlign w:val="bottom"/>
            <w:hideMark/>
          </w:tcPr>
          <w:p w14:paraId="2693876C" w14:textId="37B82E84" w:rsidR="003D37B7" w:rsidRPr="0008232E" w:rsidRDefault="005279E4" w:rsidP="00E240CB">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STADEN SAMMANLAGT</w:t>
            </w:r>
          </w:p>
        </w:tc>
        <w:tc>
          <w:tcPr>
            <w:tcW w:w="940" w:type="dxa"/>
            <w:tcBorders>
              <w:top w:val="nil"/>
              <w:left w:val="nil"/>
              <w:bottom w:val="nil"/>
              <w:right w:val="nil"/>
            </w:tcBorders>
            <w:shd w:val="clear" w:color="000000" w:fill="FFFFFF"/>
            <w:noWrap/>
            <w:vAlign w:val="bottom"/>
            <w:hideMark/>
          </w:tcPr>
          <w:p w14:paraId="04BEF13C"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2C394AB6"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2CF3FFA3" w14:textId="77777777" w:rsidR="003D37B7" w:rsidRPr="00E215DC" w:rsidRDefault="003D37B7" w:rsidP="00E240CB">
            <w:pPr>
              <w:spacing w:after="0" w:line="240" w:lineRule="auto"/>
              <w:rPr>
                <w:rFonts w:ascii="Calibri" w:eastAsia="Times New Roman" w:hAnsi="Calibri" w:cs="Calibri"/>
                <w:color w:val="000000"/>
                <w:sz w:val="22"/>
                <w:szCs w:val="22"/>
              </w:rPr>
            </w:pPr>
            <w:r w:rsidRPr="00E215DC">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27A2C9B0"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2B2024A1"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r>
      <w:tr w:rsidR="003D37B7" w:rsidRPr="0008232E" w14:paraId="7E72405A" w14:textId="77777777" w:rsidTr="00E240CB">
        <w:trPr>
          <w:trHeight w:val="150"/>
        </w:trPr>
        <w:tc>
          <w:tcPr>
            <w:tcW w:w="2140" w:type="dxa"/>
            <w:tcBorders>
              <w:top w:val="nil"/>
              <w:left w:val="nil"/>
              <w:bottom w:val="nil"/>
              <w:right w:val="nil"/>
            </w:tcBorders>
            <w:shd w:val="clear" w:color="auto" w:fill="auto"/>
            <w:noWrap/>
            <w:vAlign w:val="bottom"/>
            <w:hideMark/>
          </w:tcPr>
          <w:p w14:paraId="63F96647" w14:textId="77777777" w:rsidR="003D37B7" w:rsidRPr="0008232E" w:rsidRDefault="003D37B7" w:rsidP="00E240CB">
            <w:pPr>
              <w:spacing w:after="0" w:line="240" w:lineRule="auto"/>
              <w:rPr>
                <w:rFonts w:ascii="Calibri" w:eastAsia="Times New Roman" w:hAnsi="Calibri" w:cs="Calibri"/>
                <w:color w:val="000000"/>
                <w:sz w:val="22"/>
                <w:szCs w:val="22"/>
              </w:rPr>
            </w:pPr>
          </w:p>
        </w:tc>
        <w:tc>
          <w:tcPr>
            <w:tcW w:w="940" w:type="dxa"/>
            <w:tcBorders>
              <w:top w:val="nil"/>
              <w:left w:val="nil"/>
              <w:bottom w:val="nil"/>
              <w:right w:val="nil"/>
            </w:tcBorders>
            <w:shd w:val="clear" w:color="000000" w:fill="FFFFFF"/>
            <w:noWrap/>
            <w:vAlign w:val="bottom"/>
            <w:hideMark/>
          </w:tcPr>
          <w:p w14:paraId="71D596B8"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2A040463"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77290109" w14:textId="77777777" w:rsidR="003D37B7" w:rsidRPr="00E215DC" w:rsidRDefault="003D37B7" w:rsidP="00E240CB">
            <w:pPr>
              <w:spacing w:after="0" w:line="240" w:lineRule="auto"/>
              <w:rPr>
                <w:rFonts w:ascii="Calibri" w:eastAsia="Times New Roman" w:hAnsi="Calibri" w:cs="Calibri"/>
                <w:color w:val="000000"/>
                <w:sz w:val="22"/>
                <w:szCs w:val="22"/>
              </w:rPr>
            </w:pPr>
            <w:r w:rsidRPr="00E215DC">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7B19A383"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c>
          <w:tcPr>
            <w:tcW w:w="940" w:type="dxa"/>
            <w:tcBorders>
              <w:top w:val="nil"/>
              <w:left w:val="nil"/>
              <w:bottom w:val="nil"/>
              <w:right w:val="nil"/>
            </w:tcBorders>
            <w:shd w:val="clear" w:color="000000" w:fill="FFFFFF"/>
            <w:noWrap/>
            <w:vAlign w:val="bottom"/>
            <w:hideMark/>
          </w:tcPr>
          <w:p w14:paraId="21A2D280" w14:textId="77777777" w:rsidR="003D37B7" w:rsidRPr="0008232E" w:rsidRDefault="003D37B7" w:rsidP="00E240CB">
            <w:pPr>
              <w:spacing w:after="0" w:line="240" w:lineRule="auto"/>
              <w:rPr>
                <w:rFonts w:ascii="Calibri" w:eastAsia="Times New Roman" w:hAnsi="Calibri" w:cs="Calibri"/>
                <w:color w:val="000000"/>
                <w:sz w:val="22"/>
                <w:szCs w:val="22"/>
              </w:rPr>
            </w:pPr>
            <w:r w:rsidRPr="0008232E">
              <w:rPr>
                <w:rFonts w:ascii="Calibri" w:eastAsia="Times New Roman" w:hAnsi="Calibri" w:cs="Calibri"/>
                <w:color w:val="000000"/>
                <w:sz w:val="22"/>
                <w:szCs w:val="22"/>
              </w:rPr>
              <w:t> </w:t>
            </w:r>
          </w:p>
        </w:tc>
      </w:tr>
      <w:tr w:rsidR="005279E4" w:rsidRPr="0008232E" w14:paraId="34D6C0A2" w14:textId="77777777" w:rsidTr="00E240CB">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BC452" w14:textId="3063943F" w:rsidR="005279E4" w:rsidRPr="0008232E" w:rsidRDefault="005279E4" w:rsidP="005279E4">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Driftsekonomi, t€ (ext/int)</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44472893" w14:textId="4A39F179"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BS</w:t>
            </w:r>
            <w:r w:rsidRPr="0008232E">
              <w:rPr>
                <w:rFonts w:ascii="Arial Narrow" w:eastAsia="Times New Roman" w:hAnsi="Arial Narrow" w:cs="Calibri"/>
                <w:b/>
                <w:bCs/>
                <w:color w:val="000000"/>
              </w:rPr>
              <w:t>201</w:t>
            </w:r>
            <w:r>
              <w:rPr>
                <w:rFonts w:ascii="Arial Narrow" w:eastAsia="Times New Roman" w:hAnsi="Arial Narrow" w:cs="Calibri"/>
                <w:b/>
                <w:bCs/>
                <w:color w:val="000000"/>
              </w:rPr>
              <w:t>9</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78EC5E60" w14:textId="6BAF7090"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BG</w:t>
            </w:r>
            <w:r w:rsidRPr="0008232E">
              <w:rPr>
                <w:rFonts w:ascii="Arial Narrow" w:eastAsia="Times New Roman" w:hAnsi="Arial Narrow" w:cs="Calibri"/>
                <w:b/>
                <w:bCs/>
                <w:color w:val="000000"/>
              </w:rPr>
              <w:t>20</w:t>
            </w:r>
            <w:r>
              <w:rPr>
                <w:rFonts w:ascii="Arial Narrow" w:eastAsia="Times New Roman" w:hAnsi="Arial Narrow" w:cs="Calibri"/>
                <w:b/>
                <w:bCs/>
                <w:color w:val="000000"/>
              </w:rPr>
              <w:t>20</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1EED8256" w14:textId="7B3E35D3" w:rsidR="005279E4" w:rsidRPr="00E215DC" w:rsidRDefault="001811E9"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BG</w:t>
            </w:r>
            <w:r w:rsidR="005279E4" w:rsidRPr="0008232E">
              <w:rPr>
                <w:rFonts w:ascii="Arial Narrow" w:eastAsia="Times New Roman" w:hAnsi="Arial Narrow" w:cs="Calibri"/>
                <w:b/>
                <w:bCs/>
                <w:color w:val="000000"/>
              </w:rPr>
              <w:t>20</w:t>
            </w:r>
            <w:r w:rsidR="005279E4">
              <w:rPr>
                <w:rFonts w:ascii="Arial Narrow" w:eastAsia="Times New Roman" w:hAnsi="Arial Narrow" w:cs="Calibri"/>
                <w:b/>
                <w:bCs/>
                <w:color w:val="000000"/>
              </w:rPr>
              <w:t>21</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18ADE1A8" w14:textId="3C4DBE54"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EP</w:t>
            </w:r>
            <w:r w:rsidRPr="0008232E">
              <w:rPr>
                <w:rFonts w:ascii="Arial Narrow" w:eastAsia="Times New Roman" w:hAnsi="Arial Narrow" w:cs="Calibri"/>
                <w:b/>
                <w:bCs/>
                <w:color w:val="000000"/>
              </w:rPr>
              <w:t>202</w:t>
            </w:r>
            <w:r>
              <w:rPr>
                <w:rFonts w:ascii="Arial Narrow" w:eastAsia="Times New Roman" w:hAnsi="Arial Narrow" w:cs="Calibri"/>
                <w:b/>
                <w:bCs/>
                <w:color w:val="000000"/>
              </w:rPr>
              <w:t>2</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61B69749" w14:textId="36B35BFC" w:rsidR="005279E4" w:rsidRPr="0008232E" w:rsidRDefault="005279E4" w:rsidP="005279E4">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EP</w:t>
            </w:r>
            <w:r w:rsidRPr="0008232E">
              <w:rPr>
                <w:rFonts w:ascii="Arial Narrow" w:eastAsia="Times New Roman" w:hAnsi="Arial Narrow" w:cs="Calibri"/>
                <w:b/>
                <w:bCs/>
                <w:color w:val="000000"/>
              </w:rPr>
              <w:t>202</w:t>
            </w:r>
            <w:r>
              <w:rPr>
                <w:rFonts w:ascii="Arial Narrow" w:eastAsia="Times New Roman" w:hAnsi="Arial Narrow" w:cs="Calibri"/>
                <w:b/>
                <w:bCs/>
                <w:color w:val="000000"/>
              </w:rPr>
              <w:t>3</w:t>
            </w:r>
          </w:p>
        </w:tc>
      </w:tr>
      <w:tr w:rsidR="000028C5" w:rsidRPr="0008232E" w14:paraId="10DD01F7" w14:textId="77777777" w:rsidTr="00E240CB">
        <w:trPr>
          <w:trHeight w:val="300"/>
        </w:trPr>
        <w:tc>
          <w:tcPr>
            <w:tcW w:w="2140" w:type="dxa"/>
            <w:tcBorders>
              <w:top w:val="nil"/>
              <w:left w:val="single" w:sz="4" w:space="0" w:color="auto"/>
              <w:bottom w:val="nil"/>
              <w:right w:val="single" w:sz="4" w:space="0" w:color="auto"/>
            </w:tcBorders>
            <w:shd w:val="clear" w:color="auto" w:fill="auto"/>
            <w:noWrap/>
            <w:vAlign w:val="bottom"/>
            <w:hideMark/>
          </w:tcPr>
          <w:p w14:paraId="2DA8DD05" w14:textId="2CCE087B" w:rsidR="000028C5" w:rsidRPr="0008232E" w:rsidRDefault="000028C5" w:rsidP="000028C5">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Externa</w:t>
            </w:r>
          </w:p>
        </w:tc>
        <w:tc>
          <w:tcPr>
            <w:tcW w:w="940" w:type="dxa"/>
            <w:tcBorders>
              <w:top w:val="nil"/>
              <w:left w:val="nil"/>
              <w:bottom w:val="nil"/>
              <w:right w:val="nil"/>
            </w:tcBorders>
            <w:shd w:val="clear" w:color="000000" w:fill="FFFFFF"/>
            <w:noWrap/>
            <w:vAlign w:val="bottom"/>
            <w:hideMark/>
          </w:tcPr>
          <w:p w14:paraId="4233DE4F"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3 068</w:t>
            </w:r>
          </w:p>
        </w:tc>
        <w:tc>
          <w:tcPr>
            <w:tcW w:w="940" w:type="dxa"/>
            <w:tcBorders>
              <w:top w:val="nil"/>
              <w:left w:val="nil"/>
              <w:bottom w:val="nil"/>
              <w:right w:val="nil"/>
            </w:tcBorders>
            <w:shd w:val="clear" w:color="000000" w:fill="FFFFFF"/>
            <w:noWrap/>
            <w:vAlign w:val="bottom"/>
            <w:hideMark/>
          </w:tcPr>
          <w:p w14:paraId="5AE46034"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2 640</w:t>
            </w:r>
          </w:p>
        </w:tc>
        <w:tc>
          <w:tcPr>
            <w:tcW w:w="940" w:type="dxa"/>
            <w:tcBorders>
              <w:top w:val="nil"/>
              <w:left w:val="nil"/>
              <w:bottom w:val="nil"/>
              <w:right w:val="nil"/>
            </w:tcBorders>
            <w:shd w:val="clear" w:color="000000" w:fill="FFFFFF"/>
            <w:noWrap/>
            <w:vAlign w:val="bottom"/>
            <w:hideMark/>
          </w:tcPr>
          <w:p w14:paraId="064B8D20" w14:textId="4AA99890" w:rsidR="000028C5" w:rsidRPr="00E215DC"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2 321</w:t>
            </w:r>
          </w:p>
        </w:tc>
        <w:tc>
          <w:tcPr>
            <w:tcW w:w="940" w:type="dxa"/>
            <w:tcBorders>
              <w:top w:val="nil"/>
              <w:left w:val="nil"/>
              <w:bottom w:val="nil"/>
              <w:right w:val="nil"/>
            </w:tcBorders>
            <w:shd w:val="clear" w:color="000000" w:fill="FFFFFF"/>
            <w:noWrap/>
            <w:vAlign w:val="bottom"/>
          </w:tcPr>
          <w:p w14:paraId="1B71BD20" w14:textId="4E744169"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2 321</w:t>
            </w:r>
          </w:p>
        </w:tc>
        <w:tc>
          <w:tcPr>
            <w:tcW w:w="940" w:type="dxa"/>
            <w:tcBorders>
              <w:top w:val="nil"/>
              <w:left w:val="nil"/>
              <w:bottom w:val="nil"/>
              <w:right w:val="nil"/>
            </w:tcBorders>
            <w:shd w:val="clear" w:color="000000" w:fill="FFFFFF"/>
            <w:noWrap/>
            <w:vAlign w:val="bottom"/>
          </w:tcPr>
          <w:p w14:paraId="75712673" w14:textId="1E9AC35C"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2 321</w:t>
            </w:r>
          </w:p>
        </w:tc>
      </w:tr>
      <w:tr w:rsidR="000028C5" w:rsidRPr="0008232E" w14:paraId="43192D39"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9A121B2" w14:textId="598A30FE" w:rsidR="000028C5" w:rsidRPr="0008232E" w:rsidRDefault="000028C5" w:rsidP="000028C5">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Interna</w:t>
            </w:r>
          </w:p>
        </w:tc>
        <w:tc>
          <w:tcPr>
            <w:tcW w:w="940" w:type="dxa"/>
            <w:tcBorders>
              <w:top w:val="nil"/>
              <w:left w:val="nil"/>
              <w:bottom w:val="nil"/>
              <w:right w:val="nil"/>
            </w:tcBorders>
            <w:shd w:val="clear" w:color="000000" w:fill="FFFFFF"/>
            <w:noWrap/>
            <w:vAlign w:val="bottom"/>
            <w:hideMark/>
          </w:tcPr>
          <w:p w14:paraId="05966FA7"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2 190</w:t>
            </w:r>
          </w:p>
        </w:tc>
        <w:tc>
          <w:tcPr>
            <w:tcW w:w="940" w:type="dxa"/>
            <w:tcBorders>
              <w:top w:val="nil"/>
              <w:left w:val="nil"/>
              <w:bottom w:val="nil"/>
              <w:right w:val="nil"/>
            </w:tcBorders>
            <w:shd w:val="clear" w:color="000000" w:fill="FFFFFF"/>
            <w:noWrap/>
            <w:vAlign w:val="bottom"/>
            <w:hideMark/>
          </w:tcPr>
          <w:p w14:paraId="7745FFCE" w14:textId="7777777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2 131</w:t>
            </w:r>
          </w:p>
        </w:tc>
        <w:tc>
          <w:tcPr>
            <w:tcW w:w="940" w:type="dxa"/>
            <w:tcBorders>
              <w:top w:val="nil"/>
              <w:left w:val="nil"/>
              <w:bottom w:val="nil"/>
              <w:right w:val="nil"/>
            </w:tcBorders>
            <w:shd w:val="clear" w:color="000000" w:fill="FFFFFF"/>
            <w:noWrap/>
            <w:vAlign w:val="bottom"/>
            <w:hideMark/>
          </w:tcPr>
          <w:p w14:paraId="53736D22" w14:textId="2B231409" w:rsidR="000028C5" w:rsidRPr="00E215DC"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2 447</w:t>
            </w:r>
          </w:p>
        </w:tc>
        <w:tc>
          <w:tcPr>
            <w:tcW w:w="940" w:type="dxa"/>
            <w:tcBorders>
              <w:top w:val="nil"/>
              <w:left w:val="nil"/>
              <w:bottom w:val="nil"/>
              <w:right w:val="nil"/>
            </w:tcBorders>
            <w:shd w:val="clear" w:color="000000" w:fill="FFFFFF"/>
            <w:noWrap/>
            <w:vAlign w:val="bottom"/>
            <w:hideMark/>
          </w:tcPr>
          <w:p w14:paraId="0E2E8F64" w14:textId="38A1DB4C"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2 447</w:t>
            </w:r>
          </w:p>
        </w:tc>
        <w:tc>
          <w:tcPr>
            <w:tcW w:w="940" w:type="dxa"/>
            <w:tcBorders>
              <w:top w:val="nil"/>
              <w:left w:val="nil"/>
              <w:bottom w:val="nil"/>
              <w:right w:val="nil"/>
            </w:tcBorders>
            <w:shd w:val="clear" w:color="000000" w:fill="FFFFFF"/>
            <w:noWrap/>
            <w:vAlign w:val="bottom"/>
            <w:hideMark/>
          </w:tcPr>
          <w:p w14:paraId="2B3FA13B" w14:textId="64964247" w:rsidR="000028C5" w:rsidRPr="0008232E" w:rsidRDefault="000028C5" w:rsidP="000028C5">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2 447</w:t>
            </w:r>
          </w:p>
        </w:tc>
      </w:tr>
      <w:tr w:rsidR="000028C5" w:rsidRPr="0008232E" w14:paraId="6505BEA1"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7E8C6EA" w14:textId="2EE85473" w:rsidR="000028C5" w:rsidRPr="0008232E" w:rsidRDefault="000028C5" w:rsidP="000028C5">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Verksamhetsintäkter (+)</w:t>
            </w:r>
          </w:p>
        </w:tc>
        <w:tc>
          <w:tcPr>
            <w:tcW w:w="940" w:type="dxa"/>
            <w:tcBorders>
              <w:top w:val="single" w:sz="4" w:space="0" w:color="auto"/>
              <w:left w:val="nil"/>
              <w:bottom w:val="single" w:sz="4" w:space="0" w:color="auto"/>
              <w:right w:val="nil"/>
            </w:tcBorders>
            <w:shd w:val="clear" w:color="000000" w:fill="FFFFFF"/>
            <w:noWrap/>
            <w:vAlign w:val="bottom"/>
            <w:hideMark/>
          </w:tcPr>
          <w:p w14:paraId="7823C55D" w14:textId="77777777" w:rsidR="000028C5" w:rsidRPr="0008232E" w:rsidRDefault="000028C5" w:rsidP="000028C5">
            <w:pPr>
              <w:spacing w:after="0" w:line="240" w:lineRule="auto"/>
              <w:jc w:val="right"/>
              <w:rPr>
                <w:rFonts w:ascii="Arial Narrow" w:eastAsia="Times New Roman" w:hAnsi="Arial Narrow" w:cs="Calibri"/>
                <w:b/>
                <w:bCs/>
                <w:color w:val="000000"/>
              </w:rPr>
            </w:pPr>
            <w:r>
              <w:rPr>
                <w:rFonts w:ascii="Arial Narrow" w:eastAsia="Times New Roman" w:hAnsi="Arial Narrow" w:cs="Calibri"/>
                <w:b/>
                <w:bCs/>
                <w:color w:val="000000"/>
              </w:rPr>
              <w:t>5 258</w:t>
            </w:r>
          </w:p>
        </w:tc>
        <w:tc>
          <w:tcPr>
            <w:tcW w:w="940" w:type="dxa"/>
            <w:tcBorders>
              <w:top w:val="single" w:sz="4" w:space="0" w:color="auto"/>
              <w:left w:val="nil"/>
              <w:bottom w:val="single" w:sz="4" w:space="0" w:color="auto"/>
              <w:right w:val="nil"/>
            </w:tcBorders>
            <w:shd w:val="clear" w:color="000000" w:fill="FFFFFF"/>
            <w:noWrap/>
            <w:vAlign w:val="bottom"/>
            <w:hideMark/>
          </w:tcPr>
          <w:p w14:paraId="0F577022" w14:textId="77777777" w:rsidR="000028C5" w:rsidRPr="0008232E" w:rsidRDefault="000028C5" w:rsidP="000028C5">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4 </w:t>
            </w:r>
            <w:r>
              <w:rPr>
                <w:rFonts w:ascii="Arial Narrow" w:eastAsia="Times New Roman" w:hAnsi="Arial Narrow" w:cs="Calibri"/>
                <w:b/>
                <w:bCs/>
                <w:color w:val="000000"/>
              </w:rPr>
              <w:t>771</w:t>
            </w:r>
          </w:p>
        </w:tc>
        <w:tc>
          <w:tcPr>
            <w:tcW w:w="940" w:type="dxa"/>
            <w:tcBorders>
              <w:top w:val="single" w:sz="4" w:space="0" w:color="auto"/>
              <w:left w:val="nil"/>
              <w:bottom w:val="single" w:sz="4" w:space="0" w:color="auto"/>
              <w:right w:val="nil"/>
            </w:tcBorders>
            <w:shd w:val="clear" w:color="000000" w:fill="FFFFFF"/>
            <w:noWrap/>
            <w:vAlign w:val="bottom"/>
            <w:hideMark/>
          </w:tcPr>
          <w:p w14:paraId="287578D5" w14:textId="1975EAEB" w:rsidR="000028C5" w:rsidRPr="00E215DC"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 xml:space="preserve">4 </w:t>
            </w:r>
            <w:r>
              <w:rPr>
                <w:rFonts w:ascii="Arial Narrow" w:eastAsia="Times New Roman" w:hAnsi="Arial Narrow" w:cs="Calibri"/>
                <w:b/>
                <w:bCs/>
                <w:color w:val="000000"/>
              </w:rPr>
              <w:t>768</w:t>
            </w:r>
          </w:p>
        </w:tc>
        <w:tc>
          <w:tcPr>
            <w:tcW w:w="940" w:type="dxa"/>
            <w:tcBorders>
              <w:top w:val="single" w:sz="4" w:space="0" w:color="auto"/>
              <w:left w:val="nil"/>
              <w:bottom w:val="single" w:sz="4" w:space="0" w:color="auto"/>
              <w:right w:val="nil"/>
            </w:tcBorders>
            <w:shd w:val="clear" w:color="000000" w:fill="FFFFFF"/>
            <w:noWrap/>
            <w:vAlign w:val="bottom"/>
            <w:hideMark/>
          </w:tcPr>
          <w:p w14:paraId="3DA94ADC" w14:textId="3B23816F" w:rsidR="000028C5" w:rsidRPr="0008232E"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 xml:space="preserve">4 </w:t>
            </w:r>
            <w:r>
              <w:rPr>
                <w:rFonts w:ascii="Arial Narrow" w:eastAsia="Times New Roman" w:hAnsi="Arial Narrow" w:cs="Calibri"/>
                <w:b/>
                <w:bCs/>
                <w:color w:val="000000"/>
              </w:rPr>
              <w:t>768</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22A9BEB4" w14:textId="3834BE9B" w:rsidR="000028C5" w:rsidRPr="0008232E"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 xml:space="preserve">4 </w:t>
            </w:r>
            <w:r>
              <w:rPr>
                <w:rFonts w:ascii="Arial Narrow" w:eastAsia="Times New Roman" w:hAnsi="Arial Narrow" w:cs="Calibri"/>
                <w:b/>
                <w:bCs/>
                <w:color w:val="000000"/>
              </w:rPr>
              <w:t>768</w:t>
            </w:r>
          </w:p>
        </w:tc>
      </w:tr>
      <w:tr w:rsidR="000028C5" w:rsidRPr="0008232E" w14:paraId="6B37688B" w14:textId="77777777" w:rsidTr="00E240CB">
        <w:trPr>
          <w:trHeight w:val="300"/>
        </w:trPr>
        <w:tc>
          <w:tcPr>
            <w:tcW w:w="2140" w:type="dxa"/>
            <w:tcBorders>
              <w:top w:val="nil"/>
              <w:left w:val="single" w:sz="4" w:space="0" w:color="auto"/>
              <w:bottom w:val="nil"/>
              <w:right w:val="single" w:sz="4" w:space="0" w:color="auto"/>
            </w:tcBorders>
            <w:shd w:val="clear" w:color="auto" w:fill="auto"/>
            <w:noWrap/>
            <w:vAlign w:val="bottom"/>
            <w:hideMark/>
          </w:tcPr>
          <w:p w14:paraId="286F0C05" w14:textId="6FFD7254" w:rsidR="000028C5" w:rsidRPr="0008232E" w:rsidRDefault="000028C5" w:rsidP="000028C5">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Externa</w:t>
            </w:r>
          </w:p>
        </w:tc>
        <w:tc>
          <w:tcPr>
            <w:tcW w:w="940" w:type="dxa"/>
            <w:tcBorders>
              <w:top w:val="nil"/>
              <w:left w:val="nil"/>
              <w:bottom w:val="nil"/>
              <w:right w:val="nil"/>
            </w:tcBorders>
            <w:shd w:val="clear" w:color="000000" w:fill="FFFFFF"/>
            <w:noWrap/>
            <w:vAlign w:val="bottom"/>
            <w:hideMark/>
          </w:tcPr>
          <w:p w14:paraId="472CD403" w14:textId="77777777" w:rsidR="000028C5" w:rsidRPr="0008232E" w:rsidRDefault="000028C5" w:rsidP="000028C5">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w:t>
            </w:r>
            <w:r>
              <w:rPr>
                <w:rFonts w:ascii="Arial Narrow" w:eastAsia="Times New Roman" w:hAnsi="Arial Narrow" w:cs="Calibri"/>
                <w:color w:val="000000"/>
              </w:rPr>
              <w:t>11 721</w:t>
            </w:r>
          </w:p>
        </w:tc>
        <w:tc>
          <w:tcPr>
            <w:tcW w:w="940" w:type="dxa"/>
            <w:tcBorders>
              <w:top w:val="nil"/>
              <w:left w:val="nil"/>
              <w:bottom w:val="nil"/>
              <w:right w:val="nil"/>
            </w:tcBorders>
            <w:shd w:val="clear" w:color="000000" w:fill="FFFFFF"/>
            <w:noWrap/>
            <w:vAlign w:val="bottom"/>
            <w:hideMark/>
          </w:tcPr>
          <w:p w14:paraId="1DCE59C6" w14:textId="77777777" w:rsidR="000028C5" w:rsidRPr="0008232E" w:rsidRDefault="000028C5" w:rsidP="000028C5">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 xml:space="preserve">-11 </w:t>
            </w:r>
            <w:r>
              <w:rPr>
                <w:rFonts w:ascii="Arial Narrow" w:eastAsia="Times New Roman" w:hAnsi="Arial Narrow" w:cs="Calibri"/>
                <w:color w:val="000000"/>
              </w:rPr>
              <w:t>147</w:t>
            </w:r>
          </w:p>
        </w:tc>
        <w:tc>
          <w:tcPr>
            <w:tcW w:w="940" w:type="dxa"/>
            <w:tcBorders>
              <w:top w:val="nil"/>
              <w:left w:val="nil"/>
              <w:bottom w:val="nil"/>
              <w:right w:val="nil"/>
            </w:tcBorders>
            <w:shd w:val="clear" w:color="000000" w:fill="FFFFFF"/>
            <w:noWrap/>
            <w:vAlign w:val="bottom"/>
            <w:hideMark/>
          </w:tcPr>
          <w:p w14:paraId="1056BCE0" w14:textId="230C158D" w:rsidR="000028C5" w:rsidRPr="00E215DC"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 xml:space="preserve">-11 </w:t>
            </w:r>
            <w:r>
              <w:rPr>
                <w:rFonts w:ascii="Arial Narrow" w:eastAsia="Times New Roman" w:hAnsi="Arial Narrow" w:cs="Calibri"/>
                <w:color w:val="000000"/>
              </w:rPr>
              <w:t>515</w:t>
            </w:r>
          </w:p>
        </w:tc>
        <w:tc>
          <w:tcPr>
            <w:tcW w:w="940" w:type="dxa"/>
            <w:tcBorders>
              <w:top w:val="nil"/>
              <w:left w:val="nil"/>
              <w:bottom w:val="nil"/>
              <w:right w:val="nil"/>
            </w:tcBorders>
            <w:shd w:val="clear" w:color="000000" w:fill="FFFFFF"/>
            <w:noWrap/>
            <w:vAlign w:val="bottom"/>
            <w:hideMark/>
          </w:tcPr>
          <w:p w14:paraId="6A989CD6" w14:textId="1A84BC0F" w:rsidR="000028C5" w:rsidRPr="0008232E"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 xml:space="preserve">-11 </w:t>
            </w:r>
            <w:r>
              <w:rPr>
                <w:rFonts w:ascii="Arial Narrow" w:eastAsia="Times New Roman" w:hAnsi="Arial Narrow" w:cs="Calibri"/>
                <w:color w:val="000000"/>
              </w:rPr>
              <w:t>515</w:t>
            </w:r>
          </w:p>
        </w:tc>
        <w:tc>
          <w:tcPr>
            <w:tcW w:w="940" w:type="dxa"/>
            <w:tcBorders>
              <w:top w:val="nil"/>
              <w:left w:val="nil"/>
              <w:bottom w:val="nil"/>
              <w:right w:val="nil"/>
            </w:tcBorders>
            <w:shd w:val="clear" w:color="000000" w:fill="FFFFFF"/>
            <w:noWrap/>
            <w:vAlign w:val="bottom"/>
            <w:hideMark/>
          </w:tcPr>
          <w:p w14:paraId="7BC5B82C" w14:textId="3ED84163" w:rsidR="000028C5" w:rsidRPr="0008232E"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 xml:space="preserve">-11 </w:t>
            </w:r>
            <w:r>
              <w:rPr>
                <w:rFonts w:ascii="Arial Narrow" w:eastAsia="Times New Roman" w:hAnsi="Arial Narrow" w:cs="Calibri"/>
                <w:color w:val="000000"/>
              </w:rPr>
              <w:t>515</w:t>
            </w:r>
          </w:p>
        </w:tc>
      </w:tr>
      <w:tr w:rsidR="000028C5" w:rsidRPr="0008232E" w14:paraId="64574E52"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7B28060" w14:textId="59985C50" w:rsidR="000028C5" w:rsidRPr="0008232E" w:rsidRDefault="000028C5" w:rsidP="000028C5">
            <w:pPr>
              <w:spacing w:after="0" w:line="240" w:lineRule="auto"/>
              <w:rPr>
                <w:rFonts w:ascii="Arial Narrow" w:eastAsia="Times New Roman" w:hAnsi="Arial Narrow" w:cs="Calibri"/>
                <w:color w:val="000000"/>
              </w:rPr>
            </w:pPr>
            <w:r w:rsidRPr="00B6143F">
              <w:rPr>
                <w:rFonts w:ascii="Arial Narrow" w:eastAsia="Times New Roman" w:hAnsi="Arial Narrow" w:cs="Calibri"/>
                <w:color w:val="000000"/>
              </w:rPr>
              <w:t>Interna</w:t>
            </w:r>
          </w:p>
        </w:tc>
        <w:tc>
          <w:tcPr>
            <w:tcW w:w="940" w:type="dxa"/>
            <w:tcBorders>
              <w:top w:val="nil"/>
              <w:left w:val="nil"/>
              <w:bottom w:val="nil"/>
              <w:right w:val="nil"/>
            </w:tcBorders>
            <w:shd w:val="clear" w:color="000000" w:fill="FFFFFF"/>
            <w:noWrap/>
            <w:vAlign w:val="bottom"/>
            <w:hideMark/>
          </w:tcPr>
          <w:p w14:paraId="25F3C1A9" w14:textId="77777777" w:rsidR="000028C5" w:rsidRPr="0008232E" w:rsidRDefault="000028C5" w:rsidP="000028C5">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w:t>
            </w:r>
            <w:r>
              <w:rPr>
                <w:rFonts w:ascii="Arial Narrow" w:eastAsia="Times New Roman" w:hAnsi="Arial Narrow" w:cs="Calibri"/>
                <w:color w:val="000000"/>
              </w:rPr>
              <w:t>2 190</w:t>
            </w:r>
          </w:p>
        </w:tc>
        <w:tc>
          <w:tcPr>
            <w:tcW w:w="940" w:type="dxa"/>
            <w:tcBorders>
              <w:top w:val="nil"/>
              <w:left w:val="nil"/>
              <w:bottom w:val="nil"/>
              <w:right w:val="nil"/>
            </w:tcBorders>
            <w:shd w:val="clear" w:color="000000" w:fill="FFFFFF"/>
            <w:noWrap/>
            <w:vAlign w:val="bottom"/>
            <w:hideMark/>
          </w:tcPr>
          <w:p w14:paraId="1359419F" w14:textId="77777777" w:rsidR="000028C5" w:rsidRPr="0008232E" w:rsidRDefault="000028C5" w:rsidP="000028C5">
            <w:pPr>
              <w:spacing w:after="0" w:line="240" w:lineRule="auto"/>
              <w:jc w:val="right"/>
              <w:rPr>
                <w:rFonts w:ascii="Arial Narrow" w:eastAsia="Times New Roman" w:hAnsi="Arial Narrow" w:cs="Calibri"/>
                <w:color w:val="000000"/>
              </w:rPr>
            </w:pPr>
            <w:r w:rsidRPr="0008232E">
              <w:rPr>
                <w:rFonts w:ascii="Arial Narrow" w:eastAsia="Times New Roman" w:hAnsi="Arial Narrow" w:cs="Calibri"/>
                <w:color w:val="000000"/>
              </w:rPr>
              <w:t>-</w:t>
            </w:r>
            <w:r>
              <w:rPr>
                <w:rFonts w:ascii="Arial Narrow" w:eastAsia="Times New Roman" w:hAnsi="Arial Narrow" w:cs="Calibri"/>
                <w:color w:val="000000"/>
              </w:rPr>
              <w:t>2 100</w:t>
            </w:r>
          </w:p>
        </w:tc>
        <w:tc>
          <w:tcPr>
            <w:tcW w:w="940" w:type="dxa"/>
            <w:tcBorders>
              <w:top w:val="nil"/>
              <w:left w:val="nil"/>
              <w:bottom w:val="nil"/>
              <w:right w:val="nil"/>
            </w:tcBorders>
            <w:shd w:val="clear" w:color="000000" w:fill="FFFFFF"/>
            <w:noWrap/>
            <w:vAlign w:val="bottom"/>
            <w:hideMark/>
          </w:tcPr>
          <w:p w14:paraId="62372057" w14:textId="0F6F4757" w:rsidR="000028C5" w:rsidRPr="00E215DC"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2 447</w:t>
            </w:r>
          </w:p>
        </w:tc>
        <w:tc>
          <w:tcPr>
            <w:tcW w:w="940" w:type="dxa"/>
            <w:tcBorders>
              <w:top w:val="nil"/>
              <w:left w:val="nil"/>
              <w:bottom w:val="nil"/>
              <w:right w:val="nil"/>
            </w:tcBorders>
            <w:shd w:val="clear" w:color="000000" w:fill="FFFFFF"/>
            <w:noWrap/>
            <w:vAlign w:val="bottom"/>
            <w:hideMark/>
          </w:tcPr>
          <w:p w14:paraId="77E0908E" w14:textId="027B33BD" w:rsidR="000028C5" w:rsidRPr="0008232E"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2 447</w:t>
            </w:r>
          </w:p>
        </w:tc>
        <w:tc>
          <w:tcPr>
            <w:tcW w:w="940" w:type="dxa"/>
            <w:tcBorders>
              <w:top w:val="nil"/>
              <w:left w:val="nil"/>
              <w:bottom w:val="nil"/>
              <w:right w:val="nil"/>
            </w:tcBorders>
            <w:shd w:val="clear" w:color="000000" w:fill="FFFFFF"/>
            <w:noWrap/>
            <w:vAlign w:val="bottom"/>
            <w:hideMark/>
          </w:tcPr>
          <w:p w14:paraId="7D168773" w14:textId="0405CBFB" w:rsidR="000028C5" w:rsidRPr="0008232E" w:rsidRDefault="000028C5" w:rsidP="000028C5">
            <w:pPr>
              <w:spacing w:after="0" w:line="240" w:lineRule="auto"/>
              <w:jc w:val="right"/>
              <w:rPr>
                <w:rFonts w:ascii="Arial Narrow" w:eastAsia="Times New Roman" w:hAnsi="Arial Narrow" w:cs="Calibri"/>
                <w:color w:val="000000"/>
              </w:rPr>
            </w:pPr>
            <w:r w:rsidRPr="00E215DC">
              <w:rPr>
                <w:rFonts w:ascii="Arial Narrow" w:eastAsia="Times New Roman" w:hAnsi="Arial Narrow" w:cs="Calibri"/>
                <w:color w:val="000000"/>
              </w:rPr>
              <w:t>-</w:t>
            </w:r>
            <w:r>
              <w:rPr>
                <w:rFonts w:ascii="Arial Narrow" w:eastAsia="Times New Roman" w:hAnsi="Arial Narrow" w:cs="Calibri"/>
                <w:color w:val="000000"/>
              </w:rPr>
              <w:t>2 447</w:t>
            </w:r>
          </w:p>
        </w:tc>
      </w:tr>
      <w:tr w:rsidR="000028C5" w:rsidRPr="0008232E" w14:paraId="48223B65"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4649043" w14:textId="1D377610" w:rsidR="000028C5" w:rsidRPr="0008232E" w:rsidRDefault="000028C5" w:rsidP="000028C5">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Verksamhetsutgifter(-)</w:t>
            </w:r>
          </w:p>
        </w:tc>
        <w:tc>
          <w:tcPr>
            <w:tcW w:w="940" w:type="dxa"/>
            <w:tcBorders>
              <w:top w:val="single" w:sz="4" w:space="0" w:color="auto"/>
              <w:left w:val="nil"/>
              <w:bottom w:val="single" w:sz="4" w:space="0" w:color="auto"/>
              <w:right w:val="nil"/>
            </w:tcBorders>
            <w:shd w:val="clear" w:color="000000" w:fill="FFFFFF"/>
            <w:noWrap/>
            <w:vAlign w:val="bottom"/>
            <w:hideMark/>
          </w:tcPr>
          <w:p w14:paraId="20FF001B" w14:textId="77777777" w:rsidR="000028C5" w:rsidRPr="0008232E" w:rsidRDefault="000028C5" w:rsidP="000028C5">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w:t>
            </w:r>
            <w:r>
              <w:rPr>
                <w:rFonts w:ascii="Arial Narrow" w:eastAsia="Times New Roman" w:hAnsi="Arial Narrow" w:cs="Calibri"/>
                <w:b/>
                <w:bCs/>
                <w:color w:val="000000"/>
              </w:rPr>
              <w:t>13 911</w:t>
            </w:r>
          </w:p>
        </w:tc>
        <w:tc>
          <w:tcPr>
            <w:tcW w:w="940" w:type="dxa"/>
            <w:tcBorders>
              <w:top w:val="single" w:sz="4" w:space="0" w:color="auto"/>
              <w:left w:val="nil"/>
              <w:bottom w:val="single" w:sz="4" w:space="0" w:color="auto"/>
              <w:right w:val="nil"/>
            </w:tcBorders>
            <w:shd w:val="clear" w:color="000000" w:fill="FFFFFF"/>
            <w:noWrap/>
            <w:vAlign w:val="bottom"/>
            <w:hideMark/>
          </w:tcPr>
          <w:p w14:paraId="71B3D443" w14:textId="77777777" w:rsidR="000028C5" w:rsidRPr="0008232E" w:rsidRDefault="000028C5" w:rsidP="000028C5">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-13 </w:t>
            </w:r>
            <w:r>
              <w:rPr>
                <w:rFonts w:ascii="Arial Narrow" w:eastAsia="Times New Roman" w:hAnsi="Arial Narrow" w:cs="Calibri"/>
                <w:b/>
                <w:bCs/>
                <w:color w:val="000000"/>
              </w:rPr>
              <w:t>247</w:t>
            </w:r>
          </w:p>
        </w:tc>
        <w:tc>
          <w:tcPr>
            <w:tcW w:w="940" w:type="dxa"/>
            <w:tcBorders>
              <w:top w:val="single" w:sz="4" w:space="0" w:color="auto"/>
              <w:left w:val="nil"/>
              <w:bottom w:val="single" w:sz="4" w:space="0" w:color="auto"/>
              <w:right w:val="nil"/>
            </w:tcBorders>
            <w:shd w:val="clear" w:color="000000" w:fill="FFFFFF"/>
            <w:noWrap/>
            <w:vAlign w:val="bottom"/>
            <w:hideMark/>
          </w:tcPr>
          <w:p w14:paraId="1AE300FC" w14:textId="57348986" w:rsidR="000028C5" w:rsidRPr="00E215DC"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13 962</w:t>
            </w:r>
          </w:p>
        </w:tc>
        <w:tc>
          <w:tcPr>
            <w:tcW w:w="940" w:type="dxa"/>
            <w:tcBorders>
              <w:top w:val="single" w:sz="4" w:space="0" w:color="auto"/>
              <w:left w:val="nil"/>
              <w:bottom w:val="single" w:sz="4" w:space="0" w:color="auto"/>
              <w:right w:val="nil"/>
            </w:tcBorders>
            <w:shd w:val="clear" w:color="000000" w:fill="FFFFFF"/>
            <w:noWrap/>
            <w:vAlign w:val="bottom"/>
            <w:hideMark/>
          </w:tcPr>
          <w:p w14:paraId="11A973BB" w14:textId="54A42666" w:rsidR="000028C5" w:rsidRPr="0008232E"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13 962</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2CC9788B" w14:textId="1FEA984C" w:rsidR="000028C5" w:rsidRPr="0008232E"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13 962</w:t>
            </w:r>
          </w:p>
        </w:tc>
      </w:tr>
      <w:tr w:rsidR="000028C5" w:rsidRPr="0008232E" w14:paraId="7A83DDAF" w14:textId="77777777" w:rsidTr="00E240CB">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44D75CB" w14:textId="1E5D50BB" w:rsidR="000028C5" w:rsidRPr="0008232E" w:rsidRDefault="000028C5" w:rsidP="000028C5">
            <w:pPr>
              <w:spacing w:after="0" w:line="240" w:lineRule="auto"/>
              <w:rPr>
                <w:rFonts w:ascii="Arial Narrow" w:eastAsia="Times New Roman" w:hAnsi="Arial Narrow" w:cs="Calibri"/>
                <w:b/>
                <w:bCs/>
                <w:color w:val="000000"/>
              </w:rPr>
            </w:pPr>
            <w:r w:rsidRPr="00B6143F">
              <w:rPr>
                <w:rFonts w:ascii="Arial Narrow" w:eastAsia="Times New Roman" w:hAnsi="Arial Narrow" w:cs="Calibri"/>
                <w:b/>
                <w:bCs/>
                <w:color w:val="000000"/>
              </w:rPr>
              <w:t>Verksamhetsbidrag</w:t>
            </w:r>
          </w:p>
        </w:tc>
        <w:tc>
          <w:tcPr>
            <w:tcW w:w="940" w:type="dxa"/>
            <w:tcBorders>
              <w:top w:val="nil"/>
              <w:left w:val="nil"/>
              <w:bottom w:val="single" w:sz="4" w:space="0" w:color="auto"/>
              <w:right w:val="nil"/>
            </w:tcBorders>
            <w:shd w:val="clear" w:color="000000" w:fill="FFFFFF"/>
            <w:noWrap/>
            <w:vAlign w:val="bottom"/>
            <w:hideMark/>
          </w:tcPr>
          <w:p w14:paraId="0AACE05D" w14:textId="77777777" w:rsidR="000028C5" w:rsidRPr="0008232E" w:rsidRDefault="000028C5" w:rsidP="000028C5">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-8 </w:t>
            </w:r>
            <w:r>
              <w:rPr>
                <w:rFonts w:ascii="Arial Narrow" w:eastAsia="Times New Roman" w:hAnsi="Arial Narrow" w:cs="Calibri"/>
                <w:b/>
                <w:bCs/>
                <w:color w:val="000000"/>
              </w:rPr>
              <w:t>653</w:t>
            </w:r>
          </w:p>
        </w:tc>
        <w:tc>
          <w:tcPr>
            <w:tcW w:w="940" w:type="dxa"/>
            <w:tcBorders>
              <w:top w:val="nil"/>
              <w:left w:val="nil"/>
              <w:bottom w:val="single" w:sz="4" w:space="0" w:color="auto"/>
              <w:right w:val="nil"/>
            </w:tcBorders>
            <w:shd w:val="clear" w:color="000000" w:fill="FFFFFF"/>
            <w:noWrap/>
            <w:vAlign w:val="bottom"/>
            <w:hideMark/>
          </w:tcPr>
          <w:p w14:paraId="25280DAE" w14:textId="77777777" w:rsidR="000028C5" w:rsidRPr="0008232E" w:rsidRDefault="000028C5" w:rsidP="000028C5">
            <w:pPr>
              <w:spacing w:after="0" w:line="240" w:lineRule="auto"/>
              <w:jc w:val="right"/>
              <w:rPr>
                <w:rFonts w:ascii="Arial Narrow" w:eastAsia="Times New Roman" w:hAnsi="Arial Narrow" w:cs="Calibri"/>
                <w:b/>
                <w:bCs/>
                <w:color w:val="000000"/>
              </w:rPr>
            </w:pPr>
            <w:r w:rsidRPr="0008232E">
              <w:rPr>
                <w:rFonts w:ascii="Arial Narrow" w:eastAsia="Times New Roman" w:hAnsi="Arial Narrow" w:cs="Calibri"/>
                <w:b/>
                <w:bCs/>
                <w:color w:val="000000"/>
              </w:rPr>
              <w:t xml:space="preserve">-8 </w:t>
            </w:r>
            <w:r>
              <w:rPr>
                <w:rFonts w:ascii="Arial Narrow" w:eastAsia="Times New Roman" w:hAnsi="Arial Narrow" w:cs="Calibri"/>
                <w:b/>
                <w:bCs/>
                <w:color w:val="000000"/>
              </w:rPr>
              <w:t>476</w:t>
            </w:r>
          </w:p>
        </w:tc>
        <w:tc>
          <w:tcPr>
            <w:tcW w:w="940" w:type="dxa"/>
            <w:tcBorders>
              <w:top w:val="nil"/>
              <w:left w:val="nil"/>
              <w:bottom w:val="single" w:sz="4" w:space="0" w:color="auto"/>
              <w:right w:val="nil"/>
            </w:tcBorders>
            <w:shd w:val="clear" w:color="000000" w:fill="FFFFFF"/>
            <w:noWrap/>
            <w:vAlign w:val="bottom"/>
            <w:hideMark/>
          </w:tcPr>
          <w:p w14:paraId="0CA1810A" w14:textId="3283AF8F" w:rsidR="000028C5" w:rsidRPr="00E215DC"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9 194</w:t>
            </w:r>
          </w:p>
        </w:tc>
        <w:tc>
          <w:tcPr>
            <w:tcW w:w="940" w:type="dxa"/>
            <w:tcBorders>
              <w:top w:val="nil"/>
              <w:left w:val="nil"/>
              <w:bottom w:val="single" w:sz="4" w:space="0" w:color="auto"/>
              <w:right w:val="nil"/>
            </w:tcBorders>
            <w:shd w:val="clear" w:color="000000" w:fill="FFFFFF"/>
            <w:noWrap/>
            <w:vAlign w:val="bottom"/>
          </w:tcPr>
          <w:p w14:paraId="2AE01248" w14:textId="7CCF2AEF" w:rsidR="000028C5" w:rsidRPr="0008232E"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9 194</w:t>
            </w:r>
          </w:p>
        </w:tc>
        <w:tc>
          <w:tcPr>
            <w:tcW w:w="940" w:type="dxa"/>
            <w:tcBorders>
              <w:top w:val="nil"/>
              <w:left w:val="nil"/>
              <w:bottom w:val="single" w:sz="4" w:space="0" w:color="auto"/>
              <w:right w:val="single" w:sz="4" w:space="0" w:color="auto"/>
            </w:tcBorders>
            <w:shd w:val="clear" w:color="000000" w:fill="FFFFFF"/>
            <w:noWrap/>
            <w:vAlign w:val="bottom"/>
          </w:tcPr>
          <w:p w14:paraId="712A3017" w14:textId="023D480A" w:rsidR="000028C5" w:rsidRPr="0008232E" w:rsidRDefault="000028C5" w:rsidP="000028C5">
            <w:pPr>
              <w:spacing w:after="0" w:line="240" w:lineRule="auto"/>
              <w:jc w:val="right"/>
              <w:rPr>
                <w:rFonts w:ascii="Arial Narrow" w:eastAsia="Times New Roman" w:hAnsi="Arial Narrow" w:cs="Calibri"/>
                <w:b/>
                <w:bCs/>
                <w:color w:val="000000"/>
              </w:rPr>
            </w:pPr>
            <w:r w:rsidRPr="00E215DC">
              <w:rPr>
                <w:rFonts w:ascii="Arial Narrow" w:eastAsia="Times New Roman" w:hAnsi="Arial Narrow" w:cs="Calibri"/>
                <w:b/>
                <w:bCs/>
                <w:color w:val="000000"/>
              </w:rPr>
              <w:t>-</w:t>
            </w:r>
            <w:r>
              <w:rPr>
                <w:rFonts w:ascii="Arial Narrow" w:eastAsia="Times New Roman" w:hAnsi="Arial Narrow" w:cs="Calibri"/>
                <w:b/>
                <w:bCs/>
                <w:color w:val="000000"/>
              </w:rPr>
              <w:t>9 194</w:t>
            </w:r>
          </w:p>
        </w:tc>
      </w:tr>
    </w:tbl>
    <w:p w14:paraId="2FDC822E" w14:textId="77777777" w:rsidR="003D37B7" w:rsidRPr="004D6834" w:rsidRDefault="003D37B7" w:rsidP="003D37B7">
      <w:pPr>
        <w:rPr>
          <w:rFonts w:ascii="Tahoma" w:eastAsiaTheme="majorEastAsia" w:hAnsi="Tahoma" w:cs="Tahoma"/>
          <w:b/>
          <w:bCs/>
          <w:color w:val="000000" w:themeColor="text1"/>
          <w:sz w:val="28"/>
        </w:rPr>
      </w:pPr>
    </w:p>
    <w:p w14:paraId="0431AEA4" w14:textId="77777777" w:rsidR="006D0517" w:rsidRPr="006F137C" w:rsidRDefault="006D0517">
      <w:pPr>
        <w:spacing w:before="720"/>
        <w:rPr>
          <w:rFonts w:ascii="Tahoma" w:hAnsi="Tahoma" w:cs="Tahoma"/>
          <w:lang w:val="sv-SE"/>
        </w:rPr>
      </w:pPr>
    </w:p>
    <w:p w14:paraId="010588E6" w14:textId="77777777" w:rsidR="006D0517" w:rsidRPr="006F137C" w:rsidRDefault="006D0517">
      <w:pPr>
        <w:spacing w:before="720"/>
        <w:rPr>
          <w:rFonts w:ascii="Tahoma" w:hAnsi="Tahoma" w:cs="Tahoma"/>
          <w:lang w:val="sv-SE"/>
        </w:rPr>
      </w:pPr>
    </w:p>
    <w:p w14:paraId="4C617F53" w14:textId="77777777" w:rsidR="004671C5" w:rsidRPr="006F137C" w:rsidRDefault="00E124BE" w:rsidP="004671C5">
      <w:pPr>
        <w:pStyle w:val="otsikko1"/>
        <w:rPr>
          <w:rFonts w:ascii="Tahoma" w:hAnsi="Tahoma" w:cs="Tahoma"/>
          <w:lang w:val="sv-SE"/>
        </w:rPr>
      </w:pPr>
      <w:bookmarkStart w:id="9" w:name="_Toc58099616"/>
      <w:r w:rsidRPr="006F137C">
        <w:rPr>
          <w:rFonts w:ascii="Tahoma" w:hAnsi="Tahoma" w:cs="Tahoma"/>
          <w:lang w:val="sv-SE"/>
        </w:rPr>
        <w:lastRenderedPageBreak/>
        <w:t xml:space="preserve">Beslutsfattande och </w:t>
      </w:r>
      <w:r w:rsidR="00DB6C44" w:rsidRPr="006F137C">
        <w:rPr>
          <w:rFonts w:ascii="Tahoma" w:hAnsi="Tahoma" w:cs="Tahoma"/>
          <w:lang w:val="sv-SE"/>
        </w:rPr>
        <w:t>förvaltning</w:t>
      </w:r>
      <w:bookmarkEnd w:id="9"/>
    </w:p>
    <w:tbl>
      <w:tblPr>
        <w:tblW w:w="8186" w:type="dxa"/>
        <w:tblCellMar>
          <w:left w:w="70" w:type="dxa"/>
          <w:right w:w="70" w:type="dxa"/>
        </w:tblCellMar>
        <w:tblLook w:val="04A0" w:firstRow="1" w:lastRow="0" w:firstColumn="1" w:lastColumn="0" w:noHBand="0" w:noVBand="1"/>
      </w:tblPr>
      <w:tblGrid>
        <w:gridCol w:w="3256"/>
        <w:gridCol w:w="1076"/>
        <w:gridCol w:w="858"/>
        <w:gridCol w:w="182"/>
        <w:gridCol w:w="938"/>
        <w:gridCol w:w="938"/>
        <w:gridCol w:w="938"/>
      </w:tblGrid>
      <w:tr w:rsidR="00AA4DAB" w:rsidRPr="00AA4DAB" w14:paraId="6935BF42" w14:textId="77777777" w:rsidTr="00AA4DAB">
        <w:trPr>
          <w:trHeight w:val="300"/>
        </w:trPr>
        <w:tc>
          <w:tcPr>
            <w:tcW w:w="3256" w:type="dxa"/>
            <w:tcBorders>
              <w:top w:val="single" w:sz="4" w:space="0" w:color="auto"/>
              <w:left w:val="single" w:sz="4" w:space="0" w:color="auto"/>
              <w:bottom w:val="nil"/>
              <w:right w:val="nil"/>
            </w:tcBorders>
            <w:shd w:val="clear" w:color="auto" w:fill="auto"/>
            <w:noWrap/>
            <w:vAlign w:val="bottom"/>
            <w:hideMark/>
          </w:tcPr>
          <w:p w14:paraId="535E6D97" w14:textId="77777777" w:rsidR="00AA4DAB" w:rsidRPr="00AA4DAB" w:rsidRDefault="00AA4DAB" w:rsidP="00AA4DAB">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FÖRVALTNING</w:t>
            </w:r>
          </w:p>
        </w:tc>
        <w:tc>
          <w:tcPr>
            <w:tcW w:w="1076" w:type="dxa"/>
            <w:tcBorders>
              <w:top w:val="single" w:sz="4" w:space="0" w:color="auto"/>
              <w:left w:val="nil"/>
              <w:bottom w:val="nil"/>
              <w:right w:val="nil"/>
            </w:tcBorders>
            <w:shd w:val="clear" w:color="auto" w:fill="auto"/>
            <w:noWrap/>
            <w:vAlign w:val="bottom"/>
            <w:hideMark/>
          </w:tcPr>
          <w:p w14:paraId="689F285F" w14:textId="77777777" w:rsidR="00AA4DAB" w:rsidRPr="00AA4DAB" w:rsidRDefault="00AA4DAB" w:rsidP="00AA4DAB">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BS</w:t>
            </w:r>
          </w:p>
        </w:tc>
        <w:tc>
          <w:tcPr>
            <w:tcW w:w="858" w:type="dxa"/>
            <w:tcBorders>
              <w:top w:val="single" w:sz="4" w:space="0" w:color="auto"/>
              <w:left w:val="nil"/>
              <w:bottom w:val="nil"/>
              <w:right w:val="nil"/>
            </w:tcBorders>
            <w:shd w:val="clear" w:color="auto" w:fill="auto"/>
            <w:noWrap/>
            <w:vAlign w:val="bottom"/>
            <w:hideMark/>
          </w:tcPr>
          <w:p w14:paraId="3CDCC1A4" w14:textId="77777777" w:rsidR="00AA4DAB" w:rsidRPr="00AA4DAB" w:rsidRDefault="00AA4DAB" w:rsidP="00AA4DAB">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BG</w:t>
            </w:r>
          </w:p>
        </w:tc>
        <w:tc>
          <w:tcPr>
            <w:tcW w:w="182" w:type="dxa"/>
            <w:tcBorders>
              <w:top w:val="single" w:sz="4" w:space="0" w:color="auto"/>
              <w:left w:val="nil"/>
              <w:bottom w:val="nil"/>
              <w:right w:val="nil"/>
            </w:tcBorders>
            <w:shd w:val="clear" w:color="auto" w:fill="auto"/>
            <w:noWrap/>
            <w:vAlign w:val="bottom"/>
            <w:hideMark/>
          </w:tcPr>
          <w:p w14:paraId="7BFD9774" w14:textId="77777777" w:rsidR="00AA4DAB" w:rsidRPr="00AA4DAB" w:rsidRDefault="00AA4DAB" w:rsidP="00AA4DAB">
            <w:pPr>
              <w:spacing w:after="0" w:line="240" w:lineRule="auto"/>
              <w:rPr>
                <w:rFonts w:ascii="Arial Narrow" w:eastAsia="Times New Roman" w:hAnsi="Arial Narrow" w:cs="Calibri"/>
                <w:color w:val="000000"/>
                <w:sz w:val="18"/>
                <w:szCs w:val="18"/>
              </w:rPr>
            </w:pPr>
            <w:r w:rsidRPr="00AA4DAB">
              <w:rPr>
                <w:rFonts w:ascii="Arial Narrow" w:eastAsia="Times New Roman" w:hAnsi="Arial Narrow" w:cs="Calibri"/>
                <w:color w:val="000000"/>
                <w:sz w:val="18"/>
                <w:szCs w:val="18"/>
              </w:rPr>
              <w:t> </w:t>
            </w:r>
          </w:p>
        </w:tc>
        <w:tc>
          <w:tcPr>
            <w:tcW w:w="938" w:type="dxa"/>
            <w:tcBorders>
              <w:top w:val="single" w:sz="4" w:space="0" w:color="auto"/>
              <w:left w:val="single" w:sz="4" w:space="0" w:color="auto"/>
              <w:bottom w:val="nil"/>
              <w:right w:val="single" w:sz="4" w:space="0" w:color="auto"/>
            </w:tcBorders>
            <w:shd w:val="clear" w:color="auto" w:fill="auto"/>
            <w:noWrap/>
            <w:vAlign w:val="bottom"/>
            <w:hideMark/>
          </w:tcPr>
          <w:p w14:paraId="4AA8260A" w14:textId="77777777" w:rsidR="00AA4DAB" w:rsidRPr="00AA4DAB" w:rsidRDefault="00AA4DAB" w:rsidP="00AA4DAB">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BG</w:t>
            </w:r>
          </w:p>
        </w:tc>
        <w:tc>
          <w:tcPr>
            <w:tcW w:w="938" w:type="dxa"/>
            <w:tcBorders>
              <w:top w:val="single" w:sz="4" w:space="0" w:color="auto"/>
              <w:left w:val="nil"/>
              <w:bottom w:val="nil"/>
              <w:right w:val="single" w:sz="4" w:space="0" w:color="auto"/>
            </w:tcBorders>
            <w:shd w:val="clear" w:color="auto" w:fill="auto"/>
            <w:noWrap/>
            <w:vAlign w:val="bottom"/>
            <w:hideMark/>
          </w:tcPr>
          <w:p w14:paraId="2FC832DD" w14:textId="77777777" w:rsidR="00AA4DAB" w:rsidRPr="00AA4DAB" w:rsidRDefault="00AA4DAB" w:rsidP="00AA4DAB">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EP</w:t>
            </w:r>
          </w:p>
        </w:tc>
        <w:tc>
          <w:tcPr>
            <w:tcW w:w="938" w:type="dxa"/>
            <w:tcBorders>
              <w:top w:val="single" w:sz="4" w:space="0" w:color="auto"/>
              <w:left w:val="nil"/>
              <w:bottom w:val="nil"/>
              <w:right w:val="single" w:sz="4" w:space="0" w:color="auto"/>
            </w:tcBorders>
            <w:shd w:val="clear" w:color="auto" w:fill="auto"/>
            <w:noWrap/>
            <w:vAlign w:val="bottom"/>
            <w:hideMark/>
          </w:tcPr>
          <w:p w14:paraId="2E540AF9" w14:textId="77777777" w:rsidR="00AA4DAB" w:rsidRPr="00AA4DAB" w:rsidRDefault="00AA4DAB" w:rsidP="00AA4DAB">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EP</w:t>
            </w:r>
          </w:p>
        </w:tc>
      </w:tr>
      <w:tr w:rsidR="002C3A74" w:rsidRPr="00AA4DAB" w14:paraId="28882F67" w14:textId="77777777" w:rsidTr="00AA4DAB">
        <w:trPr>
          <w:trHeight w:val="300"/>
        </w:trPr>
        <w:tc>
          <w:tcPr>
            <w:tcW w:w="3256" w:type="dxa"/>
            <w:tcBorders>
              <w:top w:val="nil"/>
              <w:left w:val="single" w:sz="4" w:space="0" w:color="auto"/>
              <w:bottom w:val="single" w:sz="4" w:space="0" w:color="auto"/>
              <w:right w:val="nil"/>
            </w:tcBorders>
            <w:shd w:val="clear" w:color="auto" w:fill="auto"/>
            <w:noWrap/>
            <w:vAlign w:val="bottom"/>
            <w:hideMark/>
          </w:tcPr>
          <w:p w14:paraId="4DF727C9" w14:textId="77777777" w:rsidR="002C3A74" w:rsidRPr="00AA4DAB" w:rsidRDefault="002C3A74" w:rsidP="002C3A7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(ext/int)</w:t>
            </w:r>
          </w:p>
        </w:tc>
        <w:tc>
          <w:tcPr>
            <w:tcW w:w="1076" w:type="dxa"/>
            <w:tcBorders>
              <w:top w:val="nil"/>
              <w:left w:val="nil"/>
              <w:bottom w:val="single" w:sz="4" w:space="0" w:color="auto"/>
              <w:right w:val="nil"/>
            </w:tcBorders>
            <w:shd w:val="clear" w:color="auto" w:fill="auto"/>
            <w:noWrap/>
            <w:vAlign w:val="bottom"/>
            <w:hideMark/>
          </w:tcPr>
          <w:p w14:paraId="1DBE1793" w14:textId="0DF8927C" w:rsidR="002C3A74" w:rsidRPr="00AA4DAB" w:rsidRDefault="002C3A74" w:rsidP="002C3A74">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201</w:t>
            </w:r>
            <w:r>
              <w:rPr>
                <w:rFonts w:ascii="Arial Narrow" w:eastAsia="Times New Roman" w:hAnsi="Arial Narrow" w:cs="Calibri"/>
                <w:b/>
                <w:bCs/>
                <w:color w:val="000000"/>
                <w:sz w:val="18"/>
                <w:szCs w:val="18"/>
              </w:rPr>
              <w:t>9</w:t>
            </w:r>
          </w:p>
        </w:tc>
        <w:tc>
          <w:tcPr>
            <w:tcW w:w="858" w:type="dxa"/>
            <w:tcBorders>
              <w:top w:val="nil"/>
              <w:left w:val="nil"/>
              <w:bottom w:val="single" w:sz="4" w:space="0" w:color="auto"/>
              <w:right w:val="nil"/>
            </w:tcBorders>
            <w:shd w:val="clear" w:color="auto" w:fill="auto"/>
            <w:noWrap/>
            <w:vAlign w:val="bottom"/>
            <w:hideMark/>
          </w:tcPr>
          <w:p w14:paraId="209B15CE" w14:textId="070E0EBB" w:rsidR="002C3A74" w:rsidRPr="00AA4DAB" w:rsidRDefault="002C3A74" w:rsidP="002C3A74">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w:t>
            </w:r>
            <w:r>
              <w:rPr>
                <w:rFonts w:ascii="Arial Narrow" w:eastAsia="Times New Roman" w:hAnsi="Arial Narrow" w:cs="Calibri"/>
                <w:b/>
                <w:bCs/>
                <w:color w:val="000000"/>
                <w:sz w:val="18"/>
                <w:szCs w:val="18"/>
              </w:rPr>
              <w:t>20</w:t>
            </w:r>
          </w:p>
        </w:tc>
        <w:tc>
          <w:tcPr>
            <w:tcW w:w="182" w:type="dxa"/>
            <w:tcBorders>
              <w:top w:val="nil"/>
              <w:left w:val="nil"/>
              <w:bottom w:val="single" w:sz="4" w:space="0" w:color="auto"/>
              <w:right w:val="nil"/>
            </w:tcBorders>
            <w:shd w:val="clear" w:color="auto" w:fill="auto"/>
            <w:noWrap/>
            <w:vAlign w:val="bottom"/>
            <w:hideMark/>
          </w:tcPr>
          <w:p w14:paraId="78A04A89" w14:textId="6112FCEF" w:rsidR="002C3A74" w:rsidRPr="00AA4DAB" w:rsidRDefault="002C3A74" w:rsidP="002C3A7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38586DA5" w14:textId="796AB6BB" w:rsidR="002C3A74" w:rsidRPr="00AA4DAB" w:rsidRDefault="002C3A74" w:rsidP="002C3A74">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w:t>
            </w:r>
            <w:r>
              <w:rPr>
                <w:rFonts w:ascii="Arial Narrow" w:eastAsia="Times New Roman" w:hAnsi="Arial Narrow" w:cs="Calibri"/>
                <w:b/>
                <w:bCs/>
                <w:color w:val="000000"/>
                <w:sz w:val="18"/>
                <w:szCs w:val="18"/>
              </w:rPr>
              <w:t>21</w:t>
            </w:r>
          </w:p>
        </w:tc>
        <w:tc>
          <w:tcPr>
            <w:tcW w:w="938" w:type="dxa"/>
            <w:tcBorders>
              <w:top w:val="nil"/>
              <w:left w:val="nil"/>
              <w:bottom w:val="single" w:sz="4" w:space="0" w:color="auto"/>
              <w:right w:val="single" w:sz="4" w:space="0" w:color="auto"/>
            </w:tcBorders>
            <w:shd w:val="clear" w:color="auto" w:fill="auto"/>
            <w:noWrap/>
            <w:vAlign w:val="bottom"/>
            <w:hideMark/>
          </w:tcPr>
          <w:p w14:paraId="337320CB" w14:textId="7651EC7A" w:rsidR="002C3A74" w:rsidRPr="00AA4DAB" w:rsidRDefault="002C3A74" w:rsidP="002C3A74">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202</w:t>
            </w:r>
            <w:r>
              <w:rPr>
                <w:rFonts w:ascii="Arial Narrow" w:eastAsia="Times New Roman" w:hAnsi="Arial Narrow" w:cs="Calibri"/>
                <w:b/>
                <w:bCs/>
                <w:color w:val="000000"/>
                <w:sz w:val="18"/>
                <w:szCs w:val="18"/>
              </w:rPr>
              <w:t>2</w:t>
            </w:r>
          </w:p>
        </w:tc>
        <w:tc>
          <w:tcPr>
            <w:tcW w:w="938" w:type="dxa"/>
            <w:tcBorders>
              <w:top w:val="nil"/>
              <w:left w:val="nil"/>
              <w:bottom w:val="single" w:sz="4" w:space="0" w:color="auto"/>
              <w:right w:val="single" w:sz="4" w:space="0" w:color="auto"/>
            </w:tcBorders>
            <w:shd w:val="clear" w:color="auto" w:fill="auto"/>
            <w:noWrap/>
            <w:vAlign w:val="bottom"/>
            <w:hideMark/>
          </w:tcPr>
          <w:p w14:paraId="62BDDB05" w14:textId="0EC2459B" w:rsidR="002C3A74" w:rsidRPr="00AA4DAB" w:rsidRDefault="002C3A74" w:rsidP="002C3A74">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202</w:t>
            </w:r>
            <w:r>
              <w:rPr>
                <w:rFonts w:ascii="Arial Narrow" w:eastAsia="Times New Roman" w:hAnsi="Arial Narrow" w:cs="Calibri"/>
                <w:b/>
                <w:bCs/>
                <w:color w:val="000000"/>
                <w:sz w:val="18"/>
                <w:szCs w:val="18"/>
              </w:rPr>
              <w:t>3</w:t>
            </w:r>
          </w:p>
        </w:tc>
      </w:tr>
      <w:tr w:rsidR="00AC2D63" w:rsidRPr="00AA4DAB" w14:paraId="590ADFE2" w14:textId="77777777" w:rsidTr="00AA4DAB">
        <w:trPr>
          <w:trHeight w:val="300"/>
        </w:trPr>
        <w:tc>
          <w:tcPr>
            <w:tcW w:w="3256" w:type="dxa"/>
            <w:tcBorders>
              <w:top w:val="nil"/>
              <w:left w:val="nil"/>
              <w:bottom w:val="nil"/>
              <w:right w:val="nil"/>
            </w:tcBorders>
            <w:shd w:val="clear" w:color="auto" w:fill="auto"/>
            <w:noWrap/>
            <w:vAlign w:val="bottom"/>
            <w:hideMark/>
          </w:tcPr>
          <w:p w14:paraId="0B8F3B11" w14:textId="77777777" w:rsidR="00AC2D63" w:rsidRPr="00AA4DAB" w:rsidRDefault="00AC2D63" w:rsidP="00AC2D63">
            <w:pPr>
              <w:spacing w:after="0" w:line="240" w:lineRule="auto"/>
              <w:jc w:val="center"/>
              <w:rPr>
                <w:rFonts w:ascii="Arial Narrow" w:eastAsia="Times New Roman" w:hAnsi="Arial Narrow" w:cs="Calibri"/>
                <w:b/>
                <w:bCs/>
                <w:color w:val="000000"/>
                <w:sz w:val="18"/>
                <w:szCs w:val="18"/>
              </w:rPr>
            </w:pPr>
          </w:p>
        </w:tc>
        <w:tc>
          <w:tcPr>
            <w:tcW w:w="1076" w:type="dxa"/>
            <w:tcBorders>
              <w:top w:val="nil"/>
              <w:left w:val="nil"/>
              <w:bottom w:val="nil"/>
              <w:right w:val="nil"/>
            </w:tcBorders>
            <w:shd w:val="clear" w:color="auto" w:fill="auto"/>
            <w:noWrap/>
            <w:vAlign w:val="bottom"/>
            <w:hideMark/>
          </w:tcPr>
          <w:p w14:paraId="10D9BAF1" w14:textId="77777777" w:rsidR="00AC2D63" w:rsidRPr="00AA4DAB" w:rsidRDefault="00AC2D63" w:rsidP="00AC2D63">
            <w:pPr>
              <w:spacing w:after="0" w:line="240" w:lineRule="auto"/>
              <w:rPr>
                <w:rFonts w:ascii="Times New Roman" w:eastAsia="Times New Roman" w:hAnsi="Times New Roman" w:cs="Times New Roman"/>
                <w:color w:val="auto"/>
              </w:rPr>
            </w:pPr>
          </w:p>
        </w:tc>
        <w:tc>
          <w:tcPr>
            <w:tcW w:w="858" w:type="dxa"/>
            <w:tcBorders>
              <w:top w:val="nil"/>
              <w:left w:val="nil"/>
              <w:bottom w:val="nil"/>
              <w:right w:val="nil"/>
            </w:tcBorders>
            <w:shd w:val="clear" w:color="auto" w:fill="auto"/>
            <w:noWrap/>
            <w:vAlign w:val="bottom"/>
            <w:hideMark/>
          </w:tcPr>
          <w:p w14:paraId="0BE57922" w14:textId="77777777" w:rsidR="00AC2D63" w:rsidRPr="00AA4DAB" w:rsidRDefault="00AC2D63" w:rsidP="00AC2D63">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7D64CF0F" w14:textId="77777777" w:rsidR="00AC2D63" w:rsidRPr="00AA4DAB" w:rsidRDefault="00AC2D63" w:rsidP="00AC2D63">
            <w:pPr>
              <w:spacing w:after="0" w:line="240" w:lineRule="auto"/>
              <w:rPr>
                <w:rFonts w:ascii="Times New Roman" w:eastAsia="Times New Roman" w:hAnsi="Times New Roman" w:cs="Times New Roman"/>
                <w:color w:val="auto"/>
              </w:rPr>
            </w:pPr>
          </w:p>
        </w:tc>
        <w:tc>
          <w:tcPr>
            <w:tcW w:w="938" w:type="dxa"/>
            <w:tcBorders>
              <w:top w:val="nil"/>
              <w:left w:val="single" w:sz="4" w:space="0" w:color="auto"/>
              <w:bottom w:val="nil"/>
              <w:right w:val="single" w:sz="4" w:space="0" w:color="auto"/>
            </w:tcBorders>
            <w:shd w:val="clear" w:color="auto" w:fill="auto"/>
            <w:noWrap/>
            <w:vAlign w:val="bottom"/>
            <w:hideMark/>
          </w:tcPr>
          <w:p w14:paraId="1F687E1E" w14:textId="56E1F707" w:rsidR="00AC2D63" w:rsidRPr="00AA4DAB" w:rsidRDefault="00AC2D63" w:rsidP="00AC2D63">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nil"/>
              <w:bottom w:val="nil"/>
              <w:right w:val="single" w:sz="4" w:space="0" w:color="auto"/>
            </w:tcBorders>
            <w:shd w:val="clear" w:color="auto" w:fill="auto"/>
            <w:noWrap/>
            <w:vAlign w:val="bottom"/>
            <w:hideMark/>
          </w:tcPr>
          <w:p w14:paraId="06BB0E8F" w14:textId="55AA0066" w:rsidR="00AC2D63" w:rsidRPr="00AA4DAB" w:rsidRDefault="00AC2D63" w:rsidP="00AC2D63">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nil"/>
              <w:bottom w:val="nil"/>
              <w:right w:val="single" w:sz="4" w:space="0" w:color="auto"/>
            </w:tcBorders>
            <w:shd w:val="clear" w:color="auto" w:fill="auto"/>
            <w:noWrap/>
            <w:vAlign w:val="bottom"/>
            <w:hideMark/>
          </w:tcPr>
          <w:p w14:paraId="512A2644" w14:textId="66ED515A" w:rsidR="00AC2D63" w:rsidRPr="00AA4DAB" w:rsidRDefault="00AC2D63" w:rsidP="00AC2D63">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2E2D34" w:rsidRPr="00AA4DAB" w14:paraId="057813E7" w14:textId="77777777" w:rsidTr="00AA4DAB">
        <w:trPr>
          <w:trHeight w:val="300"/>
        </w:trPr>
        <w:tc>
          <w:tcPr>
            <w:tcW w:w="3256" w:type="dxa"/>
            <w:tcBorders>
              <w:top w:val="nil"/>
              <w:left w:val="nil"/>
              <w:bottom w:val="nil"/>
              <w:right w:val="nil"/>
            </w:tcBorders>
            <w:shd w:val="clear" w:color="auto" w:fill="auto"/>
            <w:noWrap/>
            <w:vAlign w:val="bottom"/>
            <w:hideMark/>
          </w:tcPr>
          <w:p w14:paraId="113BD17F"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FÖRSÄLJNINGSINTÄKTER</w:t>
            </w:r>
          </w:p>
        </w:tc>
        <w:tc>
          <w:tcPr>
            <w:tcW w:w="1076" w:type="dxa"/>
            <w:tcBorders>
              <w:top w:val="nil"/>
              <w:left w:val="nil"/>
              <w:bottom w:val="nil"/>
              <w:right w:val="nil"/>
            </w:tcBorders>
            <w:shd w:val="clear" w:color="auto" w:fill="auto"/>
            <w:noWrap/>
            <w:vAlign w:val="bottom"/>
            <w:hideMark/>
          </w:tcPr>
          <w:p w14:paraId="3EE0BA4C" w14:textId="1F54579B"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525 876</w:t>
            </w:r>
          </w:p>
        </w:tc>
        <w:tc>
          <w:tcPr>
            <w:tcW w:w="858" w:type="dxa"/>
            <w:tcBorders>
              <w:top w:val="nil"/>
              <w:left w:val="nil"/>
              <w:bottom w:val="nil"/>
              <w:right w:val="nil"/>
            </w:tcBorders>
            <w:shd w:val="clear" w:color="auto" w:fill="auto"/>
            <w:noWrap/>
            <w:vAlign w:val="bottom"/>
            <w:hideMark/>
          </w:tcPr>
          <w:p w14:paraId="4E57C22F" w14:textId="16D2EAEA"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452 133</w:t>
            </w:r>
          </w:p>
        </w:tc>
        <w:tc>
          <w:tcPr>
            <w:tcW w:w="182" w:type="dxa"/>
            <w:tcBorders>
              <w:top w:val="nil"/>
              <w:left w:val="nil"/>
              <w:bottom w:val="nil"/>
              <w:right w:val="nil"/>
            </w:tcBorders>
            <w:shd w:val="clear" w:color="auto" w:fill="auto"/>
            <w:noWrap/>
            <w:vAlign w:val="bottom"/>
            <w:hideMark/>
          </w:tcPr>
          <w:p w14:paraId="17C17758"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938" w:type="dxa"/>
            <w:tcBorders>
              <w:top w:val="nil"/>
              <w:left w:val="single" w:sz="4" w:space="0" w:color="auto"/>
              <w:bottom w:val="nil"/>
              <w:right w:val="single" w:sz="4" w:space="0" w:color="auto"/>
            </w:tcBorders>
            <w:shd w:val="clear" w:color="auto" w:fill="auto"/>
            <w:noWrap/>
            <w:vAlign w:val="bottom"/>
            <w:hideMark/>
          </w:tcPr>
          <w:p w14:paraId="740C1E84" w14:textId="4C29CC0A"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530 510</w:t>
            </w:r>
          </w:p>
        </w:tc>
        <w:tc>
          <w:tcPr>
            <w:tcW w:w="938" w:type="dxa"/>
            <w:tcBorders>
              <w:top w:val="nil"/>
              <w:left w:val="nil"/>
              <w:bottom w:val="nil"/>
              <w:right w:val="single" w:sz="4" w:space="0" w:color="auto"/>
            </w:tcBorders>
            <w:shd w:val="clear" w:color="auto" w:fill="auto"/>
            <w:noWrap/>
            <w:vAlign w:val="bottom"/>
            <w:hideMark/>
          </w:tcPr>
          <w:p w14:paraId="0FFBACF6" w14:textId="6D996D62"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530 510</w:t>
            </w:r>
          </w:p>
        </w:tc>
        <w:tc>
          <w:tcPr>
            <w:tcW w:w="938" w:type="dxa"/>
            <w:tcBorders>
              <w:top w:val="nil"/>
              <w:left w:val="nil"/>
              <w:bottom w:val="nil"/>
              <w:right w:val="single" w:sz="4" w:space="0" w:color="auto"/>
            </w:tcBorders>
            <w:shd w:val="clear" w:color="auto" w:fill="auto"/>
            <w:noWrap/>
            <w:vAlign w:val="bottom"/>
            <w:hideMark/>
          </w:tcPr>
          <w:p w14:paraId="45270859" w14:textId="36015A23"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530 510</w:t>
            </w:r>
          </w:p>
        </w:tc>
      </w:tr>
      <w:tr w:rsidR="002E2D34" w:rsidRPr="00AA4DAB" w14:paraId="0193EDB3" w14:textId="77777777" w:rsidTr="00AA4DAB">
        <w:trPr>
          <w:trHeight w:val="300"/>
        </w:trPr>
        <w:tc>
          <w:tcPr>
            <w:tcW w:w="3256" w:type="dxa"/>
            <w:tcBorders>
              <w:top w:val="nil"/>
              <w:left w:val="nil"/>
              <w:bottom w:val="nil"/>
              <w:right w:val="nil"/>
            </w:tcBorders>
            <w:shd w:val="clear" w:color="auto" w:fill="auto"/>
            <w:noWrap/>
            <w:vAlign w:val="bottom"/>
            <w:hideMark/>
          </w:tcPr>
          <w:p w14:paraId="6AA04907"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AVGIFTSINTÄKTER</w:t>
            </w:r>
          </w:p>
        </w:tc>
        <w:tc>
          <w:tcPr>
            <w:tcW w:w="1076" w:type="dxa"/>
            <w:tcBorders>
              <w:top w:val="nil"/>
              <w:left w:val="nil"/>
              <w:bottom w:val="nil"/>
              <w:right w:val="nil"/>
            </w:tcBorders>
            <w:shd w:val="clear" w:color="auto" w:fill="auto"/>
            <w:noWrap/>
            <w:vAlign w:val="bottom"/>
            <w:hideMark/>
          </w:tcPr>
          <w:p w14:paraId="221E6FA8" w14:textId="568DB67A"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0</w:t>
            </w:r>
          </w:p>
        </w:tc>
        <w:tc>
          <w:tcPr>
            <w:tcW w:w="858" w:type="dxa"/>
            <w:tcBorders>
              <w:top w:val="nil"/>
              <w:left w:val="nil"/>
              <w:bottom w:val="nil"/>
              <w:right w:val="nil"/>
            </w:tcBorders>
            <w:shd w:val="clear" w:color="auto" w:fill="auto"/>
            <w:noWrap/>
            <w:vAlign w:val="bottom"/>
            <w:hideMark/>
          </w:tcPr>
          <w:p w14:paraId="04AE38E8" w14:textId="75495CF5"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182" w:type="dxa"/>
            <w:tcBorders>
              <w:top w:val="nil"/>
              <w:left w:val="nil"/>
              <w:bottom w:val="nil"/>
              <w:right w:val="nil"/>
            </w:tcBorders>
            <w:shd w:val="clear" w:color="auto" w:fill="auto"/>
            <w:noWrap/>
            <w:vAlign w:val="bottom"/>
            <w:hideMark/>
          </w:tcPr>
          <w:p w14:paraId="2AC9CA97"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938" w:type="dxa"/>
            <w:tcBorders>
              <w:top w:val="nil"/>
              <w:left w:val="single" w:sz="4" w:space="0" w:color="auto"/>
              <w:bottom w:val="nil"/>
              <w:right w:val="single" w:sz="4" w:space="0" w:color="auto"/>
            </w:tcBorders>
            <w:shd w:val="clear" w:color="auto" w:fill="auto"/>
            <w:noWrap/>
            <w:vAlign w:val="bottom"/>
            <w:hideMark/>
          </w:tcPr>
          <w:p w14:paraId="1A6DC013" w14:textId="29AA3F15"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38" w:type="dxa"/>
            <w:tcBorders>
              <w:top w:val="nil"/>
              <w:left w:val="nil"/>
              <w:bottom w:val="nil"/>
              <w:right w:val="single" w:sz="4" w:space="0" w:color="auto"/>
            </w:tcBorders>
            <w:shd w:val="clear" w:color="auto" w:fill="auto"/>
            <w:noWrap/>
            <w:vAlign w:val="bottom"/>
            <w:hideMark/>
          </w:tcPr>
          <w:p w14:paraId="7F6E5BBC" w14:textId="36813814"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38" w:type="dxa"/>
            <w:tcBorders>
              <w:top w:val="nil"/>
              <w:left w:val="nil"/>
              <w:bottom w:val="nil"/>
              <w:right w:val="single" w:sz="4" w:space="0" w:color="auto"/>
            </w:tcBorders>
            <w:shd w:val="clear" w:color="auto" w:fill="auto"/>
            <w:noWrap/>
            <w:vAlign w:val="bottom"/>
            <w:hideMark/>
          </w:tcPr>
          <w:p w14:paraId="47C23C66" w14:textId="4390C496"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r>
      <w:tr w:rsidR="002E2D34" w:rsidRPr="00AA4DAB" w14:paraId="2B6B23EC" w14:textId="77777777" w:rsidTr="00AA4DAB">
        <w:trPr>
          <w:trHeight w:val="300"/>
        </w:trPr>
        <w:tc>
          <w:tcPr>
            <w:tcW w:w="3256" w:type="dxa"/>
            <w:tcBorders>
              <w:top w:val="nil"/>
              <w:left w:val="nil"/>
              <w:bottom w:val="nil"/>
              <w:right w:val="nil"/>
            </w:tcBorders>
            <w:shd w:val="clear" w:color="auto" w:fill="auto"/>
            <w:noWrap/>
            <w:vAlign w:val="bottom"/>
            <w:hideMark/>
          </w:tcPr>
          <w:p w14:paraId="23129AEF"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UNDERSTÖD OCH BIDRAG</w:t>
            </w:r>
          </w:p>
        </w:tc>
        <w:tc>
          <w:tcPr>
            <w:tcW w:w="1076" w:type="dxa"/>
            <w:tcBorders>
              <w:top w:val="nil"/>
              <w:left w:val="nil"/>
              <w:bottom w:val="nil"/>
              <w:right w:val="nil"/>
            </w:tcBorders>
            <w:shd w:val="clear" w:color="auto" w:fill="auto"/>
            <w:noWrap/>
            <w:vAlign w:val="bottom"/>
            <w:hideMark/>
          </w:tcPr>
          <w:p w14:paraId="1BCE916D" w14:textId="6B13E6FB"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365</w:t>
            </w:r>
          </w:p>
        </w:tc>
        <w:tc>
          <w:tcPr>
            <w:tcW w:w="858" w:type="dxa"/>
            <w:tcBorders>
              <w:top w:val="nil"/>
              <w:left w:val="nil"/>
              <w:bottom w:val="nil"/>
              <w:right w:val="nil"/>
            </w:tcBorders>
            <w:shd w:val="clear" w:color="auto" w:fill="auto"/>
            <w:noWrap/>
            <w:vAlign w:val="bottom"/>
            <w:hideMark/>
          </w:tcPr>
          <w:p w14:paraId="5EADD654" w14:textId="585ABED6"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0</w:t>
            </w:r>
          </w:p>
        </w:tc>
        <w:tc>
          <w:tcPr>
            <w:tcW w:w="182" w:type="dxa"/>
            <w:tcBorders>
              <w:top w:val="nil"/>
              <w:left w:val="nil"/>
              <w:bottom w:val="nil"/>
              <w:right w:val="nil"/>
            </w:tcBorders>
            <w:shd w:val="clear" w:color="auto" w:fill="auto"/>
            <w:noWrap/>
            <w:vAlign w:val="bottom"/>
            <w:hideMark/>
          </w:tcPr>
          <w:p w14:paraId="4E0440E6"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938" w:type="dxa"/>
            <w:tcBorders>
              <w:top w:val="nil"/>
              <w:left w:val="single" w:sz="4" w:space="0" w:color="auto"/>
              <w:bottom w:val="nil"/>
              <w:right w:val="single" w:sz="4" w:space="0" w:color="auto"/>
            </w:tcBorders>
            <w:shd w:val="clear" w:color="auto" w:fill="auto"/>
            <w:noWrap/>
            <w:vAlign w:val="bottom"/>
            <w:hideMark/>
          </w:tcPr>
          <w:p w14:paraId="143A9AC3" w14:textId="60AAC0B1"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38" w:type="dxa"/>
            <w:tcBorders>
              <w:top w:val="nil"/>
              <w:left w:val="nil"/>
              <w:bottom w:val="nil"/>
              <w:right w:val="single" w:sz="4" w:space="0" w:color="auto"/>
            </w:tcBorders>
            <w:shd w:val="clear" w:color="auto" w:fill="auto"/>
            <w:noWrap/>
            <w:vAlign w:val="bottom"/>
            <w:hideMark/>
          </w:tcPr>
          <w:p w14:paraId="274FF133" w14:textId="0B3C3F88"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38" w:type="dxa"/>
            <w:tcBorders>
              <w:top w:val="nil"/>
              <w:left w:val="nil"/>
              <w:bottom w:val="nil"/>
              <w:right w:val="single" w:sz="4" w:space="0" w:color="auto"/>
            </w:tcBorders>
            <w:shd w:val="clear" w:color="auto" w:fill="auto"/>
            <w:noWrap/>
            <w:vAlign w:val="bottom"/>
            <w:hideMark/>
          </w:tcPr>
          <w:p w14:paraId="40E4FA82" w14:textId="2DAAC2E3"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r>
      <w:tr w:rsidR="002E2D34" w:rsidRPr="00AA4DAB" w14:paraId="5751A958" w14:textId="77777777" w:rsidTr="00AA4DAB">
        <w:trPr>
          <w:trHeight w:val="300"/>
        </w:trPr>
        <w:tc>
          <w:tcPr>
            <w:tcW w:w="3256" w:type="dxa"/>
            <w:tcBorders>
              <w:top w:val="nil"/>
              <w:left w:val="nil"/>
              <w:bottom w:val="nil"/>
              <w:right w:val="nil"/>
            </w:tcBorders>
            <w:shd w:val="clear" w:color="auto" w:fill="auto"/>
            <w:noWrap/>
            <w:vAlign w:val="bottom"/>
            <w:hideMark/>
          </w:tcPr>
          <w:p w14:paraId="484DCE47"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HYRESINTÄKTER</w:t>
            </w:r>
          </w:p>
        </w:tc>
        <w:tc>
          <w:tcPr>
            <w:tcW w:w="1076" w:type="dxa"/>
            <w:tcBorders>
              <w:top w:val="nil"/>
              <w:left w:val="nil"/>
              <w:bottom w:val="nil"/>
              <w:right w:val="nil"/>
            </w:tcBorders>
            <w:shd w:val="clear" w:color="auto" w:fill="auto"/>
            <w:noWrap/>
            <w:vAlign w:val="bottom"/>
            <w:hideMark/>
          </w:tcPr>
          <w:p w14:paraId="6BEF66D0" w14:textId="53103868"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20 649</w:t>
            </w:r>
          </w:p>
        </w:tc>
        <w:tc>
          <w:tcPr>
            <w:tcW w:w="858" w:type="dxa"/>
            <w:tcBorders>
              <w:top w:val="nil"/>
              <w:left w:val="nil"/>
              <w:bottom w:val="nil"/>
              <w:right w:val="nil"/>
            </w:tcBorders>
            <w:shd w:val="clear" w:color="auto" w:fill="auto"/>
            <w:noWrap/>
            <w:vAlign w:val="bottom"/>
            <w:hideMark/>
          </w:tcPr>
          <w:p w14:paraId="5A481E6A" w14:textId="293D0B73"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757 350</w:t>
            </w:r>
          </w:p>
        </w:tc>
        <w:tc>
          <w:tcPr>
            <w:tcW w:w="182" w:type="dxa"/>
            <w:tcBorders>
              <w:top w:val="nil"/>
              <w:left w:val="nil"/>
              <w:bottom w:val="nil"/>
              <w:right w:val="nil"/>
            </w:tcBorders>
            <w:shd w:val="clear" w:color="auto" w:fill="auto"/>
            <w:noWrap/>
            <w:vAlign w:val="bottom"/>
            <w:hideMark/>
          </w:tcPr>
          <w:p w14:paraId="1BC3B53B"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938" w:type="dxa"/>
            <w:tcBorders>
              <w:top w:val="nil"/>
              <w:left w:val="single" w:sz="4" w:space="0" w:color="auto"/>
              <w:bottom w:val="nil"/>
              <w:right w:val="single" w:sz="4" w:space="0" w:color="auto"/>
            </w:tcBorders>
            <w:shd w:val="clear" w:color="auto" w:fill="auto"/>
            <w:noWrap/>
            <w:vAlign w:val="bottom"/>
            <w:hideMark/>
          </w:tcPr>
          <w:p w14:paraId="3E0C616A" w14:textId="1720BF63"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380 000</w:t>
            </w:r>
          </w:p>
        </w:tc>
        <w:tc>
          <w:tcPr>
            <w:tcW w:w="938" w:type="dxa"/>
            <w:tcBorders>
              <w:top w:val="nil"/>
              <w:left w:val="nil"/>
              <w:bottom w:val="nil"/>
              <w:right w:val="single" w:sz="4" w:space="0" w:color="auto"/>
            </w:tcBorders>
            <w:shd w:val="clear" w:color="auto" w:fill="auto"/>
            <w:noWrap/>
            <w:vAlign w:val="bottom"/>
            <w:hideMark/>
          </w:tcPr>
          <w:p w14:paraId="7C01F632" w14:textId="615E5A86"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380 000</w:t>
            </w:r>
          </w:p>
        </w:tc>
        <w:tc>
          <w:tcPr>
            <w:tcW w:w="938" w:type="dxa"/>
            <w:tcBorders>
              <w:top w:val="nil"/>
              <w:left w:val="nil"/>
              <w:bottom w:val="nil"/>
              <w:right w:val="single" w:sz="4" w:space="0" w:color="auto"/>
            </w:tcBorders>
            <w:shd w:val="clear" w:color="auto" w:fill="auto"/>
            <w:noWrap/>
            <w:vAlign w:val="bottom"/>
            <w:hideMark/>
          </w:tcPr>
          <w:p w14:paraId="724EE26F" w14:textId="1BE07542"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380 000</w:t>
            </w:r>
          </w:p>
        </w:tc>
      </w:tr>
      <w:tr w:rsidR="002E2D34" w:rsidRPr="00AA4DAB" w14:paraId="3269A3D2" w14:textId="77777777" w:rsidTr="00AA4DAB">
        <w:trPr>
          <w:trHeight w:val="300"/>
        </w:trPr>
        <w:tc>
          <w:tcPr>
            <w:tcW w:w="3256" w:type="dxa"/>
            <w:tcBorders>
              <w:top w:val="nil"/>
              <w:left w:val="nil"/>
              <w:bottom w:val="nil"/>
              <w:right w:val="nil"/>
            </w:tcBorders>
            <w:shd w:val="clear" w:color="auto" w:fill="auto"/>
            <w:noWrap/>
            <w:vAlign w:val="bottom"/>
            <w:hideMark/>
          </w:tcPr>
          <w:p w14:paraId="72DA79E5"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ÖVRIGA INTÄKTER</w:t>
            </w:r>
          </w:p>
        </w:tc>
        <w:tc>
          <w:tcPr>
            <w:tcW w:w="1076" w:type="dxa"/>
            <w:tcBorders>
              <w:top w:val="nil"/>
              <w:left w:val="nil"/>
              <w:bottom w:val="nil"/>
              <w:right w:val="nil"/>
            </w:tcBorders>
            <w:shd w:val="clear" w:color="auto" w:fill="auto"/>
            <w:noWrap/>
            <w:vAlign w:val="bottom"/>
            <w:hideMark/>
          </w:tcPr>
          <w:p w14:paraId="428339BB" w14:textId="7DBF6505"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51 041</w:t>
            </w:r>
          </w:p>
        </w:tc>
        <w:tc>
          <w:tcPr>
            <w:tcW w:w="858" w:type="dxa"/>
            <w:tcBorders>
              <w:top w:val="nil"/>
              <w:left w:val="nil"/>
              <w:bottom w:val="nil"/>
              <w:right w:val="nil"/>
            </w:tcBorders>
            <w:shd w:val="clear" w:color="auto" w:fill="auto"/>
            <w:noWrap/>
            <w:vAlign w:val="bottom"/>
            <w:hideMark/>
          </w:tcPr>
          <w:p w14:paraId="3F4A985F" w14:textId="5A2D838D"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87 500</w:t>
            </w:r>
          </w:p>
        </w:tc>
        <w:tc>
          <w:tcPr>
            <w:tcW w:w="182" w:type="dxa"/>
            <w:tcBorders>
              <w:top w:val="nil"/>
              <w:left w:val="nil"/>
              <w:bottom w:val="nil"/>
              <w:right w:val="nil"/>
            </w:tcBorders>
            <w:shd w:val="clear" w:color="auto" w:fill="auto"/>
            <w:noWrap/>
            <w:vAlign w:val="bottom"/>
            <w:hideMark/>
          </w:tcPr>
          <w:p w14:paraId="2BC43B65"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938" w:type="dxa"/>
            <w:tcBorders>
              <w:top w:val="nil"/>
              <w:left w:val="single" w:sz="4" w:space="0" w:color="auto"/>
              <w:bottom w:val="nil"/>
              <w:right w:val="single" w:sz="4" w:space="0" w:color="auto"/>
            </w:tcBorders>
            <w:shd w:val="clear" w:color="auto" w:fill="auto"/>
            <w:noWrap/>
            <w:vAlign w:val="bottom"/>
            <w:hideMark/>
          </w:tcPr>
          <w:p w14:paraId="22276517" w14:textId="31C726E6"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64 500</w:t>
            </w:r>
          </w:p>
        </w:tc>
        <w:tc>
          <w:tcPr>
            <w:tcW w:w="938" w:type="dxa"/>
            <w:tcBorders>
              <w:top w:val="nil"/>
              <w:left w:val="nil"/>
              <w:bottom w:val="nil"/>
              <w:right w:val="single" w:sz="4" w:space="0" w:color="auto"/>
            </w:tcBorders>
            <w:shd w:val="clear" w:color="auto" w:fill="auto"/>
            <w:noWrap/>
            <w:vAlign w:val="bottom"/>
            <w:hideMark/>
          </w:tcPr>
          <w:p w14:paraId="5C5DDD33" w14:textId="77333D91"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64 500</w:t>
            </w:r>
          </w:p>
        </w:tc>
        <w:tc>
          <w:tcPr>
            <w:tcW w:w="938" w:type="dxa"/>
            <w:tcBorders>
              <w:top w:val="nil"/>
              <w:left w:val="nil"/>
              <w:bottom w:val="nil"/>
              <w:right w:val="single" w:sz="4" w:space="0" w:color="auto"/>
            </w:tcBorders>
            <w:shd w:val="clear" w:color="auto" w:fill="auto"/>
            <w:noWrap/>
            <w:vAlign w:val="bottom"/>
            <w:hideMark/>
          </w:tcPr>
          <w:p w14:paraId="17FBD010" w14:textId="0D80B6EB"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64 500</w:t>
            </w:r>
          </w:p>
        </w:tc>
      </w:tr>
      <w:tr w:rsidR="002E2D34" w:rsidRPr="00AA4DAB" w14:paraId="2E29C521" w14:textId="77777777" w:rsidTr="00AA4DAB">
        <w:trPr>
          <w:trHeight w:val="300"/>
        </w:trPr>
        <w:tc>
          <w:tcPr>
            <w:tcW w:w="3256" w:type="dxa"/>
            <w:tcBorders>
              <w:top w:val="nil"/>
              <w:left w:val="nil"/>
              <w:bottom w:val="nil"/>
              <w:right w:val="nil"/>
            </w:tcBorders>
            <w:shd w:val="clear" w:color="auto" w:fill="auto"/>
            <w:noWrap/>
            <w:vAlign w:val="bottom"/>
            <w:hideMark/>
          </w:tcPr>
          <w:p w14:paraId="19BE7700"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1076" w:type="dxa"/>
            <w:tcBorders>
              <w:top w:val="nil"/>
              <w:left w:val="nil"/>
              <w:bottom w:val="nil"/>
              <w:right w:val="nil"/>
            </w:tcBorders>
            <w:shd w:val="clear" w:color="auto" w:fill="auto"/>
            <w:noWrap/>
            <w:vAlign w:val="bottom"/>
            <w:hideMark/>
          </w:tcPr>
          <w:p w14:paraId="3AE7E7F5" w14:textId="77777777" w:rsidR="002E2D34" w:rsidRPr="00AA4DAB" w:rsidRDefault="002E2D34" w:rsidP="002E2D34">
            <w:pPr>
              <w:spacing w:after="0" w:line="240" w:lineRule="auto"/>
              <w:rPr>
                <w:rFonts w:ascii="Times New Roman" w:eastAsia="Times New Roman" w:hAnsi="Times New Roman" w:cs="Times New Roman"/>
                <w:color w:val="auto"/>
              </w:rPr>
            </w:pPr>
          </w:p>
        </w:tc>
        <w:tc>
          <w:tcPr>
            <w:tcW w:w="858" w:type="dxa"/>
            <w:tcBorders>
              <w:top w:val="nil"/>
              <w:left w:val="nil"/>
              <w:bottom w:val="nil"/>
              <w:right w:val="nil"/>
            </w:tcBorders>
            <w:shd w:val="clear" w:color="auto" w:fill="auto"/>
            <w:noWrap/>
            <w:vAlign w:val="bottom"/>
            <w:hideMark/>
          </w:tcPr>
          <w:p w14:paraId="6DBA7B3E" w14:textId="77777777" w:rsidR="002E2D34" w:rsidRPr="00AA4DAB" w:rsidRDefault="002E2D34" w:rsidP="002E2D34">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2616E02D" w14:textId="77777777" w:rsidR="002E2D34" w:rsidRPr="00AA4DAB" w:rsidRDefault="002E2D34" w:rsidP="002E2D34">
            <w:pPr>
              <w:spacing w:after="0" w:line="240" w:lineRule="auto"/>
              <w:rPr>
                <w:rFonts w:ascii="Times New Roman" w:eastAsia="Times New Roman" w:hAnsi="Times New Roman" w:cs="Times New Roman"/>
                <w:color w:val="auto"/>
              </w:rPr>
            </w:pPr>
          </w:p>
        </w:tc>
        <w:tc>
          <w:tcPr>
            <w:tcW w:w="938" w:type="dxa"/>
            <w:tcBorders>
              <w:top w:val="nil"/>
              <w:left w:val="single" w:sz="4" w:space="0" w:color="auto"/>
              <w:bottom w:val="nil"/>
              <w:right w:val="single" w:sz="4" w:space="0" w:color="auto"/>
            </w:tcBorders>
            <w:shd w:val="clear" w:color="auto" w:fill="auto"/>
            <w:noWrap/>
            <w:vAlign w:val="bottom"/>
            <w:hideMark/>
          </w:tcPr>
          <w:p w14:paraId="56A2F27E" w14:textId="04030FE5"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nil"/>
              <w:bottom w:val="nil"/>
              <w:right w:val="single" w:sz="4" w:space="0" w:color="auto"/>
            </w:tcBorders>
            <w:shd w:val="clear" w:color="auto" w:fill="auto"/>
            <w:noWrap/>
            <w:vAlign w:val="bottom"/>
            <w:hideMark/>
          </w:tcPr>
          <w:p w14:paraId="443DA4F0" w14:textId="0E6F56C1"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nil"/>
              <w:bottom w:val="nil"/>
              <w:right w:val="single" w:sz="4" w:space="0" w:color="auto"/>
            </w:tcBorders>
            <w:shd w:val="clear" w:color="auto" w:fill="auto"/>
            <w:noWrap/>
            <w:vAlign w:val="bottom"/>
            <w:hideMark/>
          </w:tcPr>
          <w:p w14:paraId="0BED6AE0" w14:textId="5A430A53"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2E2D34" w:rsidRPr="00AA4DAB" w14:paraId="0D8A1E2E" w14:textId="77777777" w:rsidTr="00AA4DAB">
        <w:trPr>
          <w:trHeight w:val="300"/>
        </w:trPr>
        <w:tc>
          <w:tcPr>
            <w:tcW w:w="3256" w:type="dxa"/>
            <w:tcBorders>
              <w:top w:val="single" w:sz="4" w:space="0" w:color="auto"/>
              <w:left w:val="nil"/>
              <w:bottom w:val="single" w:sz="4" w:space="0" w:color="auto"/>
              <w:right w:val="nil"/>
            </w:tcBorders>
            <w:shd w:val="clear" w:color="000000" w:fill="DDEBF7"/>
            <w:noWrap/>
            <w:vAlign w:val="bottom"/>
            <w:hideMark/>
          </w:tcPr>
          <w:p w14:paraId="137C4DD8"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VERKSAMHETSINT/INKOMSTER</w:t>
            </w:r>
          </w:p>
        </w:tc>
        <w:tc>
          <w:tcPr>
            <w:tcW w:w="1076" w:type="dxa"/>
            <w:tcBorders>
              <w:top w:val="single" w:sz="4" w:space="0" w:color="auto"/>
              <w:left w:val="nil"/>
              <w:bottom w:val="single" w:sz="4" w:space="0" w:color="auto"/>
              <w:right w:val="nil"/>
            </w:tcBorders>
            <w:shd w:val="clear" w:color="000000" w:fill="DDEBF7"/>
            <w:noWrap/>
            <w:vAlign w:val="bottom"/>
            <w:hideMark/>
          </w:tcPr>
          <w:p w14:paraId="22C31C8E" w14:textId="1F28E8A6" w:rsidR="002E2D34" w:rsidRPr="00AA4DAB" w:rsidRDefault="002E2D34" w:rsidP="002E2D34">
            <w:pPr>
              <w:spacing w:after="0" w:line="240" w:lineRule="auto"/>
              <w:jc w:val="center"/>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597 930</w:t>
            </w:r>
          </w:p>
        </w:tc>
        <w:tc>
          <w:tcPr>
            <w:tcW w:w="858" w:type="dxa"/>
            <w:tcBorders>
              <w:top w:val="single" w:sz="4" w:space="0" w:color="auto"/>
              <w:left w:val="nil"/>
              <w:bottom w:val="single" w:sz="4" w:space="0" w:color="auto"/>
              <w:right w:val="nil"/>
            </w:tcBorders>
            <w:shd w:val="clear" w:color="000000" w:fill="DDEBF7"/>
            <w:noWrap/>
            <w:vAlign w:val="bottom"/>
            <w:hideMark/>
          </w:tcPr>
          <w:p w14:paraId="322B3932" w14:textId="4F458B1A"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1 296 983</w:t>
            </w:r>
          </w:p>
        </w:tc>
        <w:tc>
          <w:tcPr>
            <w:tcW w:w="182" w:type="dxa"/>
            <w:tcBorders>
              <w:top w:val="single" w:sz="4" w:space="0" w:color="auto"/>
              <w:left w:val="nil"/>
              <w:bottom w:val="single" w:sz="4" w:space="0" w:color="auto"/>
              <w:right w:val="nil"/>
            </w:tcBorders>
            <w:shd w:val="clear" w:color="000000" w:fill="DDEBF7"/>
            <w:noWrap/>
            <w:vAlign w:val="bottom"/>
            <w:hideMark/>
          </w:tcPr>
          <w:p w14:paraId="3F3E0330" w14:textId="37BD3CD0"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90D21FA" w14:textId="0B453285" w:rsidR="002E2D34" w:rsidRPr="00B9328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975 010</w:t>
            </w:r>
          </w:p>
        </w:tc>
        <w:tc>
          <w:tcPr>
            <w:tcW w:w="938" w:type="dxa"/>
            <w:tcBorders>
              <w:top w:val="single" w:sz="4" w:space="0" w:color="auto"/>
              <w:left w:val="nil"/>
              <w:bottom w:val="single" w:sz="4" w:space="0" w:color="auto"/>
              <w:right w:val="single" w:sz="4" w:space="0" w:color="auto"/>
            </w:tcBorders>
            <w:shd w:val="clear" w:color="000000" w:fill="DDEBF7"/>
            <w:noWrap/>
            <w:vAlign w:val="bottom"/>
            <w:hideMark/>
          </w:tcPr>
          <w:p w14:paraId="17DD4FFC" w14:textId="0D99C05C"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975 010</w:t>
            </w:r>
          </w:p>
        </w:tc>
        <w:tc>
          <w:tcPr>
            <w:tcW w:w="938" w:type="dxa"/>
            <w:tcBorders>
              <w:top w:val="single" w:sz="4" w:space="0" w:color="auto"/>
              <w:left w:val="nil"/>
              <w:bottom w:val="single" w:sz="4" w:space="0" w:color="auto"/>
              <w:right w:val="single" w:sz="4" w:space="0" w:color="auto"/>
            </w:tcBorders>
            <w:shd w:val="clear" w:color="000000" w:fill="DDEBF7"/>
            <w:noWrap/>
            <w:vAlign w:val="bottom"/>
            <w:hideMark/>
          </w:tcPr>
          <w:p w14:paraId="20523A0F" w14:textId="50D6AA6F"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975 010</w:t>
            </w:r>
          </w:p>
        </w:tc>
      </w:tr>
      <w:tr w:rsidR="002E2D34" w:rsidRPr="00AA4DAB" w14:paraId="61AF5757" w14:textId="77777777" w:rsidTr="00AA4DAB">
        <w:trPr>
          <w:trHeight w:val="300"/>
        </w:trPr>
        <w:tc>
          <w:tcPr>
            <w:tcW w:w="3256" w:type="dxa"/>
            <w:tcBorders>
              <w:top w:val="nil"/>
              <w:left w:val="nil"/>
              <w:bottom w:val="single" w:sz="4" w:space="0" w:color="auto"/>
              <w:right w:val="nil"/>
            </w:tcBorders>
            <w:shd w:val="clear" w:color="auto" w:fill="auto"/>
            <w:noWrap/>
            <w:vAlign w:val="bottom"/>
            <w:hideMark/>
          </w:tcPr>
          <w:p w14:paraId="06B47E31"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PERSONALUTGIFTER</w:t>
            </w:r>
          </w:p>
        </w:tc>
        <w:tc>
          <w:tcPr>
            <w:tcW w:w="1076" w:type="dxa"/>
            <w:tcBorders>
              <w:top w:val="nil"/>
              <w:left w:val="nil"/>
              <w:bottom w:val="single" w:sz="4" w:space="0" w:color="auto"/>
              <w:right w:val="nil"/>
            </w:tcBorders>
            <w:shd w:val="clear" w:color="auto" w:fill="auto"/>
            <w:noWrap/>
            <w:vAlign w:val="bottom"/>
            <w:hideMark/>
          </w:tcPr>
          <w:p w14:paraId="5559C91C" w14:textId="28C76028"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494 287</w:t>
            </w:r>
          </w:p>
        </w:tc>
        <w:tc>
          <w:tcPr>
            <w:tcW w:w="858" w:type="dxa"/>
            <w:tcBorders>
              <w:top w:val="nil"/>
              <w:left w:val="nil"/>
              <w:bottom w:val="single" w:sz="4" w:space="0" w:color="auto"/>
              <w:right w:val="nil"/>
            </w:tcBorders>
            <w:shd w:val="clear" w:color="auto" w:fill="auto"/>
            <w:noWrap/>
            <w:vAlign w:val="bottom"/>
            <w:hideMark/>
          </w:tcPr>
          <w:p w14:paraId="7085108F" w14:textId="13B8A2D3"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378 905</w:t>
            </w:r>
          </w:p>
        </w:tc>
        <w:tc>
          <w:tcPr>
            <w:tcW w:w="182" w:type="dxa"/>
            <w:tcBorders>
              <w:top w:val="nil"/>
              <w:left w:val="nil"/>
              <w:bottom w:val="single" w:sz="4" w:space="0" w:color="auto"/>
              <w:right w:val="nil"/>
            </w:tcBorders>
            <w:shd w:val="clear" w:color="auto" w:fill="auto"/>
            <w:noWrap/>
            <w:vAlign w:val="bottom"/>
            <w:hideMark/>
          </w:tcPr>
          <w:p w14:paraId="3BD9328A" w14:textId="390832BA"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1674A3E3" w14:textId="22B9BAD7"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400 233</w:t>
            </w:r>
          </w:p>
        </w:tc>
        <w:tc>
          <w:tcPr>
            <w:tcW w:w="938" w:type="dxa"/>
            <w:tcBorders>
              <w:top w:val="nil"/>
              <w:left w:val="nil"/>
              <w:bottom w:val="single" w:sz="4" w:space="0" w:color="auto"/>
              <w:right w:val="single" w:sz="4" w:space="0" w:color="auto"/>
            </w:tcBorders>
            <w:shd w:val="clear" w:color="auto" w:fill="auto"/>
            <w:noWrap/>
            <w:vAlign w:val="bottom"/>
            <w:hideMark/>
          </w:tcPr>
          <w:p w14:paraId="13C00772" w14:textId="516F6147"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400 233</w:t>
            </w:r>
          </w:p>
        </w:tc>
        <w:tc>
          <w:tcPr>
            <w:tcW w:w="938" w:type="dxa"/>
            <w:tcBorders>
              <w:top w:val="nil"/>
              <w:left w:val="nil"/>
              <w:bottom w:val="single" w:sz="4" w:space="0" w:color="auto"/>
              <w:right w:val="single" w:sz="4" w:space="0" w:color="auto"/>
            </w:tcBorders>
            <w:shd w:val="clear" w:color="auto" w:fill="auto"/>
            <w:noWrap/>
            <w:vAlign w:val="bottom"/>
            <w:hideMark/>
          </w:tcPr>
          <w:p w14:paraId="48EA5AEF" w14:textId="7A4E5EE1"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400 233</w:t>
            </w:r>
          </w:p>
        </w:tc>
      </w:tr>
      <w:tr w:rsidR="002E2D34" w:rsidRPr="00AA4DAB" w14:paraId="4D202995" w14:textId="77777777" w:rsidTr="00AA4DAB">
        <w:trPr>
          <w:trHeight w:val="300"/>
        </w:trPr>
        <w:tc>
          <w:tcPr>
            <w:tcW w:w="3256" w:type="dxa"/>
            <w:tcBorders>
              <w:top w:val="nil"/>
              <w:left w:val="nil"/>
              <w:bottom w:val="single" w:sz="4" w:space="0" w:color="auto"/>
              <w:right w:val="nil"/>
            </w:tcBorders>
            <w:shd w:val="clear" w:color="auto" w:fill="auto"/>
            <w:noWrap/>
            <w:vAlign w:val="bottom"/>
            <w:hideMark/>
          </w:tcPr>
          <w:p w14:paraId="1EB6A09D"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 xml:space="preserve">KÖP AV TJÄNSTER </w:t>
            </w:r>
          </w:p>
        </w:tc>
        <w:tc>
          <w:tcPr>
            <w:tcW w:w="1076" w:type="dxa"/>
            <w:tcBorders>
              <w:top w:val="nil"/>
              <w:left w:val="nil"/>
              <w:bottom w:val="single" w:sz="4" w:space="0" w:color="auto"/>
              <w:right w:val="nil"/>
            </w:tcBorders>
            <w:shd w:val="clear" w:color="auto" w:fill="auto"/>
            <w:noWrap/>
            <w:vAlign w:val="bottom"/>
            <w:hideMark/>
          </w:tcPr>
          <w:p w14:paraId="5F3C721D" w14:textId="470D5868"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749 574</w:t>
            </w:r>
          </w:p>
        </w:tc>
        <w:tc>
          <w:tcPr>
            <w:tcW w:w="858" w:type="dxa"/>
            <w:tcBorders>
              <w:top w:val="nil"/>
              <w:left w:val="nil"/>
              <w:bottom w:val="single" w:sz="4" w:space="0" w:color="auto"/>
              <w:right w:val="nil"/>
            </w:tcBorders>
            <w:shd w:val="clear" w:color="auto" w:fill="auto"/>
            <w:noWrap/>
            <w:vAlign w:val="bottom"/>
            <w:hideMark/>
          </w:tcPr>
          <w:p w14:paraId="2CF29C87" w14:textId="76A1C4BC"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521 762</w:t>
            </w:r>
          </w:p>
        </w:tc>
        <w:tc>
          <w:tcPr>
            <w:tcW w:w="182" w:type="dxa"/>
            <w:tcBorders>
              <w:top w:val="nil"/>
              <w:left w:val="nil"/>
              <w:bottom w:val="single" w:sz="4" w:space="0" w:color="auto"/>
              <w:right w:val="nil"/>
            </w:tcBorders>
            <w:shd w:val="clear" w:color="auto" w:fill="auto"/>
            <w:noWrap/>
            <w:vAlign w:val="bottom"/>
            <w:hideMark/>
          </w:tcPr>
          <w:p w14:paraId="726BA049" w14:textId="637C49DF"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25F10808" w14:textId="7118A316"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-630 399</w:t>
            </w:r>
          </w:p>
        </w:tc>
        <w:tc>
          <w:tcPr>
            <w:tcW w:w="938" w:type="dxa"/>
            <w:tcBorders>
              <w:top w:val="nil"/>
              <w:left w:val="nil"/>
              <w:bottom w:val="single" w:sz="4" w:space="0" w:color="auto"/>
              <w:right w:val="single" w:sz="4" w:space="0" w:color="auto"/>
            </w:tcBorders>
            <w:shd w:val="clear" w:color="auto" w:fill="auto"/>
            <w:noWrap/>
            <w:vAlign w:val="bottom"/>
            <w:hideMark/>
          </w:tcPr>
          <w:p w14:paraId="2ACDE9F5" w14:textId="7264A499"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-630 399</w:t>
            </w:r>
          </w:p>
        </w:tc>
        <w:tc>
          <w:tcPr>
            <w:tcW w:w="938" w:type="dxa"/>
            <w:tcBorders>
              <w:top w:val="nil"/>
              <w:left w:val="nil"/>
              <w:bottom w:val="single" w:sz="4" w:space="0" w:color="auto"/>
              <w:right w:val="single" w:sz="4" w:space="0" w:color="auto"/>
            </w:tcBorders>
            <w:shd w:val="clear" w:color="auto" w:fill="auto"/>
            <w:noWrap/>
            <w:vAlign w:val="bottom"/>
            <w:hideMark/>
          </w:tcPr>
          <w:p w14:paraId="389527AF" w14:textId="4636F113"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-630 399</w:t>
            </w:r>
          </w:p>
        </w:tc>
      </w:tr>
      <w:tr w:rsidR="002E2D34" w:rsidRPr="00AA4DAB" w14:paraId="37F3E94B" w14:textId="77777777" w:rsidTr="00AA4DAB">
        <w:trPr>
          <w:trHeight w:val="300"/>
        </w:trPr>
        <w:tc>
          <w:tcPr>
            <w:tcW w:w="3256" w:type="dxa"/>
            <w:tcBorders>
              <w:top w:val="nil"/>
              <w:left w:val="nil"/>
              <w:bottom w:val="nil"/>
              <w:right w:val="nil"/>
            </w:tcBorders>
            <w:shd w:val="clear" w:color="auto" w:fill="auto"/>
            <w:noWrap/>
            <w:vAlign w:val="bottom"/>
            <w:hideMark/>
          </w:tcPr>
          <w:p w14:paraId="65E81E21"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 xml:space="preserve">MATERIAL, FÖRNÖDENHETER </w:t>
            </w:r>
          </w:p>
        </w:tc>
        <w:tc>
          <w:tcPr>
            <w:tcW w:w="1076" w:type="dxa"/>
            <w:tcBorders>
              <w:top w:val="nil"/>
              <w:left w:val="nil"/>
              <w:bottom w:val="nil"/>
              <w:right w:val="nil"/>
            </w:tcBorders>
            <w:shd w:val="clear" w:color="auto" w:fill="auto"/>
            <w:noWrap/>
            <w:vAlign w:val="bottom"/>
            <w:hideMark/>
          </w:tcPr>
          <w:p w14:paraId="14D8D280" w14:textId="41286B64"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13 765</w:t>
            </w:r>
          </w:p>
        </w:tc>
        <w:tc>
          <w:tcPr>
            <w:tcW w:w="858" w:type="dxa"/>
            <w:tcBorders>
              <w:top w:val="nil"/>
              <w:left w:val="nil"/>
              <w:bottom w:val="nil"/>
              <w:right w:val="nil"/>
            </w:tcBorders>
            <w:shd w:val="clear" w:color="auto" w:fill="auto"/>
            <w:noWrap/>
            <w:vAlign w:val="bottom"/>
            <w:hideMark/>
          </w:tcPr>
          <w:p w14:paraId="5D102B4D" w14:textId="6AC60342"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10 450</w:t>
            </w:r>
          </w:p>
        </w:tc>
        <w:tc>
          <w:tcPr>
            <w:tcW w:w="182" w:type="dxa"/>
            <w:tcBorders>
              <w:top w:val="nil"/>
              <w:left w:val="nil"/>
              <w:bottom w:val="nil"/>
              <w:right w:val="nil"/>
            </w:tcBorders>
            <w:shd w:val="clear" w:color="auto" w:fill="auto"/>
            <w:noWrap/>
            <w:vAlign w:val="bottom"/>
            <w:hideMark/>
          </w:tcPr>
          <w:p w14:paraId="505A08A8"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938" w:type="dxa"/>
            <w:tcBorders>
              <w:top w:val="nil"/>
              <w:left w:val="single" w:sz="4" w:space="0" w:color="auto"/>
              <w:bottom w:val="nil"/>
              <w:right w:val="single" w:sz="4" w:space="0" w:color="auto"/>
            </w:tcBorders>
            <w:shd w:val="clear" w:color="auto" w:fill="auto"/>
            <w:noWrap/>
            <w:vAlign w:val="bottom"/>
            <w:hideMark/>
          </w:tcPr>
          <w:p w14:paraId="290AED26" w14:textId="448FCB3D"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11 878</w:t>
            </w:r>
          </w:p>
        </w:tc>
        <w:tc>
          <w:tcPr>
            <w:tcW w:w="938" w:type="dxa"/>
            <w:tcBorders>
              <w:top w:val="nil"/>
              <w:left w:val="nil"/>
              <w:bottom w:val="nil"/>
              <w:right w:val="single" w:sz="4" w:space="0" w:color="auto"/>
            </w:tcBorders>
            <w:shd w:val="clear" w:color="auto" w:fill="auto"/>
            <w:noWrap/>
            <w:vAlign w:val="bottom"/>
            <w:hideMark/>
          </w:tcPr>
          <w:p w14:paraId="233895A9" w14:textId="2835DE2A"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11 878</w:t>
            </w:r>
          </w:p>
        </w:tc>
        <w:tc>
          <w:tcPr>
            <w:tcW w:w="938" w:type="dxa"/>
            <w:tcBorders>
              <w:top w:val="nil"/>
              <w:left w:val="nil"/>
              <w:bottom w:val="nil"/>
              <w:right w:val="single" w:sz="4" w:space="0" w:color="auto"/>
            </w:tcBorders>
            <w:shd w:val="clear" w:color="auto" w:fill="auto"/>
            <w:noWrap/>
            <w:vAlign w:val="bottom"/>
            <w:hideMark/>
          </w:tcPr>
          <w:p w14:paraId="4CD2397A" w14:textId="41107720"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11 878</w:t>
            </w:r>
          </w:p>
        </w:tc>
      </w:tr>
      <w:tr w:rsidR="002E2D34" w:rsidRPr="00AA4DAB" w14:paraId="2801E849" w14:textId="77777777" w:rsidTr="00AA4DAB">
        <w:trPr>
          <w:trHeight w:val="300"/>
        </w:trPr>
        <w:tc>
          <w:tcPr>
            <w:tcW w:w="3256" w:type="dxa"/>
            <w:tcBorders>
              <w:top w:val="nil"/>
              <w:left w:val="nil"/>
              <w:bottom w:val="nil"/>
              <w:right w:val="nil"/>
            </w:tcBorders>
            <w:shd w:val="clear" w:color="auto" w:fill="auto"/>
            <w:noWrap/>
            <w:vAlign w:val="bottom"/>
            <w:hideMark/>
          </w:tcPr>
          <w:p w14:paraId="2349B246"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BIDRAG</w:t>
            </w:r>
          </w:p>
        </w:tc>
        <w:tc>
          <w:tcPr>
            <w:tcW w:w="1076" w:type="dxa"/>
            <w:tcBorders>
              <w:top w:val="nil"/>
              <w:left w:val="nil"/>
              <w:bottom w:val="nil"/>
              <w:right w:val="nil"/>
            </w:tcBorders>
            <w:shd w:val="clear" w:color="auto" w:fill="auto"/>
            <w:noWrap/>
            <w:vAlign w:val="bottom"/>
            <w:hideMark/>
          </w:tcPr>
          <w:p w14:paraId="5D48DA9B" w14:textId="121076A2"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7 736</w:t>
            </w:r>
          </w:p>
        </w:tc>
        <w:tc>
          <w:tcPr>
            <w:tcW w:w="858" w:type="dxa"/>
            <w:tcBorders>
              <w:top w:val="nil"/>
              <w:left w:val="nil"/>
              <w:bottom w:val="nil"/>
              <w:right w:val="nil"/>
            </w:tcBorders>
            <w:shd w:val="clear" w:color="auto" w:fill="auto"/>
            <w:noWrap/>
            <w:vAlign w:val="bottom"/>
            <w:hideMark/>
          </w:tcPr>
          <w:p w14:paraId="4EF74878" w14:textId="55BFF3E7"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-1</w:t>
            </w:r>
            <w:r>
              <w:rPr>
                <w:rFonts w:ascii="Arial Narrow" w:eastAsia="Times New Roman" w:hAnsi="Arial Narrow" w:cs="Calibri"/>
                <w:b/>
                <w:bCs/>
                <w:color w:val="000000"/>
                <w:sz w:val="18"/>
                <w:szCs w:val="18"/>
              </w:rPr>
              <w:t>7</w:t>
            </w:r>
            <w:r w:rsidRPr="001254F7">
              <w:rPr>
                <w:rFonts w:ascii="Arial Narrow" w:eastAsia="Times New Roman" w:hAnsi="Arial Narrow" w:cs="Calibri"/>
                <w:b/>
                <w:bCs/>
                <w:color w:val="000000"/>
                <w:sz w:val="18"/>
                <w:szCs w:val="18"/>
              </w:rPr>
              <w:t xml:space="preserve"> 500</w:t>
            </w:r>
          </w:p>
        </w:tc>
        <w:tc>
          <w:tcPr>
            <w:tcW w:w="182" w:type="dxa"/>
            <w:tcBorders>
              <w:top w:val="nil"/>
              <w:left w:val="nil"/>
              <w:bottom w:val="nil"/>
              <w:right w:val="nil"/>
            </w:tcBorders>
            <w:shd w:val="clear" w:color="auto" w:fill="auto"/>
            <w:noWrap/>
            <w:vAlign w:val="bottom"/>
            <w:hideMark/>
          </w:tcPr>
          <w:p w14:paraId="7FA40D77"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938" w:type="dxa"/>
            <w:tcBorders>
              <w:top w:val="nil"/>
              <w:left w:val="single" w:sz="4" w:space="0" w:color="auto"/>
              <w:bottom w:val="nil"/>
              <w:right w:val="single" w:sz="4" w:space="0" w:color="auto"/>
            </w:tcBorders>
            <w:shd w:val="clear" w:color="auto" w:fill="auto"/>
            <w:noWrap/>
            <w:vAlign w:val="bottom"/>
            <w:hideMark/>
          </w:tcPr>
          <w:p w14:paraId="53A58152" w14:textId="1671DF89"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11 500</w:t>
            </w:r>
          </w:p>
        </w:tc>
        <w:tc>
          <w:tcPr>
            <w:tcW w:w="938" w:type="dxa"/>
            <w:tcBorders>
              <w:top w:val="nil"/>
              <w:left w:val="nil"/>
              <w:bottom w:val="nil"/>
              <w:right w:val="single" w:sz="4" w:space="0" w:color="auto"/>
            </w:tcBorders>
            <w:shd w:val="clear" w:color="auto" w:fill="auto"/>
            <w:noWrap/>
            <w:vAlign w:val="bottom"/>
            <w:hideMark/>
          </w:tcPr>
          <w:p w14:paraId="0F5F00A2" w14:textId="762F717B"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11 500</w:t>
            </w:r>
          </w:p>
        </w:tc>
        <w:tc>
          <w:tcPr>
            <w:tcW w:w="938" w:type="dxa"/>
            <w:tcBorders>
              <w:top w:val="nil"/>
              <w:left w:val="nil"/>
              <w:bottom w:val="nil"/>
              <w:right w:val="single" w:sz="4" w:space="0" w:color="auto"/>
            </w:tcBorders>
            <w:shd w:val="clear" w:color="auto" w:fill="auto"/>
            <w:noWrap/>
            <w:vAlign w:val="bottom"/>
            <w:hideMark/>
          </w:tcPr>
          <w:p w14:paraId="4AA7F229" w14:textId="3D280CD7"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11 500</w:t>
            </w:r>
          </w:p>
        </w:tc>
      </w:tr>
      <w:tr w:rsidR="002E2D34" w:rsidRPr="00AA4DAB" w14:paraId="057AEC9E" w14:textId="77777777" w:rsidTr="00AA4DAB">
        <w:trPr>
          <w:trHeight w:val="300"/>
        </w:trPr>
        <w:tc>
          <w:tcPr>
            <w:tcW w:w="3256" w:type="dxa"/>
            <w:tcBorders>
              <w:top w:val="nil"/>
              <w:left w:val="nil"/>
              <w:bottom w:val="nil"/>
              <w:right w:val="nil"/>
            </w:tcBorders>
            <w:shd w:val="clear" w:color="auto" w:fill="auto"/>
            <w:noWrap/>
            <w:vAlign w:val="bottom"/>
            <w:hideMark/>
          </w:tcPr>
          <w:p w14:paraId="6C3906BE"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ÖVRIGA UTGIFTER</w:t>
            </w:r>
          </w:p>
        </w:tc>
        <w:tc>
          <w:tcPr>
            <w:tcW w:w="1076" w:type="dxa"/>
            <w:tcBorders>
              <w:top w:val="nil"/>
              <w:left w:val="nil"/>
              <w:bottom w:val="nil"/>
              <w:right w:val="nil"/>
            </w:tcBorders>
            <w:shd w:val="clear" w:color="auto" w:fill="auto"/>
            <w:noWrap/>
            <w:vAlign w:val="bottom"/>
            <w:hideMark/>
          </w:tcPr>
          <w:p w14:paraId="62C49923" w14:textId="715070F2"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73 417</w:t>
            </w:r>
          </w:p>
        </w:tc>
        <w:tc>
          <w:tcPr>
            <w:tcW w:w="858" w:type="dxa"/>
            <w:tcBorders>
              <w:top w:val="nil"/>
              <w:left w:val="nil"/>
              <w:bottom w:val="nil"/>
              <w:right w:val="nil"/>
            </w:tcBorders>
            <w:shd w:val="clear" w:color="auto" w:fill="auto"/>
            <w:noWrap/>
            <w:vAlign w:val="bottom"/>
            <w:hideMark/>
          </w:tcPr>
          <w:p w14:paraId="2B33C622" w14:textId="365A1B0F"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81 963</w:t>
            </w:r>
          </w:p>
        </w:tc>
        <w:tc>
          <w:tcPr>
            <w:tcW w:w="182" w:type="dxa"/>
            <w:tcBorders>
              <w:top w:val="nil"/>
              <w:left w:val="nil"/>
              <w:bottom w:val="nil"/>
              <w:right w:val="nil"/>
            </w:tcBorders>
            <w:shd w:val="clear" w:color="auto" w:fill="auto"/>
            <w:noWrap/>
            <w:vAlign w:val="bottom"/>
            <w:hideMark/>
          </w:tcPr>
          <w:p w14:paraId="7C44C7D6"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938" w:type="dxa"/>
            <w:tcBorders>
              <w:top w:val="nil"/>
              <w:left w:val="single" w:sz="4" w:space="0" w:color="auto"/>
              <w:bottom w:val="nil"/>
              <w:right w:val="single" w:sz="4" w:space="0" w:color="auto"/>
            </w:tcBorders>
            <w:shd w:val="clear" w:color="auto" w:fill="auto"/>
            <w:noWrap/>
            <w:vAlign w:val="bottom"/>
            <w:hideMark/>
          </w:tcPr>
          <w:p w14:paraId="75B35380" w14:textId="3432D0C9"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61 616</w:t>
            </w:r>
          </w:p>
        </w:tc>
        <w:tc>
          <w:tcPr>
            <w:tcW w:w="938" w:type="dxa"/>
            <w:tcBorders>
              <w:top w:val="nil"/>
              <w:left w:val="nil"/>
              <w:bottom w:val="nil"/>
              <w:right w:val="single" w:sz="4" w:space="0" w:color="auto"/>
            </w:tcBorders>
            <w:shd w:val="clear" w:color="auto" w:fill="auto"/>
            <w:noWrap/>
            <w:vAlign w:val="bottom"/>
            <w:hideMark/>
          </w:tcPr>
          <w:p w14:paraId="7B9751F4" w14:textId="08FE1DE2"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61 616</w:t>
            </w:r>
          </w:p>
        </w:tc>
        <w:tc>
          <w:tcPr>
            <w:tcW w:w="938" w:type="dxa"/>
            <w:tcBorders>
              <w:top w:val="nil"/>
              <w:left w:val="nil"/>
              <w:bottom w:val="nil"/>
              <w:right w:val="single" w:sz="4" w:space="0" w:color="auto"/>
            </w:tcBorders>
            <w:shd w:val="clear" w:color="auto" w:fill="auto"/>
            <w:noWrap/>
            <w:vAlign w:val="bottom"/>
            <w:hideMark/>
          </w:tcPr>
          <w:p w14:paraId="772FF29A" w14:textId="339E04A3"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61 616</w:t>
            </w:r>
          </w:p>
        </w:tc>
      </w:tr>
      <w:tr w:rsidR="002E2D34" w:rsidRPr="00AA4DAB" w14:paraId="01DEE064" w14:textId="77777777" w:rsidTr="00AA4DAB">
        <w:trPr>
          <w:trHeight w:val="300"/>
        </w:trPr>
        <w:tc>
          <w:tcPr>
            <w:tcW w:w="3256" w:type="dxa"/>
            <w:tcBorders>
              <w:top w:val="nil"/>
              <w:left w:val="nil"/>
              <w:bottom w:val="nil"/>
              <w:right w:val="nil"/>
            </w:tcBorders>
            <w:shd w:val="clear" w:color="auto" w:fill="auto"/>
            <w:noWrap/>
            <w:vAlign w:val="bottom"/>
            <w:hideMark/>
          </w:tcPr>
          <w:p w14:paraId="57D427D0"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1076" w:type="dxa"/>
            <w:tcBorders>
              <w:top w:val="nil"/>
              <w:left w:val="nil"/>
              <w:bottom w:val="nil"/>
              <w:right w:val="nil"/>
            </w:tcBorders>
            <w:shd w:val="clear" w:color="auto" w:fill="auto"/>
            <w:noWrap/>
            <w:vAlign w:val="bottom"/>
            <w:hideMark/>
          </w:tcPr>
          <w:p w14:paraId="01083C2B" w14:textId="77777777" w:rsidR="002E2D34" w:rsidRPr="00AA4DAB" w:rsidRDefault="002E2D34" w:rsidP="002E2D34">
            <w:pPr>
              <w:spacing w:after="0" w:line="240" w:lineRule="auto"/>
              <w:rPr>
                <w:rFonts w:ascii="Times New Roman" w:eastAsia="Times New Roman" w:hAnsi="Times New Roman" w:cs="Times New Roman"/>
                <w:color w:val="auto"/>
              </w:rPr>
            </w:pPr>
          </w:p>
        </w:tc>
        <w:tc>
          <w:tcPr>
            <w:tcW w:w="858" w:type="dxa"/>
            <w:tcBorders>
              <w:top w:val="nil"/>
              <w:left w:val="nil"/>
              <w:bottom w:val="nil"/>
              <w:right w:val="nil"/>
            </w:tcBorders>
            <w:shd w:val="clear" w:color="auto" w:fill="auto"/>
            <w:noWrap/>
            <w:vAlign w:val="bottom"/>
            <w:hideMark/>
          </w:tcPr>
          <w:p w14:paraId="33F8FCC9" w14:textId="77777777" w:rsidR="002E2D34" w:rsidRPr="00AA4DAB" w:rsidRDefault="002E2D34" w:rsidP="002E2D34">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72068994" w14:textId="77777777" w:rsidR="002E2D34" w:rsidRPr="00AA4DAB" w:rsidRDefault="002E2D34" w:rsidP="002E2D34">
            <w:pPr>
              <w:spacing w:after="0" w:line="240" w:lineRule="auto"/>
              <w:rPr>
                <w:rFonts w:ascii="Times New Roman" w:eastAsia="Times New Roman" w:hAnsi="Times New Roman" w:cs="Times New Roman"/>
                <w:color w:val="auto"/>
              </w:rPr>
            </w:pPr>
          </w:p>
        </w:tc>
        <w:tc>
          <w:tcPr>
            <w:tcW w:w="938" w:type="dxa"/>
            <w:tcBorders>
              <w:top w:val="nil"/>
              <w:left w:val="single" w:sz="4" w:space="0" w:color="auto"/>
              <w:bottom w:val="nil"/>
              <w:right w:val="single" w:sz="4" w:space="0" w:color="auto"/>
            </w:tcBorders>
            <w:shd w:val="clear" w:color="auto" w:fill="auto"/>
            <w:noWrap/>
            <w:vAlign w:val="bottom"/>
            <w:hideMark/>
          </w:tcPr>
          <w:p w14:paraId="7FD8E0F2" w14:textId="28716491"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nil"/>
              <w:bottom w:val="nil"/>
              <w:right w:val="single" w:sz="4" w:space="0" w:color="auto"/>
            </w:tcBorders>
            <w:shd w:val="clear" w:color="auto" w:fill="auto"/>
            <w:noWrap/>
            <w:vAlign w:val="bottom"/>
            <w:hideMark/>
          </w:tcPr>
          <w:p w14:paraId="3E3A94FB" w14:textId="29E61FC2"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nil"/>
              <w:bottom w:val="nil"/>
              <w:right w:val="single" w:sz="4" w:space="0" w:color="auto"/>
            </w:tcBorders>
            <w:shd w:val="clear" w:color="auto" w:fill="auto"/>
            <w:noWrap/>
            <w:vAlign w:val="bottom"/>
            <w:hideMark/>
          </w:tcPr>
          <w:p w14:paraId="68723EC4" w14:textId="1E06E6F0"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2E2D34" w:rsidRPr="00AA4DAB" w14:paraId="7842E2A6" w14:textId="77777777" w:rsidTr="00AA4DAB">
        <w:trPr>
          <w:trHeight w:val="300"/>
        </w:trPr>
        <w:tc>
          <w:tcPr>
            <w:tcW w:w="3256" w:type="dxa"/>
            <w:tcBorders>
              <w:top w:val="single" w:sz="4" w:space="0" w:color="auto"/>
              <w:left w:val="nil"/>
              <w:bottom w:val="single" w:sz="4" w:space="0" w:color="auto"/>
              <w:right w:val="nil"/>
            </w:tcBorders>
            <w:shd w:val="clear" w:color="000000" w:fill="DDEBF7"/>
            <w:noWrap/>
            <w:vAlign w:val="bottom"/>
            <w:hideMark/>
          </w:tcPr>
          <w:p w14:paraId="5E53011E"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VERKSAMHETSUTGIFTER</w:t>
            </w:r>
          </w:p>
        </w:tc>
        <w:tc>
          <w:tcPr>
            <w:tcW w:w="1076" w:type="dxa"/>
            <w:tcBorders>
              <w:top w:val="single" w:sz="4" w:space="0" w:color="auto"/>
              <w:left w:val="nil"/>
              <w:bottom w:val="single" w:sz="4" w:space="0" w:color="auto"/>
              <w:right w:val="nil"/>
            </w:tcBorders>
            <w:shd w:val="clear" w:color="000000" w:fill="DDEBF7"/>
            <w:noWrap/>
            <w:vAlign w:val="bottom"/>
            <w:hideMark/>
          </w:tcPr>
          <w:p w14:paraId="315EBCDC" w14:textId="3E4EF131"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-1</w:t>
            </w:r>
            <w:r>
              <w:rPr>
                <w:rFonts w:ascii="Arial Narrow" w:eastAsia="Times New Roman" w:hAnsi="Arial Narrow" w:cs="Calibri"/>
                <w:b/>
                <w:bCs/>
                <w:color w:val="000000"/>
                <w:sz w:val="18"/>
                <w:szCs w:val="18"/>
              </w:rPr>
              <w:t> 338 779</w:t>
            </w:r>
          </w:p>
        </w:tc>
        <w:tc>
          <w:tcPr>
            <w:tcW w:w="858" w:type="dxa"/>
            <w:tcBorders>
              <w:top w:val="single" w:sz="4" w:space="0" w:color="auto"/>
              <w:left w:val="nil"/>
              <w:bottom w:val="single" w:sz="4" w:space="0" w:color="auto"/>
              <w:right w:val="nil"/>
            </w:tcBorders>
            <w:shd w:val="clear" w:color="000000" w:fill="DDEBF7"/>
            <w:noWrap/>
            <w:vAlign w:val="bottom"/>
            <w:hideMark/>
          </w:tcPr>
          <w:p w14:paraId="1A80100D" w14:textId="73AC4B1E"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-1</w:t>
            </w:r>
            <w:r>
              <w:rPr>
                <w:rFonts w:ascii="Arial Narrow" w:eastAsia="Times New Roman" w:hAnsi="Arial Narrow" w:cs="Calibri"/>
                <w:b/>
                <w:bCs/>
                <w:color w:val="000000"/>
                <w:sz w:val="18"/>
                <w:szCs w:val="18"/>
              </w:rPr>
              <w:t> 010 580</w:t>
            </w:r>
          </w:p>
        </w:tc>
        <w:tc>
          <w:tcPr>
            <w:tcW w:w="182" w:type="dxa"/>
            <w:tcBorders>
              <w:top w:val="single" w:sz="4" w:space="0" w:color="auto"/>
              <w:left w:val="nil"/>
              <w:bottom w:val="single" w:sz="4" w:space="0" w:color="auto"/>
              <w:right w:val="nil"/>
            </w:tcBorders>
            <w:shd w:val="clear" w:color="000000" w:fill="DDEBF7"/>
            <w:noWrap/>
            <w:vAlign w:val="bottom"/>
            <w:hideMark/>
          </w:tcPr>
          <w:p w14:paraId="3DF48B2E" w14:textId="033F44F5"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98C2FFC" w14:textId="7A6B21E0"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1 115 626</w:t>
            </w:r>
          </w:p>
        </w:tc>
        <w:tc>
          <w:tcPr>
            <w:tcW w:w="938" w:type="dxa"/>
            <w:tcBorders>
              <w:top w:val="single" w:sz="4" w:space="0" w:color="auto"/>
              <w:left w:val="nil"/>
              <w:bottom w:val="single" w:sz="4" w:space="0" w:color="auto"/>
              <w:right w:val="single" w:sz="4" w:space="0" w:color="auto"/>
            </w:tcBorders>
            <w:shd w:val="clear" w:color="000000" w:fill="DDEBF7"/>
            <w:noWrap/>
            <w:vAlign w:val="bottom"/>
            <w:hideMark/>
          </w:tcPr>
          <w:p w14:paraId="4219D34D" w14:textId="3752E96E"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1 115 626</w:t>
            </w:r>
          </w:p>
        </w:tc>
        <w:tc>
          <w:tcPr>
            <w:tcW w:w="938" w:type="dxa"/>
            <w:tcBorders>
              <w:top w:val="single" w:sz="4" w:space="0" w:color="auto"/>
              <w:left w:val="nil"/>
              <w:bottom w:val="single" w:sz="4" w:space="0" w:color="auto"/>
              <w:right w:val="single" w:sz="4" w:space="0" w:color="auto"/>
            </w:tcBorders>
            <w:shd w:val="clear" w:color="000000" w:fill="DDEBF7"/>
            <w:noWrap/>
            <w:vAlign w:val="bottom"/>
            <w:hideMark/>
          </w:tcPr>
          <w:p w14:paraId="73CC1B5E" w14:textId="4AEBAF07"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1 115 626</w:t>
            </w:r>
          </w:p>
        </w:tc>
      </w:tr>
      <w:tr w:rsidR="002E2D34" w:rsidRPr="00AA4DAB" w14:paraId="7D01EE40" w14:textId="77777777" w:rsidTr="00AA4DAB">
        <w:trPr>
          <w:trHeight w:val="300"/>
        </w:trPr>
        <w:tc>
          <w:tcPr>
            <w:tcW w:w="3256" w:type="dxa"/>
            <w:tcBorders>
              <w:top w:val="nil"/>
              <w:left w:val="nil"/>
              <w:bottom w:val="nil"/>
              <w:right w:val="nil"/>
            </w:tcBorders>
            <w:shd w:val="clear" w:color="auto" w:fill="auto"/>
            <w:noWrap/>
            <w:vAlign w:val="bottom"/>
            <w:hideMark/>
          </w:tcPr>
          <w:p w14:paraId="38FE0419"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1076" w:type="dxa"/>
            <w:tcBorders>
              <w:top w:val="nil"/>
              <w:left w:val="nil"/>
              <w:bottom w:val="nil"/>
              <w:right w:val="nil"/>
            </w:tcBorders>
            <w:shd w:val="clear" w:color="auto" w:fill="auto"/>
            <w:noWrap/>
            <w:vAlign w:val="bottom"/>
            <w:hideMark/>
          </w:tcPr>
          <w:p w14:paraId="03F00E6C" w14:textId="77777777" w:rsidR="002E2D34" w:rsidRPr="00AA4DAB" w:rsidRDefault="002E2D34" w:rsidP="002E2D34">
            <w:pPr>
              <w:spacing w:after="0" w:line="240" w:lineRule="auto"/>
              <w:rPr>
                <w:rFonts w:ascii="Times New Roman" w:eastAsia="Times New Roman" w:hAnsi="Times New Roman" w:cs="Times New Roman"/>
                <w:color w:val="auto"/>
              </w:rPr>
            </w:pPr>
          </w:p>
        </w:tc>
        <w:tc>
          <w:tcPr>
            <w:tcW w:w="858" w:type="dxa"/>
            <w:tcBorders>
              <w:top w:val="nil"/>
              <w:left w:val="nil"/>
              <w:bottom w:val="nil"/>
              <w:right w:val="nil"/>
            </w:tcBorders>
            <w:shd w:val="clear" w:color="auto" w:fill="auto"/>
            <w:noWrap/>
            <w:vAlign w:val="bottom"/>
            <w:hideMark/>
          </w:tcPr>
          <w:p w14:paraId="2B6608D2" w14:textId="77777777" w:rsidR="002E2D34" w:rsidRPr="00AA4DAB" w:rsidRDefault="002E2D34" w:rsidP="002E2D34">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046D33FD" w14:textId="77777777" w:rsidR="002E2D34" w:rsidRPr="00AA4DAB" w:rsidRDefault="002E2D34" w:rsidP="002E2D34">
            <w:pPr>
              <w:spacing w:after="0" w:line="240" w:lineRule="auto"/>
              <w:rPr>
                <w:rFonts w:ascii="Times New Roman" w:eastAsia="Times New Roman" w:hAnsi="Times New Roman" w:cs="Times New Roman"/>
                <w:color w:val="auto"/>
              </w:rPr>
            </w:pPr>
          </w:p>
        </w:tc>
        <w:tc>
          <w:tcPr>
            <w:tcW w:w="938" w:type="dxa"/>
            <w:tcBorders>
              <w:top w:val="nil"/>
              <w:left w:val="single" w:sz="4" w:space="0" w:color="auto"/>
              <w:bottom w:val="nil"/>
              <w:right w:val="single" w:sz="4" w:space="0" w:color="auto"/>
            </w:tcBorders>
            <w:shd w:val="clear" w:color="auto" w:fill="auto"/>
            <w:noWrap/>
            <w:vAlign w:val="bottom"/>
            <w:hideMark/>
          </w:tcPr>
          <w:p w14:paraId="6C702043" w14:textId="61A8A300"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nil"/>
              <w:bottom w:val="nil"/>
              <w:right w:val="single" w:sz="4" w:space="0" w:color="auto"/>
            </w:tcBorders>
            <w:shd w:val="clear" w:color="auto" w:fill="auto"/>
            <w:noWrap/>
            <w:vAlign w:val="bottom"/>
            <w:hideMark/>
          </w:tcPr>
          <w:p w14:paraId="2492A2C0" w14:textId="266484E3"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nil"/>
              <w:bottom w:val="nil"/>
              <w:right w:val="single" w:sz="4" w:space="0" w:color="auto"/>
            </w:tcBorders>
            <w:shd w:val="clear" w:color="auto" w:fill="auto"/>
            <w:noWrap/>
            <w:vAlign w:val="bottom"/>
            <w:hideMark/>
          </w:tcPr>
          <w:p w14:paraId="287A75B2" w14:textId="4100AABB"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2E2D34" w:rsidRPr="00AA4DAB" w14:paraId="42D6669F" w14:textId="77777777" w:rsidTr="00AA4DAB">
        <w:trPr>
          <w:trHeight w:val="300"/>
        </w:trPr>
        <w:tc>
          <w:tcPr>
            <w:tcW w:w="3256" w:type="dxa"/>
            <w:tcBorders>
              <w:top w:val="single" w:sz="4" w:space="0" w:color="auto"/>
              <w:left w:val="nil"/>
              <w:bottom w:val="single" w:sz="4" w:space="0" w:color="auto"/>
              <w:right w:val="nil"/>
            </w:tcBorders>
            <w:shd w:val="clear" w:color="000000" w:fill="DDEBF7"/>
            <w:noWrap/>
            <w:vAlign w:val="bottom"/>
            <w:hideMark/>
          </w:tcPr>
          <w:p w14:paraId="4E1DFD1E"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VERKSAMHETSBIDRAG/KVARST</w:t>
            </w:r>
          </w:p>
        </w:tc>
        <w:tc>
          <w:tcPr>
            <w:tcW w:w="1076" w:type="dxa"/>
            <w:tcBorders>
              <w:top w:val="single" w:sz="4" w:space="0" w:color="auto"/>
              <w:left w:val="nil"/>
              <w:bottom w:val="single" w:sz="4" w:space="0" w:color="auto"/>
              <w:right w:val="nil"/>
            </w:tcBorders>
            <w:shd w:val="clear" w:color="000000" w:fill="DDEBF7"/>
            <w:noWrap/>
            <w:vAlign w:val="bottom"/>
            <w:hideMark/>
          </w:tcPr>
          <w:p w14:paraId="6F844914" w14:textId="7E056546"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740 849</w:t>
            </w:r>
          </w:p>
        </w:tc>
        <w:tc>
          <w:tcPr>
            <w:tcW w:w="858" w:type="dxa"/>
            <w:tcBorders>
              <w:top w:val="single" w:sz="4" w:space="0" w:color="auto"/>
              <w:left w:val="nil"/>
              <w:bottom w:val="single" w:sz="4" w:space="0" w:color="auto"/>
              <w:right w:val="nil"/>
            </w:tcBorders>
            <w:shd w:val="clear" w:color="000000" w:fill="DDEBF7"/>
            <w:noWrap/>
            <w:vAlign w:val="bottom"/>
            <w:hideMark/>
          </w:tcPr>
          <w:p w14:paraId="40F474A9" w14:textId="354B6E28"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286 403</w:t>
            </w:r>
          </w:p>
        </w:tc>
        <w:tc>
          <w:tcPr>
            <w:tcW w:w="182" w:type="dxa"/>
            <w:tcBorders>
              <w:top w:val="single" w:sz="4" w:space="0" w:color="auto"/>
              <w:left w:val="nil"/>
              <w:bottom w:val="single" w:sz="4" w:space="0" w:color="auto"/>
              <w:right w:val="nil"/>
            </w:tcBorders>
            <w:shd w:val="clear" w:color="000000" w:fill="DDEBF7"/>
            <w:noWrap/>
            <w:vAlign w:val="bottom"/>
            <w:hideMark/>
          </w:tcPr>
          <w:p w14:paraId="7D2C3C8D" w14:textId="53E3AD2E"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51BE02A" w14:textId="67A934A7"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140 616</w:t>
            </w:r>
          </w:p>
        </w:tc>
        <w:tc>
          <w:tcPr>
            <w:tcW w:w="938" w:type="dxa"/>
            <w:tcBorders>
              <w:top w:val="single" w:sz="4" w:space="0" w:color="auto"/>
              <w:left w:val="nil"/>
              <w:bottom w:val="single" w:sz="4" w:space="0" w:color="auto"/>
              <w:right w:val="single" w:sz="4" w:space="0" w:color="auto"/>
            </w:tcBorders>
            <w:shd w:val="clear" w:color="000000" w:fill="DDEBF7"/>
            <w:noWrap/>
            <w:vAlign w:val="bottom"/>
            <w:hideMark/>
          </w:tcPr>
          <w:p w14:paraId="39737750" w14:textId="32A57DCC"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140 616</w:t>
            </w:r>
          </w:p>
        </w:tc>
        <w:tc>
          <w:tcPr>
            <w:tcW w:w="938" w:type="dxa"/>
            <w:tcBorders>
              <w:top w:val="single" w:sz="4" w:space="0" w:color="auto"/>
              <w:left w:val="nil"/>
              <w:bottom w:val="single" w:sz="4" w:space="0" w:color="auto"/>
              <w:right w:val="single" w:sz="4" w:space="0" w:color="auto"/>
            </w:tcBorders>
            <w:shd w:val="clear" w:color="000000" w:fill="DDEBF7"/>
            <w:noWrap/>
            <w:vAlign w:val="bottom"/>
            <w:hideMark/>
          </w:tcPr>
          <w:p w14:paraId="1DB4F98D" w14:textId="1CAD2702"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140 616</w:t>
            </w:r>
          </w:p>
        </w:tc>
      </w:tr>
      <w:tr w:rsidR="002E2D34" w:rsidRPr="00AA4DAB" w14:paraId="4D4BA3F6" w14:textId="77777777" w:rsidTr="00AA4DAB">
        <w:trPr>
          <w:trHeight w:val="300"/>
        </w:trPr>
        <w:tc>
          <w:tcPr>
            <w:tcW w:w="3256" w:type="dxa"/>
            <w:tcBorders>
              <w:top w:val="nil"/>
              <w:left w:val="nil"/>
              <w:bottom w:val="nil"/>
              <w:right w:val="nil"/>
            </w:tcBorders>
            <w:shd w:val="clear" w:color="auto" w:fill="auto"/>
            <w:noWrap/>
            <w:vAlign w:val="bottom"/>
            <w:hideMark/>
          </w:tcPr>
          <w:p w14:paraId="362BB7C8"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AVSKRIVNINGAR ENL. PLAN</w:t>
            </w:r>
          </w:p>
        </w:tc>
        <w:tc>
          <w:tcPr>
            <w:tcW w:w="1076" w:type="dxa"/>
            <w:tcBorders>
              <w:top w:val="nil"/>
              <w:left w:val="nil"/>
              <w:bottom w:val="nil"/>
              <w:right w:val="nil"/>
            </w:tcBorders>
            <w:shd w:val="clear" w:color="auto" w:fill="auto"/>
            <w:noWrap/>
            <w:vAlign w:val="bottom"/>
            <w:hideMark/>
          </w:tcPr>
          <w:p w14:paraId="46363B36" w14:textId="2F502E3B"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-40 021</w:t>
            </w:r>
          </w:p>
        </w:tc>
        <w:tc>
          <w:tcPr>
            <w:tcW w:w="858" w:type="dxa"/>
            <w:tcBorders>
              <w:top w:val="nil"/>
              <w:left w:val="nil"/>
              <w:bottom w:val="nil"/>
              <w:right w:val="nil"/>
            </w:tcBorders>
            <w:shd w:val="clear" w:color="auto" w:fill="auto"/>
            <w:noWrap/>
            <w:vAlign w:val="bottom"/>
            <w:hideMark/>
          </w:tcPr>
          <w:p w14:paraId="298A725E" w14:textId="50A7E273"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-507 689</w:t>
            </w:r>
          </w:p>
        </w:tc>
        <w:tc>
          <w:tcPr>
            <w:tcW w:w="182" w:type="dxa"/>
            <w:tcBorders>
              <w:top w:val="nil"/>
              <w:left w:val="nil"/>
              <w:bottom w:val="nil"/>
              <w:right w:val="nil"/>
            </w:tcBorders>
            <w:shd w:val="clear" w:color="auto" w:fill="auto"/>
            <w:noWrap/>
            <w:vAlign w:val="bottom"/>
            <w:hideMark/>
          </w:tcPr>
          <w:p w14:paraId="3F523B44"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938" w:type="dxa"/>
            <w:tcBorders>
              <w:top w:val="nil"/>
              <w:left w:val="single" w:sz="4" w:space="0" w:color="auto"/>
              <w:bottom w:val="nil"/>
              <w:right w:val="single" w:sz="4" w:space="0" w:color="auto"/>
            </w:tcBorders>
            <w:shd w:val="clear" w:color="auto" w:fill="auto"/>
            <w:noWrap/>
            <w:vAlign w:val="bottom"/>
            <w:hideMark/>
          </w:tcPr>
          <w:p w14:paraId="50B8859B" w14:textId="52049F1C"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-507 689</w:t>
            </w:r>
          </w:p>
        </w:tc>
        <w:tc>
          <w:tcPr>
            <w:tcW w:w="938" w:type="dxa"/>
            <w:tcBorders>
              <w:top w:val="nil"/>
              <w:left w:val="nil"/>
              <w:bottom w:val="nil"/>
              <w:right w:val="single" w:sz="4" w:space="0" w:color="auto"/>
            </w:tcBorders>
            <w:shd w:val="clear" w:color="auto" w:fill="auto"/>
            <w:noWrap/>
            <w:vAlign w:val="bottom"/>
            <w:hideMark/>
          </w:tcPr>
          <w:p w14:paraId="51EA6658" w14:textId="6A15A039"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-507 689</w:t>
            </w:r>
          </w:p>
        </w:tc>
        <w:tc>
          <w:tcPr>
            <w:tcW w:w="938" w:type="dxa"/>
            <w:tcBorders>
              <w:top w:val="nil"/>
              <w:left w:val="nil"/>
              <w:bottom w:val="nil"/>
              <w:right w:val="single" w:sz="4" w:space="0" w:color="auto"/>
            </w:tcBorders>
            <w:shd w:val="clear" w:color="auto" w:fill="auto"/>
            <w:noWrap/>
            <w:vAlign w:val="bottom"/>
            <w:hideMark/>
          </w:tcPr>
          <w:p w14:paraId="28653269" w14:textId="435DA390"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-507 689</w:t>
            </w:r>
          </w:p>
        </w:tc>
      </w:tr>
      <w:tr w:rsidR="002E2D34" w:rsidRPr="00AA4DAB" w14:paraId="182B588C" w14:textId="77777777" w:rsidTr="00AA4DAB">
        <w:trPr>
          <w:trHeight w:val="300"/>
        </w:trPr>
        <w:tc>
          <w:tcPr>
            <w:tcW w:w="3256" w:type="dxa"/>
            <w:tcBorders>
              <w:top w:val="nil"/>
              <w:left w:val="nil"/>
              <w:bottom w:val="nil"/>
              <w:right w:val="nil"/>
            </w:tcBorders>
            <w:shd w:val="clear" w:color="auto" w:fill="auto"/>
            <w:noWrap/>
            <w:vAlign w:val="bottom"/>
            <w:hideMark/>
          </w:tcPr>
          <w:p w14:paraId="69DDE896" w14:textId="77777777" w:rsidR="002E2D34" w:rsidRPr="00AA4DAB" w:rsidRDefault="002E2D34" w:rsidP="002E2D34">
            <w:pPr>
              <w:spacing w:after="0" w:line="240" w:lineRule="auto"/>
              <w:jc w:val="right"/>
              <w:rPr>
                <w:rFonts w:ascii="Arial Narrow" w:eastAsia="Times New Roman" w:hAnsi="Arial Narrow" w:cs="Calibri"/>
                <w:b/>
                <w:bCs/>
                <w:color w:val="000000"/>
                <w:sz w:val="18"/>
                <w:szCs w:val="18"/>
              </w:rPr>
            </w:pPr>
          </w:p>
        </w:tc>
        <w:tc>
          <w:tcPr>
            <w:tcW w:w="1076" w:type="dxa"/>
            <w:tcBorders>
              <w:top w:val="nil"/>
              <w:left w:val="nil"/>
              <w:bottom w:val="nil"/>
              <w:right w:val="nil"/>
            </w:tcBorders>
            <w:shd w:val="clear" w:color="auto" w:fill="auto"/>
            <w:noWrap/>
            <w:vAlign w:val="bottom"/>
            <w:hideMark/>
          </w:tcPr>
          <w:p w14:paraId="0130A2A1" w14:textId="77777777" w:rsidR="002E2D34" w:rsidRPr="00AA4DAB" w:rsidRDefault="002E2D34" w:rsidP="002E2D34">
            <w:pPr>
              <w:spacing w:after="0" w:line="240" w:lineRule="auto"/>
              <w:rPr>
                <w:rFonts w:ascii="Times New Roman" w:eastAsia="Times New Roman" w:hAnsi="Times New Roman" w:cs="Times New Roman"/>
                <w:color w:val="auto"/>
              </w:rPr>
            </w:pPr>
          </w:p>
        </w:tc>
        <w:tc>
          <w:tcPr>
            <w:tcW w:w="858" w:type="dxa"/>
            <w:tcBorders>
              <w:top w:val="nil"/>
              <w:left w:val="nil"/>
              <w:bottom w:val="nil"/>
              <w:right w:val="nil"/>
            </w:tcBorders>
            <w:shd w:val="clear" w:color="auto" w:fill="auto"/>
            <w:noWrap/>
            <w:vAlign w:val="bottom"/>
            <w:hideMark/>
          </w:tcPr>
          <w:p w14:paraId="41DBAFB0" w14:textId="77777777" w:rsidR="002E2D34" w:rsidRPr="00AA4DAB" w:rsidRDefault="002E2D34" w:rsidP="002E2D34">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23EFCB6E" w14:textId="77777777" w:rsidR="002E2D34" w:rsidRPr="00AA4DAB" w:rsidRDefault="002E2D34" w:rsidP="002E2D34">
            <w:pPr>
              <w:spacing w:after="0" w:line="240" w:lineRule="auto"/>
              <w:rPr>
                <w:rFonts w:ascii="Times New Roman" w:eastAsia="Times New Roman" w:hAnsi="Times New Roman" w:cs="Times New Roman"/>
                <w:color w:val="auto"/>
              </w:rPr>
            </w:pPr>
          </w:p>
        </w:tc>
        <w:tc>
          <w:tcPr>
            <w:tcW w:w="938" w:type="dxa"/>
            <w:tcBorders>
              <w:top w:val="nil"/>
              <w:left w:val="single" w:sz="4" w:space="0" w:color="auto"/>
              <w:bottom w:val="nil"/>
              <w:right w:val="single" w:sz="4" w:space="0" w:color="auto"/>
            </w:tcBorders>
            <w:shd w:val="clear" w:color="auto" w:fill="auto"/>
            <w:noWrap/>
            <w:vAlign w:val="bottom"/>
            <w:hideMark/>
          </w:tcPr>
          <w:p w14:paraId="415C0DC2" w14:textId="35575FC1"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nil"/>
              <w:bottom w:val="nil"/>
              <w:right w:val="single" w:sz="4" w:space="0" w:color="auto"/>
            </w:tcBorders>
            <w:shd w:val="clear" w:color="auto" w:fill="auto"/>
            <w:noWrap/>
            <w:vAlign w:val="bottom"/>
            <w:hideMark/>
          </w:tcPr>
          <w:p w14:paraId="03889A4E" w14:textId="70C005A7"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38" w:type="dxa"/>
            <w:tcBorders>
              <w:top w:val="nil"/>
              <w:left w:val="nil"/>
              <w:bottom w:val="nil"/>
              <w:right w:val="single" w:sz="4" w:space="0" w:color="auto"/>
            </w:tcBorders>
            <w:shd w:val="clear" w:color="auto" w:fill="auto"/>
            <w:noWrap/>
            <w:vAlign w:val="bottom"/>
            <w:hideMark/>
          </w:tcPr>
          <w:p w14:paraId="2A94591C" w14:textId="230F4F7C" w:rsidR="002E2D34" w:rsidRPr="00AA4DAB" w:rsidRDefault="002E2D34" w:rsidP="002E2D3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2E2D34" w:rsidRPr="00AA4DAB" w14:paraId="1136E029" w14:textId="77777777" w:rsidTr="00AA4DAB">
        <w:trPr>
          <w:trHeight w:val="300"/>
        </w:trPr>
        <w:tc>
          <w:tcPr>
            <w:tcW w:w="3256" w:type="dxa"/>
            <w:tcBorders>
              <w:top w:val="single" w:sz="4" w:space="0" w:color="auto"/>
              <w:left w:val="nil"/>
              <w:bottom w:val="single" w:sz="4" w:space="0" w:color="auto"/>
              <w:right w:val="nil"/>
            </w:tcBorders>
            <w:shd w:val="clear" w:color="000000" w:fill="DDEBF7"/>
            <w:noWrap/>
            <w:vAlign w:val="bottom"/>
            <w:hideMark/>
          </w:tcPr>
          <w:p w14:paraId="51F0B060" w14:textId="77777777" w:rsidR="002E2D34" w:rsidRPr="00AA4DAB" w:rsidRDefault="002E2D34" w:rsidP="002E2D3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RÄKENSKAPSPERIODENS ÖVER/UNDERSKOTT</w:t>
            </w:r>
          </w:p>
        </w:tc>
        <w:tc>
          <w:tcPr>
            <w:tcW w:w="1076" w:type="dxa"/>
            <w:tcBorders>
              <w:top w:val="single" w:sz="4" w:space="0" w:color="auto"/>
              <w:left w:val="nil"/>
              <w:bottom w:val="single" w:sz="4" w:space="0" w:color="auto"/>
              <w:right w:val="nil"/>
            </w:tcBorders>
            <w:shd w:val="clear" w:color="000000" w:fill="DDEBF7"/>
            <w:noWrap/>
            <w:vAlign w:val="bottom"/>
            <w:hideMark/>
          </w:tcPr>
          <w:p w14:paraId="19AB3196" w14:textId="131CB44C"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-780 870</w:t>
            </w:r>
          </w:p>
        </w:tc>
        <w:tc>
          <w:tcPr>
            <w:tcW w:w="858" w:type="dxa"/>
            <w:tcBorders>
              <w:top w:val="single" w:sz="4" w:space="0" w:color="auto"/>
              <w:left w:val="nil"/>
              <w:bottom w:val="single" w:sz="4" w:space="0" w:color="auto"/>
              <w:right w:val="nil"/>
            </w:tcBorders>
            <w:shd w:val="clear" w:color="000000" w:fill="DDEBF7"/>
            <w:noWrap/>
            <w:vAlign w:val="bottom"/>
            <w:hideMark/>
          </w:tcPr>
          <w:p w14:paraId="579A11BF" w14:textId="0884A02E"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-221 286</w:t>
            </w:r>
          </w:p>
        </w:tc>
        <w:tc>
          <w:tcPr>
            <w:tcW w:w="182" w:type="dxa"/>
            <w:tcBorders>
              <w:top w:val="single" w:sz="4" w:space="0" w:color="auto"/>
              <w:left w:val="nil"/>
              <w:bottom w:val="single" w:sz="4" w:space="0" w:color="auto"/>
              <w:right w:val="nil"/>
            </w:tcBorders>
            <w:shd w:val="clear" w:color="000000" w:fill="DDEBF7"/>
            <w:noWrap/>
            <w:vAlign w:val="bottom"/>
            <w:hideMark/>
          </w:tcPr>
          <w:p w14:paraId="4CA7A673" w14:textId="7D2B4D9C" w:rsidR="002E2D34" w:rsidRPr="00AA4DAB" w:rsidRDefault="002E2D34" w:rsidP="002E2D34">
            <w:pPr>
              <w:spacing w:after="0" w:line="240" w:lineRule="auto"/>
              <w:rPr>
                <w:rFonts w:ascii="Arial Narrow" w:eastAsia="Times New Roman" w:hAnsi="Arial Narrow" w:cs="Calibri"/>
                <w:color w:val="000000"/>
                <w:sz w:val="18"/>
                <w:szCs w:val="18"/>
              </w:rPr>
            </w:pPr>
          </w:p>
        </w:tc>
        <w:tc>
          <w:tcPr>
            <w:tcW w:w="938"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6A9705A" w14:textId="613821D2"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-648 305</w:t>
            </w:r>
          </w:p>
        </w:tc>
        <w:tc>
          <w:tcPr>
            <w:tcW w:w="938" w:type="dxa"/>
            <w:tcBorders>
              <w:top w:val="single" w:sz="4" w:space="0" w:color="auto"/>
              <w:left w:val="nil"/>
              <w:bottom w:val="single" w:sz="4" w:space="0" w:color="auto"/>
              <w:right w:val="single" w:sz="4" w:space="0" w:color="auto"/>
            </w:tcBorders>
            <w:shd w:val="clear" w:color="000000" w:fill="DDEBF7"/>
            <w:noWrap/>
            <w:vAlign w:val="bottom"/>
            <w:hideMark/>
          </w:tcPr>
          <w:p w14:paraId="3D482016" w14:textId="773023D5"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-648 305</w:t>
            </w:r>
          </w:p>
        </w:tc>
        <w:tc>
          <w:tcPr>
            <w:tcW w:w="938" w:type="dxa"/>
            <w:tcBorders>
              <w:top w:val="single" w:sz="4" w:space="0" w:color="auto"/>
              <w:left w:val="nil"/>
              <w:bottom w:val="single" w:sz="4" w:space="0" w:color="auto"/>
              <w:right w:val="single" w:sz="4" w:space="0" w:color="auto"/>
            </w:tcBorders>
            <w:shd w:val="clear" w:color="000000" w:fill="DDEBF7"/>
            <w:noWrap/>
            <w:vAlign w:val="bottom"/>
            <w:hideMark/>
          </w:tcPr>
          <w:p w14:paraId="1303BB58" w14:textId="5FA8AF15" w:rsidR="002E2D34" w:rsidRPr="00AA4DAB" w:rsidRDefault="002E2D34" w:rsidP="002E2D3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-648 305</w:t>
            </w:r>
          </w:p>
        </w:tc>
      </w:tr>
    </w:tbl>
    <w:p w14:paraId="6DF70921" w14:textId="17BB10DE" w:rsidR="009067B2" w:rsidRDefault="009067B2" w:rsidP="009067B2">
      <w:pPr>
        <w:pStyle w:val="otsikko20"/>
        <w:rPr>
          <w:rFonts w:ascii="Tahoma" w:hAnsi="Tahoma" w:cs="Tahoma"/>
          <w:sz w:val="22"/>
          <w:szCs w:val="22"/>
          <w:lang w:val="sv-SE"/>
        </w:rPr>
      </w:pPr>
      <w:bookmarkStart w:id="10" w:name="_Hlk54770773"/>
      <w:r>
        <w:rPr>
          <w:rFonts w:ascii="Tahoma" w:hAnsi="Tahoma" w:cs="Tahoma"/>
          <w:lang w:val="sv-SE"/>
        </w:rPr>
        <w:t>Högsta b</w:t>
      </w:r>
      <w:bookmarkEnd w:id="10"/>
      <w:r>
        <w:rPr>
          <w:rFonts w:ascii="Tahoma" w:hAnsi="Tahoma" w:cs="Tahoma"/>
          <w:lang w:val="sv-SE"/>
        </w:rPr>
        <w:t>eslutsfattande och övervakning</w:t>
      </w:r>
      <w:r w:rsidR="00D27B48">
        <w:rPr>
          <w:rFonts w:ascii="Tahoma" w:hAnsi="Tahoma" w:cs="Tahoma"/>
          <w:lang w:val="sv-SE"/>
        </w:rPr>
        <w:t xml:space="preserve"> </w:t>
      </w:r>
    </w:p>
    <w:p w14:paraId="39262B47" w14:textId="77777777" w:rsidR="009067B2" w:rsidRDefault="009067B2" w:rsidP="009067B2">
      <w:pPr>
        <w:pStyle w:val="Merkittyluettelo"/>
        <w:rPr>
          <w:rFonts w:ascii="Tahoma" w:hAnsi="Tahoma" w:cs="Tahoma"/>
          <w:lang w:val="sv-FI"/>
        </w:rPr>
      </w:pPr>
      <w:r>
        <w:rPr>
          <w:rFonts w:ascii="Tahoma" w:hAnsi="Tahoma" w:cs="Tahoma"/>
          <w:lang w:val="sv-FI"/>
        </w:rPr>
        <w:t xml:space="preserve">Fullmäktige svarar för stadens strategiska beslutsfattande och uppställande av hela kommunkoncernens långsiktiga mål.                  </w:t>
      </w:r>
    </w:p>
    <w:p w14:paraId="0857190A" w14:textId="77777777" w:rsidR="009067B2" w:rsidRDefault="009067B2" w:rsidP="009067B2">
      <w:pPr>
        <w:pStyle w:val="Merkittyluettelo"/>
        <w:rPr>
          <w:rFonts w:ascii="Tahoma" w:hAnsi="Tahoma" w:cs="Tahoma"/>
          <w:lang w:val="sv-FI"/>
        </w:rPr>
      </w:pPr>
      <w:r>
        <w:rPr>
          <w:rFonts w:ascii="Tahoma" w:hAnsi="Tahoma" w:cs="Tahoma"/>
          <w:lang w:val="sv-FI"/>
        </w:rPr>
        <w:t xml:space="preserve">Stadsstyrelsen svarar för stadens förvaltning och ekonomi samt beredning, verkställighet och övervakning av lagligheten.  Stadsstyrelsen svarar för ordnandet av stadens interna kontroll. </w:t>
      </w:r>
    </w:p>
    <w:p w14:paraId="5C18D7DC" w14:textId="39C34764" w:rsidR="00020367" w:rsidRDefault="00020367" w:rsidP="00020367">
      <w:pPr>
        <w:pStyle w:val="Merkittyluettelo"/>
        <w:numPr>
          <w:ilvl w:val="0"/>
          <w:numId w:val="0"/>
        </w:numPr>
        <w:ind w:left="576" w:hanging="288"/>
        <w:rPr>
          <w:rFonts w:ascii="Tahoma" w:hAnsi="Tahoma" w:cs="Tahoma"/>
          <w:lang w:val="sv-FI"/>
        </w:rPr>
      </w:pPr>
    </w:p>
    <w:p w14:paraId="0EC0279E" w14:textId="16E80F57" w:rsidR="00020367" w:rsidRDefault="00020367" w:rsidP="00020367">
      <w:pPr>
        <w:pStyle w:val="Merkittyluettelo"/>
        <w:numPr>
          <w:ilvl w:val="0"/>
          <w:numId w:val="0"/>
        </w:numPr>
        <w:spacing w:after="240"/>
        <w:ind w:left="576"/>
        <w:rPr>
          <w:rFonts w:ascii="Tahoma" w:hAnsi="Tahoma" w:cs="Tahoma"/>
          <w:b/>
          <w:bCs/>
        </w:rPr>
      </w:pPr>
      <w:r>
        <w:rPr>
          <w:rFonts w:ascii="Tahoma" w:hAnsi="Tahoma" w:cs="Tahoma"/>
          <w:b/>
          <w:bCs/>
        </w:rPr>
        <w:t>Verksamhetsmål:</w:t>
      </w:r>
    </w:p>
    <w:p w14:paraId="7CE21AAA" w14:textId="77777777" w:rsidR="00020367" w:rsidRDefault="00020367" w:rsidP="00020367">
      <w:pPr>
        <w:pStyle w:val="Merkittyluettelo"/>
        <w:numPr>
          <w:ilvl w:val="0"/>
          <w:numId w:val="31"/>
        </w:numPr>
        <w:spacing w:after="240" w:line="240" w:lineRule="auto"/>
        <w:rPr>
          <w:rFonts w:ascii="Tahoma" w:hAnsi="Tahoma" w:cs="Tahoma"/>
        </w:rPr>
      </w:pPr>
      <w:r>
        <w:rPr>
          <w:rFonts w:ascii="Tahoma" w:hAnsi="Tahoma" w:cs="Tahoma"/>
        </w:rPr>
        <w:t>Budgetens förverkligande</w:t>
      </w:r>
    </w:p>
    <w:p w14:paraId="7CBC94A3" w14:textId="5016D531" w:rsidR="00020367" w:rsidRDefault="00020367" w:rsidP="00020367">
      <w:pPr>
        <w:pStyle w:val="Merkittyluettelo"/>
        <w:numPr>
          <w:ilvl w:val="0"/>
          <w:numId w:val="31"/>
        </w:numPr>
        <w:spacing w:after="240" w:line="240" w:lineRule="auto"/>
        <w:rPr>
          <w:rFonts w:ascii="Tahoma" w:hAnsi="Tahoma" w:cs="Tahoma"/>
        </w:rPr>
      </w:pPr>
      <w:r>
        <w:rPr>
          <w:rFonts w:ascii="Tahoma" w:hAnsi="Tahoma" w:cs="Tahoma"/>
        </w:rPr>
        <w:t>Uppdatering av förvaltningsstadgan</w:t>
      </w:r>
    </w:p>
    <w:p w14:paraId="51BB0C2A" w14:textId="77777777" w:rsidR="00020367" w:rsidRPr="00F2369A" w:rsidRDefault="00020367" w:rsidP="00020367">
      <w:pPr>
        <w:pStyle w:val="Merkittyluettelo"/>
        <w:numPr>
          <w:ilvl w:val="0"/>
          <w:numId w:val="31"/>
        </w:numPr>
        <w:spacing w:after="240" w:line="240" w:lineRule="auto"/>
        <w:rPr>
          <w:rFonts w:ascii="Tahoma" w:hAnsi="Tahoma" w:cs="Tahoma"/>
          <w:lang w:val="sv-FI"/>
        </w:rPr>
      </w:pPr>
      <w:r w:rsidRPr="00F2369A">
        <w:rPr>
          <w:rFonts w:ascii="Tahoma" w:hAnsi="Tahoma" w:cs="Tahoma"/>
          <w:lang w:val="sv-FI"/>
        </w:rPr>
        <w:t>Uppdatering av upphandlingsanvisningar för Kaskö stad</w:t>
      </w:r>
    </w:p>
    <w:p w14:paraId="5EA67E91" w14:textId="58D61EC9" w:rsidR="00020367" w:rsidRPr="00020367" w:rsidRDefault="00020367" w:rsidP="00020367">
      <w:pPr>
        <w:pStyle w:val="Merkittyluettelo"/>
        <w:numPr>
          <w:ilvl w:val="0"/>
          <w:numId w:val="31"/>
        </w:numPr>
        <w:spacing w:after="240" w:line="240" w:lineRule="auto"/>
        <w:rPr>
          <w:rFonts w:ascii="Tahoma" w:hAnsi="Tahoma" w:cs="Tahoma"/>
        </w:rPr>
      </w:pPr>
      <w:r>
        <w:rPr>
          <w:rFonts w:ascii="Tahoma" w:hAnsi="Tahoma" w:cs="Tahoma"/>
        </w:rPr>
        <w:t>Förstärkning av koncernstyrningen</w:t>
      </w:r>
    </w:p>
    <w:p w14:paraId="345278A3" w14:textId="2ABEBC9C" w:rsidR="00020367" w:rsidRPr="00F2369A" w:rsidRDefault="00020367" w:rsidP="00020367">
      <w:pPr>
        <w:pStyle w:val="Merkittyluettelo"/>
        <w:numPr>
          <w:ilvl w:val="0"/>
          <w:numId w:val="31"/>
        </w:numPr>
        <w:spacing w:after="240" w:line="240" w:lineRule="auto"/>
        <w:rPr>
          <w:rFonts w:ascii="Tahoma" w:hAnsi="Tahoma" w:cs="Tahoma"/>
          <w:lang w:val="sv-FI"/>
        </w:rPr>
      </w:pPr>
      <w:r w:rsidRPr="00F2369A">
        <w:rPr>
          <w:rFonts w:ascii="Tahoma" w:hAnsi="Tahoma" w:cs="Tahoma"/>
          <w:lang w:val="sv-FI"/>
        </w:rPr>
        <w:lastRenderedPageBreak/>
        <w:t>Implementering och uppföljning av anvisningar för intern kontroll</w:t>
      </w:r>
    </w:p>
    <w:p w14:paraId="5AEAD7A2" w14:textId="0089F368" w:rsidR="00020367" w:rsidRPr="00F2369A" w:rsidRDefault="00020367" w:rsidP="00020367">
      <w:pPr>
        <w:pStyle w:val="Merkittyluettelo"/>
        <w:numPr>
          <w:ilvl w:val="0"/>
          <w:numId w:val="31"/>
        </w:numPr>
        <w:spacing w:after="240" w:line="240" w:lineRule="auto"/>
        <w:rPr>
          <w:rFonts w:ascii="Tahoma" w:hAnsi="Tahoma" w:cs="Tahoma"/>
          <w:lang w:val="sv-FI"/>
        </w:rPr>
      </w:pPr>
      <w:r w:rsidRPr="00F2369A">
        <w:rPr>
          <w:rFonts w:ascii="Tahoma" w:hAnsi="Tahoma" w:cs="Tahoma"/>
          <w:lang w:val="sv-FI"/>
        </w:rPr>
        <w:t>Förberening för reformen av sote-sektoren: personal, utrymmen, kvarstående service</w:t>
      </w:r>
    </w:p>
    <w:p w14:paraId="13969C86" w14:textId="77777777" w:rsidR="00020367" w:rsidRDefault="00020367" w:rsidP="00020367">
      <w:pPr>
        <w:pStyle w:val="Merkittyluettelo"/>
        <w:numPr>
          <w:ilvl w:val="0"/>
          <w:numId w:val="0"/>
        </w:numPr>
        <w:ind w:left="576" w:hanging="288"/>
        <w:rPr>
          <w:rFonts w:ascii="Tahoma" w:hAnsi="Tahoma" w:cs="Tahoma"/>
          <w:lang w:val="sv-FI"/>
        </w:rPr>
      </w:pPr>
    </w:p>
    <w:p w14:paraId="6D4D0622" w14:textId="4CF452AE" w:rsidR="00D5532E" w:rsidRDefault="00D5532E" w:rsidP="00D5532E">
      <w:pPr>
        <w:pStyle w:val="Merkittyluettelo"/>
        <w:numPr>
          <w:ilvl w:val="0"/>
          <w:numId w:val="0"/>
        </w:numPr>
        <w:ind w:left="576" w:hanging="288"/>
        <w:rPr>
          <w:rFonts w:ascii="Tahoma" w:hAnsi="Tahoma" w:cs="Tahoma"/>
          <w:lang w:val="sv-FI"/>
        </w:rPr>
      </w:pPr>
    </w:p>
    <w:p w14:paraId="5414B254" w14:textId="4B52EBF6" w:rsidR="00D5532E" w:rsidRDefault="00D5532E" w:rsidP="00D5532E">
      <w:pPr>
        <w:pStyle w:val="Merkittyluettelo"/>
        <w:numPr>
          <w:ilvl w:val="0"/>
          <w:numId w:val="0"/>
        </w:numPr>
        <w:ind w:left="576" w:hanging="288"/>
        <w:rPr>
          <w:rFonts w:ascii="Tahoma" w:hAnsi="Tahoma" w:cs="Tahoma"/>
          <w:b/>
          <w:bCs/>
          <w:lang w:val="sv-FI"/>
        </w:rPr>
      </w:pPr>
      <w:r>
        <w:rPr>
          <w:rFonts w:ascii="Tahoma" w:hAnsi="Tahoma" w:cs="Tahoma"/>
          <w:b/>
          <w:bCs/>
          <w:lang w:val="sv-FI"/>
        </w:rPr>
        <w:t>1111 Fullmäktige och styrelsen</w:t>
      </w:r>
    </w:p>
    <w:p w14:paraId="47332C63" w14:textId="18C5D5AB" w:rsidR="00D5532E" w:rsidRDefault="00D5532E" w:rsidP="00D5532E">
      <w:pPr>
        <w:pStyle w:val="Merkittyluettelo"/>
        <w:numPr>
          <w:ilvl w:val="0"/>
          <w:numId w:val="0"/>
        </w:numPr>
        <w:ind w:left="576" w:hanging="288"/>
        <w:rPr>
          <w:rFonts w:ascii="Tahoma" w:hAnsi="Tahoma" w:cs="Tahoma"/>
          <w:b/>
          <w:bCs/>
          <w:lang w:val="sv-FI"/>
        </w:rPr>
      </w:pPr>
    </w:p>
    <w:p w14:paraId="78A2AE26" w14:textId="4D8731EF" w:rsidR="00D5532E" w:rsidRPr="00D5532E" w:rsidRDefault="00EF4AF0" w:rsidP="00D5532E">
      <w:pPr>
        <w:pStyle w:val="Merkittyluettelo"/>
        <w:numPr>
          <w:ilvl w:val="0"/>
          <w:numId w:val="0"/>
        </w:numPr>
        <w:ind w:left="576" w:hanging="288"/>
        <w:rPr>
          <w:rFonts w:ascii="Tahoma" w:hAnsi="Tahoma" w:cs="Tahoma"/>
          <w:lang w:val="sv-FI"/>
        </w:rPr>
      </w:pPr>
      <w:r w:rsidRPr="00EF4AF0">
        <w:rPr>
          <w:noProof/>
        </w:rPr>
        <w:drawing>
          <wp:inline distT="0" distB="0" distL="0" distR="0" wp14:anchorId="76E9B8B2" wp14:editId="6EE474CE">
            <wp:extent cx="5204460" cy="3221355"/>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4460" cy="3221355"/>
                    </a:xfrm>
                    <a:prstGeom prst="rect">
                      <a:avLst/>
                    </a:prstGeom>
                    <a:noFill/>
                    <a:ln>
                      <a:noFill/>
                    </a:ln>
                  </pic:spPr>
                </pic:pic>
              </a:graphicData>
            </a:graphic>
          </wp:inline>
        </w:drawing>
      </w:r>
    </w:p>
    <w:p w14:paraId="0C07C752" w14:textId="77777777" w:rsidR="009067B2" w:rsidRDefault="009067B2" w:rsidP="009067B2">
      <w:pPr>
        <w:pStyle w:val="Merkittyluettelo"/>
        <w:numPr>
          <w:ilvl w:val="0"/>
          <w:numId w:val="0"/>
        </w:numPr>
        <w:ind w:left="576" w:hanging="288"/>
        <w:rPr>
          <w:rFonts w:ascii="Tahoma" w:hAnsi="Tahoma" w:cs="Tahoma"/>
          <w:lang w:val="sv-FI"/>
        </w:rPr>
      </w:pPr>
    </w:p>
    <w:p w14:paraId="72EB3BC2" w14:textId="0894AFE9" w:rsidR="008B4F10" w:rsidRDefault="008B4F10" w:rsidP="008B4F10">
      <w:pPr>
        <w:pStyle w:val="otsikko20"/>
        <w:rPr>
          <w:rFonts w:ascii="Tahoma" w:hAnsi="Tahoma" w:cs="Tahoma"/>
          <w:lang w:val="sv-FI"/>
        </w:rPr>
      </w:pPr>
      <w:r>
        <w:rPr>
          <w:rFonts w:ascii="Tahoma" w:hAnsi="Tahoma" w:cs="Tahoma"/>
          <w:lang w:val="sv-FI"/>
        </w:rPr>
        <w:t xml:space="preserve">Näringstjänster </w:t>
      </w:r>
    </w:p>
    <w:p w14:paraId="45607DDC" w14:textId="77777777" w:rsidR="008B4F10" w:rsidRPr="009067B2" w:rsidRDefault="008B4F10" w:rsidP="004B21DF">
      <w:pPr>
        <w:pStyle w:val="otsikko20"/>
        <w:jc w:val="both"/>
        <w:rPr>
          <w:rFonts w:ascii="Tahoma" w:hAnsi="Tahoma" w:cs="Tahoma"/>
          <w:b w:val="0"/>
          <w:bCs w:val="0"/>
          <w:color w:val="auto"/>
          <w:sz w:val="20"/>
          <w:lang w:val="sv-FI"/>
        </w:rPr>
      </w:pPr>
      <w:r w:rsidRPr="009067B2">
        <w:rPr>
          <w:rFonts w:ascii="Tahoma" w:hAnsi="Tahoma" w:cs="Tahoma"/>
          <w:b w:val="0"/>
          <w:bCs w:val="0"/>
          <w:sz w:val="20"/>
          <w:lang w:val="sv-FI"/>
        </w:rPr>
        <w:t>Syftet med Kaskö stads n</w:t>
      </w:r>
      <w:r w:rsidRPr="009067B2">
        <w:rPr>
          <w:rFonts w:ascii="Tahoma" w:hAnsi="Tahoma" w:cs="Tahoma"/>
          <w:b w:val="0"/>
          <w:bCs w:val="0"/>
          <w:color w:val="auto"/>
          <w:sz w:val="20"/>
          <w:lang w:val="sv-FI"/>
        </w:rPr>
        <w:t>äringstjänster är företagsrådgivningstjänster för personer som planerar att starta företag, att hjälpa existerande företag att uppnå framgång samt att skapa goda omständigheter för företag att flytta sin verksamhet till Kaskö. Spetsbranschernas utvecklingsåtgärder koncentreras till utvecklingen av fiskehamnens företagspark, utveckling av träförädlingsbranschens företagsnätverk samt utveckling av skärgårdsturismen.</w:t>
      </w:r>
    </w:p>
    <w:p w14:paraId="21C9287B" w14:textId="6420EEB7" w:rsidR="008B4F10" w:rsidRDefault="00EF4AF0" w:rsidP="008B4F10">
      <w:pPr>
        <w:pStyle w:val="otsikko20"/>
        <w:rPr>
          <w:rFonts w:ascii="Tahoma" w:hAnsi="Tahoma" w:cs="Tahoma"/>
          <w:color w:val="auto"/>
          <w:sz w:val="20"/>
          <w:lang w:val="sv-FI"/>
        </w:rPr>
      </w:pPr>
      <w:bookmarkStart w:id="11" w:name="_Hlk58074799"/>
      <w:r w:rsidRPr="00020367">
        <w:rPr>
          <w:rFonts w:ascii="Tahoma" w:hAnsi="Tahoma" w:cs="Tahoma"/>
          <w:color w:val="auto"/>
          <w:sz w:val="20"/>
          <w:lang w:val="sv-FI"/>
        </w:rPr>
        <w:t>Verksamhetsmål</w:t>
      </w:r>
      <w:r w:rsidR="00020367">
        <w:rPr>
          <w:rFonts w:ascii="Tahoma" w:hAnsi="Tahoma" w:cs="Tahoma"/>
          <w:color w:val="auto"/>
          <w:sz w:val="20"/>
          <w:lang w:val="sv-FI"/>
        </w:rPr>
        <w:t>:</w:t>
      </w:r>
    </w:p>
    <w:p w14:paraId="5E72DBDD" w14:textId="2A3E9B39" w:rsidR="004B21DF" w:rsidRDefault="004B21DF" w:rsidP="004B21DF">
      <w:pPr>
        <w:pStyle w:val="Luettelokappale"/>
        <w:numPr>
          <w:ilvl w:val="0"/>
          <w:numId w:val="32"/>
        </w:numPr>
        <w:rPr>
          <w:lang w:val="sv-FI"/>
        </w:rPr>
      </w:pPr>
      <w:r>
        <w:rPr>
          <w:lang w:val="sv-FI"/>
        </w:rPr>
        <w:t>Företagsrådgivningstjänster för planering av företag</w:t>
      </w:r>
    </w:p>
    <w:p w14:paraId="3ED5A9BB" w14:textId="4C23309F" w:rsidR="004B21DF" w:rsidRDefault="004B21DF" w:rsidP="004B21DF">
      <w:pPr>
        <w:pStyle w:val="Luettelokappale"/>
        <w:numPr>
          <w:ilvl w:val="0"/>
          <w:numId w:val="32"/>
        </w:numPr>
        <w:rPr>
          <w:lang w:val="sv-FI"/>
        </w:rPr>
      </w:pPr>
      <w:r>
        <w:rPr>
          <w:lang w:val="sv-FI"/>
        </w:rPr>
        <w:t>Placeringsrådgivningstjänster för företag som flyttar till Kaskö.</w:t>
      </w:r>
    </w:p>
    <w:p w14:paraId="7D0D22C4" w14:textId="6C5F0D0A" w:rsidR="004B21DF" w:rsidRDefault="004B21DF" w:rsidP="004B21DF">
      <w:pPr>
        <w:pStyle w:val="Luettelokappale"/>
        <w:numPr>
          <w:ilvl w:val="0"/>
          <w:numId w:val="32"/>
        </w:numPr>
        <w:rPr>
          <w:lang w:val="sv-FI"/>
        </w:rPr>
      </w:pPr>
      <w:r>
        <w:rPr>
          <w:lang w:val="sv-FI"/>
        </w:rPr>
        <w:t>Utvecklingstjänster för företag.</w:t>
      </w:r>
    </w:p>
    <w:p w14:paraId="158418FE" w14:textId="2F4B7FF9" w:rsidR="004B21DF" w:rsidRDefault="004B21DF" w:rsidP="004B21DF">
      <w:pPr>
        <w:pStyle w:val="Luettelokappale"/>
        <w:numPr>
          <w:ilvl w:val="0"/>
          <w:numId w:val="32"/>
        </w:numPr>
        <w:rPr>
          <w:lang w:val="sv-FI"/>
        </w:rPr>
      </w:pPr>
      <w:r>
        <w:rPr>
          <w:lang w:val="sv-FI"/>
        </w:rPr>
        <w:t>Ökning av samarbetet mellan Kaskö stad och företagarna.</w:t>
      </w:r>
    </w:p>
    <w:p w14:paraId="7E795323" w14:textId="4B18B36C" w:rsidR="004B21DF" w:rsidRDefault="004B21DF" w:rsidP="004B21DF">
      <w:pPr>
        <w:pStyle w:val="Luettelokappale"/>
        <w:numPr>
          <w:ilvl w:val="0"/>
          <w:numId w:val="32"/>
        </w:numPr>
        <w:rPr>
          <w:lang w:val="sv-FI"/>
        </w:rPr>
      </w:pPr>
      <w:r>
        <w:rPr>
          <w:lang w:val="sv-FI"/>
        </w:rPr>
        <w:t>Utveckling av infrastruktur som påverkar i näringslivet i Kaskö.</w:t>
      </w:r>
    </w:p>
    <w:p w14:paraId="0DA81A1E" w14:textId="4D8376EE" w:rsidR="004B21DF" w:rsidRPr="004B21DF" w:rsidRDefault="004B21DF" w:rsidP="004B21DF">
      <w:pPr>
        <w:pStyle w:val="Luettelokappale"/>
        <w:numPr>
          <w:ilvl w:val="0"/>
          <w:numId w:val="32"/>
        </w:numPr>
        <w:rPr>
          <w:lang w:val="sv-FI"/>
        </w:rPr>
      </w:pPr>
      <w:r>
        <w:rPr>
          <w:lang w:val="sv-FI"/>
        </w:rPr>
        <w:lastRenderedPageBreak/>
        <w:t>Utveckling av spetsbranscher.</w:t>
      </w:r>
    </w:p>
    <w:bookmarkEnd w:id="11"/>
    <w:p w14:paraId="3D22BC11" w14:textId="77777777" w:rsidR="008B4F10" w:rsidRDefault="008B4F10" w:rsidP="008B4F10">
      <w:pPr>
        <w:rPr>
          <w:rFonts w:ascii="Tahoma" w:hAnsi="Tahoma" w:cs="Tahoma"/>
          <w:b/>
          <w:bCs/>
          <w:lang w:val="sv-FI"/>
        </w:rPr>
      </w:pPr>
      <w:r>
        <w:rPr>
          <w:rFonts w:ascii="Tahoma" w:hAnsi="Tahoma" w:cs="Tahoma"/>
          <w:b/>
          <w:bCs/>
          <w:lang w:val="sv-FI"/>
        </w:rPr>
        <w:t>Driftsekonomins motiveringar</w:t>
      </w:r>
    </w:p>
    <w:p w14:paraId="7895B9A8" w14:textId="77777777" w:rsidR="008B4F10" w:rsidRDefault="008B4F10" w:rsidP="004B21DF">
      <w:pPr>
        <w:jc w:val="both"/>
        <w:rPr>
          <w:rFonts w:ascii="Tahoma" w:hAnsi="Tahoma" w:cs="Tahoma"/>
          <w:lang w:val="sv-FI"/>
        </w:rPr>
      </w:pPr>
      <w:r>
        <w:rPr>
          <w:rFonts w:ascii="Tahoma" w:hAnsi="Tahoma" w:cs="Tahoma"/>
          <w:lang w:val="sv-FI"/>
        </w:rPr>
        <w:t>Av Kaskös spetsbranscher är fiske och fiskförädling den äldsta. Kaskö fiskehamns placering, infra och kunnande skapar utmärkta förutsättningar för den finländska statens mål att öka inhemsk fiskodling och svara på en alltjämt växande efterfrågan. Målet med fiskerinäringens spetsbranschutvecklingsåtgärder är att förbättra förutsättningarna för fiske, fiskodling och förädling i Kaskö.</w:t>
      </w:r>
    </w:p>
    <w:p w14:paraId="230047F0" w14:textId="7FAAA0A5" w:rsidR="008B4F10" w:rsidRDefault="008B4F10" w:rsidP="004B21DF">
      <w:pPr>
        <w:jc w:val="both"/>
        <w:rPr>
          <w:rFonts w:ascii="Tahoma" w:hAnsi="Tahoma" w:cs="Tahoma"/>
          <w:lang w:val="sv-FI"/>
        </w:rPr>
      </w:pPr>
      <w:r>
        <w:rPr>
          <w:rFonts w:ascii="Tahoma" w:hAnsi="Tahoma" w:cs="Tahoma"/>
          <w:lang w:val="sv-FI"/>
        </w:rPr>
        <w:t xml:space="preserve">Träförädlingsindustrin är en stark spetsbransch i Kaskö. </w:t>
      </w:r>
      <w:r w:rsidRPr="00CD21FD">
        <w:rPr>
          <w:rFonts w:ascii="Tahoma" w:hAnsi="Tahoma" w:cs="Tahoma"/>
          <w:lang w:val="sv-FI"/>
        </w:rPr>
        <w:t>Förutom den nuvarande koncentrationen av trä</w:t>
      </w:r>
      <w:r>
        <w:rPr>
          <w:rFonts w:ascii="Tahoma" w:hAnsi="Tahoma" w:cs="Tahoma"/>
          <w:lang w:val="sv-FI"/>
        </w:rPr>
        <w:t>förädlings</w:t>
      </w:r>
      <w:r w:rsidRPr="00CD21FD">
        <w:rPr>
          <w:rFonts w:ascii="Tahoma" w:hAnsi="Tahoma" w:cs="Tahoma"/>
          <w:lang w:val="sv-FI"/>
        </w:rPr>
        <w:t>industrin i Kask</w:t>
      </w:r>
      <w:r>
        <w:rPr>
          <w:rFonts w:ascii="Tahoma" w:hAnsi="Tahoma" w:cs="Tahoma"/>
          <w:lang w:val="sv-FI"/>
        </w:rPr>
        <w:t xml:space="preserve">ö erbjuder </w:t>
      </w:r>
      <w:r w:rsidRPr="00CD21FD">
        <w:rPr>
          <w:rFonts w:ascii="Tahoma" w:hAnsi="Tahoma" w:cs="Tahoma"/>
          <w:lang w:val="sv-FI"/>
        </w:rPr>
        <w:t>hamnen i Kask</w:t>
      </w:r>
      <w:r>
        <w:rPr>
          <w:rFonts w:ascii="Tahoma" w:hAnsi="Tahoma" w:cs="Tahoma"/>
          <w:lang w:val="sv-FI"/>
        </w:rPr>
        <w:t>ö</w:t>
      </w:r>
      <w:r w:rsidRPr="00CD21FD">
        <w:rPr>
          <w:rFonts w:ascii="Tahoma" w:hAnsi="Tahoma" w:cs="Tahoma"/>
          <w:lang w:val="sv-FI"/>
        </w:rPr>
        <w:t>, järnvägen som leder till hamnen och</w:t>
      </w:r>
      <w:r>
        <w:rPr>
          <w:rFonts w:ascii="Tahoma" w:hAnsi="Tahoma" w:cs="Tahoma"/>
          <w:lang w:val="sv-FI"/>
        </w:rPr>
        <w:t xml:space="preserve"> riksväg</w:t>
      </w:r>
      <w:r w:rsidRPr="00CD21FD">
        <w:rPr>
          <w:rFonts w:ascii="Tahoma" w:hAnsi="Tahoma" w:cs="Tahoma"/>
          <w:lang w:val="sv-FI"/>
        </w:rPr>
        <w:t xml:space="preserve"> 8 goda förutsättningar för </w:t>
      </w:r>
      <w:r>
        <w:rPr>
          <w:rFonts w:ascii="Tahoma" w:hAnsi="Tahoma" w:cs="Tahoma"/>
          <w:lang w:val="sv-FI"/>
        </w:rPr>
        <w:t xml:space="preserve">företagsnätverkets </w:t>
      </w:r>
      <w:r w:rsidRPr="00CD21FD">
        <w:rPr>
          <w:rFonts w:ascii="Tahoma" w:hAnsi="Tahoma" w:cs="Tahoma"/>
          <w:lang w:val="sv-FI"/>
        </w:rPr>
        <w:t>fortsatt</w:t>
      </w:r>
      <w:r>
        <w:rPr>
          <w:rFonts w:ascii="Tahoma" w:hAnsi="Tahoma" w:cs="Tahoma"/>
          <w:lang w:val="sv-FI"/>
        </w:rPr>
        <w:t>a</w:t>
      </w:r>
      <w:r w:rsidRPr="00CD21FD">
        <w:rPr>
          <w:rFonts w:ascii="Tahoma" w:hAnsi="Tahoma" w:cs="Tahoma"/>
          <w:lang w:val="sv-FI"/>
        </w:rPr>
        <w:t xml:space="preserve"> tillväxt. Syftet med utvecklingsåtgärderna för</w:t>
      </w:r>
      <w:r>
        <w:rPr>
          <w:rFonts w:ascii="Tahoma" w:hAnsi="Tahoma" w:cs="Tahoma"/>
          <w:lang w:val="sv-FI"/>
        </w:rPr>
        <w:t xml:space="preserve"> spets</w:t>
      </w:r>
      <w:r w:rsidRPr="00CD21FD">
        <w:rPr>
          <w:rFonts w:ascii="Tahoma" w:hAnsi="Tahoma" w:cs="Tahoma"/>
          <w:lang w:val="sv-FI"/>
        </w:rPr>
        <w:t xml:space="preserve">industrin är att </w:t>
      </w:r>
      <w:r>
        <w:rPr>
          <w:rFonts w:ascii="Tahoma" w:hAnsi="Tahoma" w:cs="Tahoma"/>
          <w:lang w:val="sv-FI"/>
        </w:rPr>
        <w:t>be</w:t>
      </w:r>
      <w:r w:rsidRPr="00CD21FD">
        <w:rPr>
          <w:rFonts w:ascii="Tahoma" w:hAnsi="Tahoma" w:cs="Tahoma"/>
          <w:lang w:val="sv-FI"/>
        </w:rPr>
        <w:t xml:space="preserve">främja nätverksbyggande </w:t>
      </w:r>
      <w:r>
        <w:rPr>
          <w:rFonts w:ascii="Tahoma" w:hAnsi="Tahoma" w:cs="Tahoma"/>
          <w:lang w:val="sv-FI"/>
        </w:rPr>
        <w:t>inom</w:t>
      </w:r>
      <w:r w:rsidRPr="00CD21FD">
        <w:rPr>
          <w:rFonts w:ascii="Tahoma" w:hAnsi="Tahoma" w:cs="Tahoma"/>
          <w:lang w:val="sv-FI"/>
        </w:rPr>
        <w:t xml:space="preserve"> trä</w:t>
      </w:r>
      <w:r>
        <w:rPr>
          <w:rFonts w:ascii="Tahoma" w:hAnsi="Tahoma" w:cs="Tahoma"/>
          <w:lang w:val="sv-FI"/>
        </w:rPr>
        <w:t>förädlings</w:t>
      </w:r>
      <w:r w:rsidRPr="00CD21FD">
        <w:rPr>
          <w:rFonts w:ascii="Tahoma" w:hAnsi="Tahoma" w:cs="Tahoma"/>
          <w:lang w:val="sv-FI"/>
        </w:rPr>
        <w:t>industrin och därmed stärka koncentrationen och säkra tillgången på arbetskraft genom att skapa en attraktiv</w:t>
      </w:r>
      <w:r>
        <w:rPr>
          <w:rFonts w:ascii="Tahoma" w:hAnsi="Tahoma" w:cs="Tahoma"/>
          <w:lang w:val="sv-FI"/>
        </w:rPr>
        <w:t xml:space="preserve"> plats för boende </w:t>
      </w:r>
      <w:r w:rsidRPr="00CD21FD">
        <w:rPr>
          <w:rFonts w:ascii="Tahoma" w:hAnsi="Tahoma" w:cs="Tahoma"/>
          <w:lang w:val="sv-FI"/>
        </w:rPr>
        <w:t>och arbet</w:t>
      </w:r>
      <w:r>
        <w:rPr>
          <w:rFonts w:ascii="Tahoma" w:hAnsi="Tahoma" w:cs="Tahoma"/>
          <w:lang w:val="sv-FI"/>
        </w:rPr>
        <w:t>e</w:t>
      </w:r>
      <w:r w:rsidRPr="00CD21FD">
        <w:rPr>
          <w:rFonts w:ascii="Tahoma" w:hAnsi="Tahoma" w:cs="Tahoma"/>
          <w:lang w:val="sv-FI"/>
        </w:rPr>
        <w:t xml:space="preserve"> i Kask</w:t>
      </w:r>
      <w:r>
        <w:rPr>
          <w:rFonts w:ascii="Tahoma" w:hAnsi="Tahoma" w:cs="Tahoma"/>
          <w:lang w:val="sv-FI"/>
        </w:rPr>
        <w:t>ö</w:t>
      </w:r>
      <w:r w:rsidRPr="00CD21FD">
        <w:rPr>
          <w:rFonts w:ascii="Tahoma" w:hAnsi="Tahoma" w:cs="Tahoma"/>
          <w:lang w:val="sv-FI"/>
        </w:rPr>
        <w:t>.</w:t>
      </w:r>
    </w:p>
    <w:p w14:paraId="5BF8B817" w14:textId="0020A4B8" w:rsidR="00D27B48" w:rsidRDefault="00D27B48" w:rsidP="00D27B48">
      <w:pPr>
        <w:rPr>
          <w:rFonts w:ascii="Tahoma" w:hAnsi="Tahoma" w:cs="Tahoma"/>
          <w:color w:val="auto"/>
          <w:lang w:val="sv-FI"/>
        </w:rPr>
      </w:pPr>
      <w:r>
        <w:rPr>
          <w:rFonts w:ascii="Tahoma" w:hAnsi="Tahoma" w:cs="Tahoma"/>
          <w:color w:val="auto"/>
          <w:lang w:val="sv-FI"/>
        </w:rPr>
        <w:t>Näringsombudstjänster skaffas i form av köptjänster</w:t>
      </w:r>
      <w:r w:rsidR="00506E93">
        <w:rPr>
          <w:rFonts w:ascii="Tahoma" w:hAnsi="Tahoma" w:cs="Tahoma"/>
          <w:color w:val="auto"/>
          <w:lang w:val="sv-FI"/>
        </w:rPr>
        <w:t>.</w:t>
      </w:r>
    </w:p>
    <w:p w14:paraId="7F5BD393" w14:textId="63B0A4E8" w:rsidR="00506E93" w:rsidRDefault="00506E93" w:rsidP="00D27B48">
      <w:pPr>
        <w:rPr>
          <w:rFonts w:ascii="Tahoma" w:hAnsi="Tahoma" w:cs="Tahoma"/>
          <w:b/>
          <w:bCs/>
          <w:color w:val="auto"/>
          <w:lang w:val="sv-FI"/>
        </w:rPr>
      </w:pPr>
      <w:r>
        <w:rPr>
          <w:rFonts w:ascii="Tahoma" w:hAnsi="Tahoma" w:cs="Tahoma"/>
          <w:b/>
          <w:bCs/>
          <w:color w:val="auto"/>
          <w:lang w:val="sv-FI"/>
        </w:rPr>
        <w:t>1112 Näringstjänster</w:t>
      </w:r>
    </w:p>
    <w:p w14:paraId="0AB34AB3" w14:textId="27E6DBF1" w:rsidR="00506E93" w:rsidRPr="00506E93" w:rsidRDefault="00364E25" w:rsidP="00D27B48">
      <w:pPr>
        <w:rPr>
          <w:rFonts w:ascii="Tahoma" w:hAnsi="Tahoma" w:cs="Tahoma"/>
          <w:color w:val="auto"/>
          <w:lang w:val="sv-FI"/>
        </w:rPr>
      </w:pPr>
      <w:r w:rsidRPr="00364E25">
        <w:rPr>
          <w:noProof/>
        </w:rPr>
        <w:drawing>
          <wp:inline distT="0" distB="0" distL="0" distR="0" wp14:anchorId="354104FA" wp14:editId="1CF9815B">
            <wp:extent cx="5204460" cy="3401060"/>
            <wp:effectExtent l="0" t="0" r="0" b="889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21765109" w14:textId="08AC1C92" w:rsidR="009067B2" w:rsidRDefault="009067B2" w:rsidP="009067B2">
      <w:pPr>
        <w:pStyle w:val="otsikko20"/>
        <w:rPr>
          <w:rFonts w:ascii="Tahoma" w:hAnsi="Tahoma" w:cs="Tahoma"/>
          <w:lang w:val="sv-FI"/>
        </w:rPr>
      </w:pPr>
      <w:r>
        <w:rPr>
          <w:rFonts w:ascii="Tahoma" w:hAnsi="Tahoma" w:cs="Tahoma"/>
          <w:lang w:val="sv-FI"/>
        </w:rPr>
        <w:t>Val</w:t>
      </w:r>
      <w:r w:rsidR="008B4F10">
        <w:rPr>
          <w:rFonts w:ascii="Tahoma" w:hAnsi="Tahoma" w:cs="Tahoma"/>
          <w:lang w:val="sv-FI"/>
        </w:rPr>
        <w:t xml:space="preserve"> </w:t>
      </w:r>
    </w:p>
    <w:p w14:paraId="31E46E1C" w14:textId="362D2611" w:rsidR="008B4F10" w:rsidRDefault="009067B2" w:rsidP="009067B2">
      <w:pPr>
        <w:pStyle w:val="Merkittyluettelo"/>
        <w:numPr>
          <w:ilvl w:val="0"/>
          <w:numId w:val="0"/>
        </w:numPr>
        <w:ind w:left="576" w:hanging="288"/>
        <w:rPr>
          <w:rFonts w:ascii="Tahoma" w:hAnsi="Tahoma" w:cs="Tahoma"/>
          <w:lang w:val="sv-FI"/>
        </w:rPr>
      </w:pPr>
      <w:r w:rsidRPr="003E70EF">
        <w:rPr>
          <w:rFonts w:ascii="Tahoma" w:hAnsi="Tahoma" w:cs="Tahoma"/>
          <w:lang w:val="sv-FI"/>
        </w:rPr>
        <w:t>Centralvalnämnden, valnämnden och valbestyrelsen svarar för valinformationen och val-arrangemangen. Staden anordnar också förhandsröstning</w:t>
      </w:r>
    </w:p>
    <w:p w14:paraId="7D1A25A0" w14:textId="77777777" w:rsidR="008B4F10" w:rsidRDefault="008B4F10" w:rsidP="009067B2">
      <w:pPr>
        <w:pStyle w:val="Merkittyluettelo"/>
        <w:numPr>
          <w:ilvl w:val="0"/>
          <w:numId w:val="0"/>
        </w:numPr>
        <w:ind w:left="576" w:hanging="288"/>
        <w:rPr>
          <w:rFonts w:ascii="Tahoma" w:hAnsi="Tahoma" w:cs="Tahoma"/>
          <w:lang w:val="sv-FI"/>
        </w:rPr>
      </w:pPr>
    </w:p>
    <w:p w14:paraId="2F683603" w14:textId="51630EA3" w:rsidR="008B4F10" w:rsidRDefault="008B4F10" w:rsidP="009067B2">
      <w:pPr>
        <w:pStyle w:val="Merkittyluettelo"/>
        <w:numPr>
          <w:ilvl w:val="0"/>
          <w:numId w:val="0"/>
        </w:numPr>
        <w:ind w:left="576" w:hanging="288"/>
        <w:rPr>
          <w:rFonts w:ascii="Tahoma" w:hAnsi="Tahoma" w:cs="Tahoma"/>
          <w:lang w:val="sv-FI"/>
        </w:rPr>
      </w:pPr>
      <w:r w:rsidRPr="008B4F10">
        <w:rPr>
          <w:rFonts w:ascii="Tahoma" w:hAnsi="Tahoma" w:cs="Tahoma"/>
          <w:b/>
          <w:bCs/>
          <w:lang w:val="sv-FI"/>
        </w:rPr>
        <w:t>Verksamhetsmål</w:t>
      </w:r>
      <w:r>
        <w:rPr>
          <w:rFonts w:ascii="Tahoma" w:hAnsi="Tahoma" w:cs="Tahoma"/>
          <w:b/>
          <w:bCs/>
          <w:lang w:val="sv-FI"/>
        </w:rPr>
        <w:t>:</w:t>
      </w:r>
    </w:p>
    <w:p w14:paraId="74A6D426" w14:textId="23170324" w:rsidR="008B4F10" w:rsidRDefault="009067B2" w:rsidP="008B4F10">
      <w:pPr>
        <w:pStyle w:val="Merkittyluettelo"/>
        <w:numPr>
          <w:ilvl w:val="0"/>
          <w:numId w:val="20"/>
        </w:numPr>
        <w:rPr>
          <w:rFonts w:ascii="Tahoma" w:hAnsi="Tahoma" w:cs="Tahoma"/>
          <w:lang w:val="sv-FI"/>
        </w:rPr>
      </w:pPr>
      <w:r>
        <w:rPr>
          <w:rFonts w:ascii="Tahoma" w:hAnsi="Tahoma" w:cs="Tahoma"/>
          <w:lang w:val="sv-FI"/>
        </w:rPr>
        <w:t xml:space="preserve">År 2021 anordnas kommunalval, den egentliga valdagen är 18.4.2021, förhandsröstning i hemlandet 7.-13.4.2021. Coronasituationen bör beaktas vid anordnandet. </w:t>
      </w:r>
      <w:r w:rsidR="008B4F10">
        <w:rPr>
          <w:rFonts w:ascii="Tahoma" w:hAnsi="Tahoma" w:cs="Tahoma"/>
          <w:lang w:val="sv-FI"/>
        </w:rPr>
        <w:br/>
      </w:r>
    </w:p>
    <w:p w14:paraId="0F38BC23" w14:textId="148E761C" w:rsidR="008B4F10" w:rsidRDefault="008B4F10" w:rsidP="008B4F10">
      <w:pPr>
        <w:pStyle w:val="Merkittyluettelo"/>
        <w:numPr>
          <w:ilvl w:val="0"/>
          <w:numId w:val="0"/>
        </w:numPr>
        <w:ind w:left="288"/>
        <w:rPr>
          <w:rFonts w:ascii="Tahoma" w:hAnsi="Tahoma" w:cs="Tahoma"/>
          <w:b/>
          <w:bCs/>
          <w:lang w:val="sv-FI"/>
        </w:rPr>
      </w:pPr>
      <w:r w:rsidRPr="008B4F10">
        <w:rPr>
          <w:rFonts w:ascii="Tahoma" w:hAnsi="Tahoma" w:cs="Tahoma"/>
          <w:b/>
          <w:bCs/>
          <w:lang w:val="sv-FI"/>
        </w:rPr>
        <w:t>Mål 2022-2023</w:t>
      </w:r>
      <w:r w:rsidR="00020367">
        <w:rPr>
          <w:rFonts w:ascii="Tahoma" w:hAnsi="Tahoma" w:cs="Tahoma"/>
          <w:b/>
          <w:bCs/>
          <w:lang w:val="sv-FI"/>
        </w:rPr>
        <w:t>:</w:t>
      </w:r>
    </w:p>
    <w:p w14:paraId="530F7B3E" w14:textId="5226A4FB" w:rsidR="009067B2" w:rsidRDefault="009067B2" w:rsidP="008B4F10">
      <w:pPr>
        <w:pStyle w:val="Merkittyluettelo"/>
        <w:numPr>
          <w:ilvl w:val="0"/>
          <w:numId w:val="22"/>
        </w:numPr>
        <w:rPr>
          <w:rFonts w:ascii="Tahoma" w:hAnsi="Tahoma" w:cs="Tahoma"/>
          <w:lang w:val="sv-FI"/>
        </w:rPr>
      </w:pPr>
      <w:r>
        <w:rPr>
          <w:rFonts w:ascii="Tahoma" w:hAnsi="Tahoma" w:cs="Tahoma"/>
          <w:lang w:val="sv-FI"/>
        </w:rPr>
        <w:t xml:space="preserve">År 2022 </w:t>
      </w:r>
      <w:r w:rsidR="008B4F10">
        <w:rPr>
          <w:rFonts w:ascii="Tahoma" w:hAnsi="Tahoma" w:cs="Tahoma"/>
          <w:lang w:val="sv-FI"/>
        </w:rPr>
        <w:t>förrättas</w:t>
      </w:r>
      <w:r>
        <w:rPr>
          <w:rFonts w:ascii="Tahoma" w:hAnsi="Tahoma" w:cs="Tahoma"/>
          <w:lang w:val="sv-FI"/>
        </w:rPr>
        <w:t xml:space="preserve"> inga val, år 2023 </w:t>
      </w:r>
      <w:r w:rsidR="008B4F10">
        <w:rPr>
          <w:rFonts w:ascii="Tahoma" w:hAnsi="Tahoma" w:cs="Tahoma"/>
          <w:lang w:val="sv-FI"/>
        </w:rPr>
        <w:t>ordnas</w:t>
      </w:r>
      <w:r>
        <w:rPr>
          <w:rFonts w:ascii="Tahoma" w:hAnsi="Tahoma" w:cs="Tahoma"/>
          <w:lang w:val="sv-FI"/>
        </w:rPr>
        <w:t xml:space="preserve"> Riksdagsval.</w:t>
      </w:r>
    </w:p>
    <w:p w14:paraId="1A02FAA5" w14:textId="77777777" w:rsidR="0027292C" w:rsidRDefault="0027292C" w:rsidP="0027292C">
      <w:pPr>
        <w:pStyle w:val="Merkittyluettelo"/>
        <w:numPr>
          <w:ilvl w:val="0"/>
          <w:numId w:val="0"/>
        </w:numPr>
        <w:ind w:left="648"/>
        <w:rPr>
          <w:rFonts w:ascii="Tahoma" w:hAnsi="Tahoma" w:cs="Tahoma"/>
          <w:lang w:val="sv-FI"/>
        </w:rPr>
      </w:pPr>
    </w:p>
    <w:p w14:paraId="750D7932" w14:textId="3042E7C1" w:rsidR="0027292C" w:rsidRDefault="0027292C" w:rsidP="0027292C">
      <w:pPr>
        <w:pStyle w:val="Merkittyluettelo"/>
        <w:numPr>
          <w:ilvl w:val="0"/>
          <w:numId w:val="0"/>
        </w:numPr>
        <w:rPr>
          <w:rFonts w:ascii="Tahoma" w:hAnsi="Tahoma" w:cs="Tahoma"/>
          <w:b/>
          <w:bCs/>
          <w:lang w:val="sv-FI"/>
        </w:rPr>
      </w:pPr>
      <w:r>
        <w:rPr>
          <w:rFonts w:ascii="Tahoma" w:hAnsi="Tahoma" w:cs="Tahoma"/>
          <w:b/>
          <w:bCs/>
          <w:lang w:val="sv-FI"/>
        </w:rPr>
        <w:t>1113 Val</w:t>
      </w:r>
    </w:p>
    <w:p w14:paraId="11C19F7F" w14:textId="2F338505" w:rsidR="0027292C" w:rsidRDefault="0027292C" w:rsidP="0027292C">
      <w:pPr>
        <w:pStyle w:val="Merkittyluettelo"/>
        <w:numPr>
          <w:ilvl w:val="0"/>
          <w:numId w:val="0"/>
        </w:numPr>
        <w:rPr>
          <w:rFonts w:ascii="Tahoma" w:hAnsi="Tahoma" w:cs="Tahoma"/>
          <w:b/>
          <w:bCs/>
          <w:lang w:val="sv-FI"/>
        </w:rPr>
      </w:pPr>
    </w:p>
    <w:p w14:paraId="6682DFA4" w14:textId="51DA9899" w:rsidR="0027292C" w:rsidRDefault="0027292C" w:rsidP="0027292C">
      <w:pPr>
        <w:pStyle w:val="Merkittyluettelo"/>
        <w:numPr>
          <w:ilvl w:val="0"/>
          <w:numId w:val="0"/>
        </w:numPr>
        <w:rPr>
          <w:rFonts w:ascii="Tahoma" w:hAnsi="Tahoma" w:cs="Tahoma"/>
          <w:b/>
          <w:bCs/>
          <w:lang w:val="sv-FI"/>
        </w:rPr>
      </w:pPr>
      <w:r w:rsidRPr="0027292C">
        <w:rPr>
          <w:noProof/>
        </w:rPr>
        <w:drawing>
          <wp:inline distT="0" distB="0" distL="0" distR="0" wp14:anchorId="6323745B" wp14:editId="3E2CFFB8">
            <wp:extent cx="5204460" cy="3401060"/>
            <wp:effectExtent l="0" t="0" r="0" b="889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2467DACF" w14:textId="77777777" w:rsidR="0027292C" w:rsidRPr="0027292C" w:rsidRDefault="0027292C" w:rsidP="0027292C">
      <w:pPr>
        <w:pStyle w:val="Merkittyluettelo"/>
        <w:numPr>
          <w:ilvl w:val="0"/>
          <w:numId w:val="0"/>
        </w:numPr>
        <w:ind w:left="576" w:hanging="288"/>
        <w:rPr>
          <w:rFonts w:ascii="Tahoma" w:hAnsi="Tahoma" w:cs="Tahoma"/>
          <w:b/>
          <w:bCs/>
          <w:lang w:val="sv-FI"/>
        </w:rPr>
      </w:pPr>
    </w:p>
    <w:p w14:paraId="179144D5" w14:textId="4FC5FB65" w:rsidR="002668D8" w:rsidRPr="00F2369A" w:rsidRDefault="002668D8" w:rsidP="002668D8">
      <w:pPr>
        <w:pStyle w:val="otsikko20"/>
        <w:rPr>
          <w:rFonts w:ascii="Tahoma" w:hAnsi="Tahoma" w:cs="Tahoma"/>
          <w:lang w:val="sv-FI"/>
        </w:rPr>
      </w:pPr>
      <w:r w:rsidRPr="00F2369A">
        <w:rPr>
          <w:rFonts w:ascii="Tahoma" w:hAnsi="Tahoma" w:cs="Tahoma"/>
          <w:lang w:val="sv-FI"/>
        </w:rPr>
        <w:t>Revision</w:t>
      </w:r>
    </w:p>
    <w:p w14:paraId="3B0A5840" w14:textId="2BA51159" w:rsidR="002668D8" w:rsidRPr="00F2369A" w:rsidRDefault="002668D8" w:rsidP="002668D8">
      <w:pPr>
        <w:jc w:val="both"/>
        <w:rPr>
          <w:lang w:val="sv-FI"/>
        </w:rPr>
      </w:pPr>
      <w:r w:rsidRPr="00F2369A">
        <w:rPr>
          <w:lang w:val="sv-FI"/>
        </w:rPr>
        <w:t xml:space="preserve">Revisionsnämnden organiserar granskningen av stadens förvaltning och ekonomi. Nämnden bereder ärenden som gäller granskning av förvaltning och ekonomi och som stadsfullmäktige besluter om, och utvärderar hur de av stadsfullmäktige uppställda målen uppnåtts. </w:t>
      </w:r>
    </w:p>
    <w:p w14:paraId="16E863EC" w14:textId="4CAD8BA5" w:rsidR="002668D8" w:rsidRDefault="002668D8" w:rsidP="002668D8">
      <w:pPr>
        <w:rPr>
          <w:b/>
          <w:bCs/>
        </w:rPr>
      </w:pPr>
      <w:r>
        <w:rPr>
          <w:b/>
          <w:bCs/>
        </w:rPr>
        <w:t>Verksamhetsmål:</w:t>
      </w:r>
    </w:p>
    <w:p w14:paraId="79FB0CD4" w14:textId="77777777" w:rsidR="002668D8" w:rsidRPr="00F2369A" w:rsidRDefault="002668D8" w:rsidP="002668D8">
      <w:pPr>
        <w:pStyle w:val="Luettelokappale"/>
        <w:numPr>
          <w:ilvl w:val="0"/>
          <w:numId w:val="27"/>
        </w:numPr>
        <w:rPr>
          <w:lang w:val="sv-FI"/>
        </w:rPr>
      </w:pPr>
      <w:r w:rsidRPr="00F2369A">
        <w:rPr>
          <w:lang w:val="sv-FI"/>
        </w:rPr>
        <w:t>Revisionsnämnden organiserar årligen granskningen av förvaltningen och ekonomin och utvärderar hur uppsatta mål uppnåtts inom staden och stadskoncernen.</w:t>
      </w:r>
    </w:p>
    <w:p w14:paraId="0A13807B" w14:textId="622ED3B8" w:rsidR="002668D8" w:rsidRPr="00F2369A" w:rsidRDefault="002668D8" w:rsidP="002668D8">
      <w:pPr>
        <w:pStyle w:val="Luettelokappale"/>
        <w:numPr>
          <w:ilvl w:val="0"/>
          <w:numId w:val="27"/>
        </w:numPr>
        <w:rPr>
          <w:lang w:val="sv-FI"/>
        </w:rPr>
      </w:pPr>
      <w:r w:rsidRPr="00F2369A">
        <w:rPr>
          <w:lang w:val="sv-FI"/>
        </w:rPr>
        <w:t>Utvärderingsberättelsen och förslaget om huruvida bokslutet kan godkännas och ansvarsfrihet beviljas åt de redovisningsskyldiga uppgörs och tillställs stadsfullmäktide senast xx.xx.2021.</w:t>
      </w:r>
    </w:p>
    <w:p w14:paraId="397D1CD3" w14:textId="4BF0A7F9" w:rsidR="00D53991" w:rsidRPr="00F2369A" w:rsidRDefault="00D53991" w:rsidP="002668D8">
      <w:pPr>
        <w:pStyle w:val="Luettelokappale"/>
        <w:numPr>
          <w:ilvl w:val="0"/>
          <w:numId w:val="27"/>
        </w:numPr>
        <w:rPr>
          <w:lang w:val="sv-FI"/>
        </w:rPr>
      </w:pPr>
      <w:r w:rsidRPr="00F2369A">
        <w:rPr>
          <w:lang w:val="sv-FI"/>
        </w:rPr>
        <w:lastRenderedPageBreak/>
        <w:t>Revisionsnämnden granskar stadens verksamhet sektorvis i enlighet med revisionsplanen.</w:t>
      </w:r>
    </w:p>
    <w:p w14:paraId="2785ADAB" w14:textId="691106D5" w:rsidR="00D53991" w:rsidRPr="00F2369A" w:rsidRDefault="00D53991" w:rsidP="002668D8">
      <w:pPr>
        <w:pStyle w:val="Luettelokappale"/>
        <w:numPr>
          <w:ilvl w:val="0"/>
          <w:numId w:val="27"/>
        </w:numPr>
        <w:rPr>
          <w:lang w:val="sv-FI"/>
        </w:rPr>
      </w:pPr>
      <w:r w:rsidRPr="00F2369A">
        <w:rPr>
          <w:lang w:val="sv-FI"/>
        </w:rPr>
        <w:t>Övervakar att skyldigheten att lämna redogörelser för bindningar iakttas.</w:t>
      </w:r>
    </w:p>
    <w:p w14:paraId="2934A30F" w14:textId="161974C6" w:rsidR="002668D8" w:rsidRPr="00F2369A" w:rsidRDefault="00D53991" w:rsidP="002668D8">
      <w:pPr>
        <w:pStyle w:val="Luettelokappale"/>
        <w:numPr>
          <w:ilvl w:val="0"/>
          <w:numId w:val="27"/>
        </w:numPr>
        <w:rPr>
          <w:lang w:val="sv-FI"/>
        </w:rPr>
      </w:pPr>
      <w:r w:rsidRPr="00F2369A">
        <w:rPr>
          <w:lang w:val="sv-FI"/>
        </w:rPr>
        <w:t xml:space="preserve">Revisionen för budgetåren </w:t>
      </w:r>
      <w:r w:rsidR="002668D8" w:rsidRPr="00F2369A">
        <w:rPr>
          <w:lang w:val="sv-FI"/>
        </w:rPr>
        <w:t xml:space="preserve">2021-2023 </w:t>
      </w:r>
      <w:r w:rsidRPr="00F2369A">
        <w:rPr>
          <w:lang w:val="sv-FI"/>
        </w:rPr>
        <w:t>genomförs av</w:t>
      </w:r>
      <w:r w:rsidR="002668D8" w:rsidRPr="00F2369A">
        <w:rPr>
          <w:lang w:val="sv-FI"/>
        </w:rPr>
        <w:t xml:space="preserve"> BDO Audiator </w:t>
      </w:r>
      <w:r w:rsidRPr="00F2369A">
        <w:rPr>
          <w:lang w:val="sv-FI"/>
        </w:rPr>
        <w:t>Oy</w:t>
      </w:r>
      <w:r w:rsidR="002668D8" w:rsidRPr="00F2369A">
        <w:rPr>
          <w:lang w:val="sv-FI"/>
        </w:rPr>
        <w:t>.</w:t>
      </w:r>
    </w:p>
    <w:p w14:paraId="63604F03" w14:textId="41196EDF" w:rsidR="002668D8" w:rsidRPr="00F2369A" w:rsidRDefault="002668D8" w:rsidP="002668D8">
      <w:pPr>
        <w:rPr>
          <w:b/>
          <w:bCs/>
          <w:lang w:val="sv-FI"/>
        </w:rPr>
      </w:pPr>
      <w:r w:rsidRPr="00F2369A">
        <w:rPr>
          <w:b/>
          <w:bCs/>
          <w:lang w:val="sv-FI"/>
        </w:rPr>
        <w:t>Mål 2022-2023:</w:t>
      </w:r>
    </w:p>
    <w:p w14:paraId="42FB3015" w14:textId="5E1A8DEC" w:rsidR="00D53991" w:rsidRDefault="00D53991" w:rsidP="00D53991">
      <w:pPr>
        <w:pStyle w:val="Luettelokappale"/>
      </w:pPr>
      <w:r w:rsidRPr="00F2369A">
        <w:rPr>
          <w:lang w:val="sv-FI"/>
        </w:rPr>
        <w:t xml:space="preserve">Revisionsnämnden granskar stadens verksamhet sektorvis i enlighet med revisionsplanen. </w:t>
      </w:r>
      <w:r>
        <w:t>Övervakar att skyldigheten att lämna redogörelser för bindningar iakttas.</w:t>
      </w:r>
    </w:p>
    <w:p w14:paraId="3BC38627" w14:textId="35500FB2" w:rsidR="000F546B" w:rsidRDefault="000F546B" w:rsidP="00D53991">
      <w:pPr>
        <w:pStyle w:val="Luettelokappale"/>
      </w:pPr>
    </w:p>
    <w:p w14:paraId="5B76E4F9" w14:textId="42D691FD" w:rsidR="000F546B" w:rsidRDefault="000F546B" w:rsidP="001B7E3B">
      <w:pPr>
        <w:rPr>
          <w:b/>
          <w:bCs/>
        </w:rPr>
      </w:pPr>
      <w:r w:rsidRPr="001B7E3B">
        <w:rPr>
          <w:b/>
          <w:bCs/>
        </w:rPr>
        <w:t>1114 Revision</w:t>
      </w:r>
    </w:p>
    <w:p w14:paraId="3CAB7A44" w14:textId="74082FD5" w:rsidR="001B7E3B" w:rsidRPr="001B7E3B" w:rsidRDefault="00515A14" w:rsidP="001B7E3B">
      <w:pPr>
        <w:rPr>
          <w:b/>
          <w:bCs/>
        </w:rPr>
      </w:pPr>
      <w:r w:rsidRPr="00515A14">
        <w:rPr>
          <w:noProof/>
        </w:rPr>
        <w:drawing>
          <wp:inline distT="0" distB="0" distL="0" distR="0" wp14:anchorId="3BA0B2BD" wp14:editId="2D206D47">
            <wp:extent cx="5204460" cy="3401060"/>
            <wp:effectExtent l="0" t="0" r="0" b="889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6ED5FB3A" w14:textId="51525EB3" w:rsidR="008B4F10" w:rsidRDefault="00BB437F" w:rsidP="009067B2">
      <w:pPr>
        <w:pStyle w:val="otsikko20"/>
        <w:rPr>
          <w:rFonts w:ascii="Tahoma" w:hAnsi="Tahoma" w:cs="Tahoma"/>
          <w:lang w:val="sv-FI"/>
        </w:rPr>
      </w:pPr>
      <w:r>
        <w:rPr>
          <w:rFonts w:ascii="Tahoma" w:hAnsi="Tahoma" w:cs="Tahoma"/>
          <w:lang w:val="sv-FI"/>
        </w:rPr>
        <w:t>Turism</w:t>
      </w:r>
      <w:r w:rsidR="008B4F10">
        <w:rPr>
          <w:rFonts w:ascii="Tahoma" w:hAnsi="Tahoma" w:cs="Tahoma"/>
          <w:lang w:val="sv-FI"/>
        </w:rPr>
        <w:t xml:space="preserve"> </w:t>
      </w:r>
    </w:p>
    <w:p w14:paraId="24546C8D" w14:textId="33A1E4B7" w:rsidR="008B4F10" w:rsidRDefault="008B4F10" w:rsidP="008B4F10">
      <w:pPr>
        <w:rPr>
          <w:lang w:val="sv-FI"/>
        </w:rPr>
      </w:pPr>
      <w:r>
        <w:rPr>
          <w:lang w:val="sv-FI"/>
        </w:rPr>
        <w:t>Verksamhetsområde: Främjande av turismutvecklingen i Kaskö genom olika åtgärder</w:t>
      </w:r>
      <w:r w:rsidR="007649BA">
        <w:rPr>
          <w:lang w:val="sv-FI"/>
        </w:rPr>
        <w:t xml:space="preserve"> i samarbete med Kaskö Turism och Kultur rf</w:t>
      </w:r>
      <w:r>
        <w:rPr>
          <w:lang w:val="sv-FI"/>
        </w:rPr>
        <w:t>.</w:t>
      </w:r>
    </w:p>
    <w:p w14:paraId="64E4F29D" w14:textId="0BFBC815" w:rsidR="008B4F10" w:rsidRDefault="008B4F10" w:rsidP="008B4F10">
      <w:pPr>
        <w:rPr>
          <w:b/>
          <w:bCs/>
          <w:lang w:val="sv-FI"/>
        </w:rPr>
      </w:pPr>
      <w:r>
        <w:rPr>
          <w:b/>
          <w:bCs/>
          <w:lang w:val="sv-FI"/>
        </w:rPr>
        <w:t>Verksamhetsmål:</w:t>
      </w:r>
    </w:p>
    <w:p w14:paraId="55377950" w14:textId="7F53139D" w:rsidR="008B4F10" w:rsidRPr="008B4F10" w:rsidRDefault="008B4F10" w:rsidP="008B4F10">
      <w:pPr>
        <w:pStyle w:val="Luettelokappale"/>
        <w:numPr>
          <w:ilvl w:val="0"/>
          <w:numId w:val="23"/>
        </w:numPr>
        <w:rPr>
          <w:b/>
          <w:bCs/>
          <w:lang w:val="sv-FI"/>
        </w:rPr>
      </w:pPr>
      <w:r>
        <w:rPr>
          <w:lang w:val="sv-FI"/>
        </w:rPr>
        <w:t>Ökning av antalet turister</w:t>
      </w:r>
      <w:r w:rsidR="007649BA">
        <w:rPr>
          <w:lang w:val="sv-FI"/>
        </w:rPr>
        <w:t>.</w:t>
      </w:r>
    </w:p>
    <w:p w14:paraId="0A9EE96F" w14:textId="2C10626A" w:rsidR="008B4F10" w:rsidRPr="008B4F10" w:rsidRDefault="008B4F10" w:rsidP="008B4F10">
      <w:pPr>
        <w:pStyle w:val="Luettelokappale"/>
        <w:numPr>
          <w:ilvl w:val="0"/>
          <w:numId w:val="23"/>
        </w:numPr>
        <w:rPr>
          <w:b/>
          <w:bCs/>
          <w:lang w:val="sv-FI"/>
        </w:rPr>
      </w:pPr>
      <w:r>
        <w:rPr>
          <w:lang w:val="sv-FI"/>
        </w:rPr>
        <w:t>Utveckling av de nuvarande evenemangen och ökning av antalet besökare</w:t>
      </w:r>
      <w:r w:rsidR="007649BA">
        <w:rPr>
          <w:lang w:val="sv-FI"/>
        </w:rPr>
        <w:t>.</w:t>
      </w:r>
    </w:p>
    <w:p w14:paraId="207FBFA3" w14:textId="72BBCD34" w:rsidR="008B4F10" w:rsidRPr="008B4F10" w:rsidRDefault="008B4F10" w:rsidP="008B4F10">
      <w:pPr>
        <w:pStyle w:val="Luettelokappale"/>
        <w:numPr>
          <w:ilvl w:val="0"/>
          <w:numId w:val="23"/>
        </w:numPr>
        <w:rPr>
          <w:b/>
          <w:bCs/>
          <w:lang w:val="sv-FI"/>
        </w:rPr>
      </w:pPr>
      <w:r>
        <w:rPr>
          <w:lang w:val="sv-FI"/>
        </w:rPr>
        <w:t>Lätt tillgänglig och högklassig turistinfo</w:t>
      </w:r>
      <w:r w:rsidR="007649BA">
        <w:rPr>
          <w:lang w:val="sv-FI"/>
        </w:rPr>
        <w:t>.</w:t>
      </w:r>
    </w:p>
    <w:p w14:paraId="15C6861F" w14:textId="729DBBD5" w:rsidR="008B4F10" w:rsidRPr="007649BA" w:rsidRDefault="007649BA" w:rsidP="008B4F10">
      <w:pPr>
        <w:pStyle w:val="Luettelokappale"/>
        <w:numPr>
          <w:ilvl w:val="0"/>
          <w:numId w:val="23"/>
        </w:numPr>
        <w:rPr>
          <w:b/>
          <w:bCs/>
          <w:lang w:val="sv-FI"/>
        </w:rPr>
      </w:pPr>
      <w:r>
        <w:rPr>
          <w:lang w:val="sv-FI"/>
        </w:rPr>
        <w:t>Utveckling av stadens egna turistmål: Sälgrunds lotsstation, gästhamnen och Mariestrands campingplats samt ökning av antalet besökare.</w:t>
      </w:r>
    </w:p>
    <w:p w14:paraId="28CC5D48" w14:textId="00284DE3" w:rsidR="007649BA" w:rsidRPr="007649BA" w:rsidRDefault="0070681F" w:rsidP="008B4F10">
      <w:pPr>
        <w:pStyle w:val="Luettelokappale"/>
        <w:numPr>
          <w:ilvl w:val="0"/>
          <w:numId w:val="23"/>
        </w:numPr>
        <w:rPr>
          <w:b/>
          <w:bCs/>
          <w:lang w:val="sv-FI"/>
        </w:rPr>
      </w:pPr>
      <w:r>
        <w:rPr>
          <w:lang w:val="sv-FI"/>
        </w:rPr>
        <w:lastRenderedPageBreak/>
        <w:t>Målsättningen är att utföra förbättringsarbeten i byggnaderna på Mariestrands campingplats.</w:t>
      </w:r>
    </w:p>
    <w:p w14:paraId="5368DFBE" w14:textId="6F020696" w:rsidR="007649BA" w:rsidRPr="007649BA" w:rsidRDefault="007649BA" w:rsidP="008B4F10">
      <w:pPr>
        <w:pStyle w:val="Luettelokappale"/>
        <w:numPr>
          <w:ilvl w:val="0"/>
          <w:numId w:val="23"/>
        </w:numPr>
        <w:rPr>
          <w:b/>
          <w:bCs/>
          <w:lang w:val="sv-FI"/>
        </w:rPr>
      </w:pPr>
      <w:r>
        <w:rPr>
          <w:lang w:val="sv-FI"/>
        </w:rPr>
        <w:t>Deltagande i ett regionalt projekt för utveckling av turismen.</w:t>
      </w:r>
    </w:p>
    <w:p w14:paraId="3BC38F72" w14:textId="245D3FCD" w:rsidR="007649BA" w:rsidRDefault="007649BA" w:rsidP="007649BA">
      <w:pPr>
        <w:rPr>
          <w:b/>
          <w:bCs/>
          <w:lang w:val="sv-FI"/>
        </w:rPr>
      </w:pPr>
      <w:r>
        <w:rPr>
          <w:b/>
          <w:bCs/>
          <w:lang w:val="sv-FI"/>
        </w:rPr>
        <w:t>Mål 2022-2023</w:t>
      </w:r>
    </w:p>
    <w:p w14:paraId="28657431" w14:textId="6E6DD130" w:rsidR="007649BA" w:rsidRDefault="007649BA" w:rsidP="007649BA">
      <w:pPr>
        <w:rPr>
          <w:lang w:val="sv-FI"/>
        </w:rPr>
      </w:pPr>
      <w:r>
        <w:rPr>
          <w:lang w:val="sv-FI"/>
        </w:rPr>
        <w:t>Fortsatt projektverksamhet för utveckling av turismen. Ökning av antalet turister i samarbete med lokala företag och arrangörer av evenemang. Stödande av turismföretagarnas verksamhet bl.a. för att få nya företag inom turism- och servicebranschen. Investeringsprojekt för utveckling</w:t>
      </w:r>
      <w:r w:rsidR="00F67871">
        <w:rPr>
          <w:lang w:val="sv-FI"/>
        </w:rPr>
        <w:t xml:space="preserve"> av stadens turistmål. </w:t>
      </w:r>
      <w:r w:rsidR="0070681F">
        <w:rPr>
          <w:lang w:val="sv-FI"/>
        </w:rPr>
        <w:t>Målsättningen är att utföra förbättringsarbeten i huvudbyggnaden på Sälgrunds lotsstation. För dessa arbeten söks bidrag hos Museiverket.</w:t>
      </w:r>
    </w:p>
    <w:p w14:paraId="07A74C7B" w14:textId="77777777" w:rsidR="007174C9" w:rsidRDefault="007174C9" w:rsidP="007174C9">
      <w:pPr>
        <w:spacing w:after="160" w:line="252" w:lineRule="auto"/>
        <w:rPr>
          <w:rFonts w:ascii="Arial" w:hAnsi="Arial" w:cs="Arial"/>
          <w:lang w:val="sv-FI"/>
        </w:rPr>
      </w:pPr>
    </w:p>
    <w:p w14:paraId="382DAE93" w14:textId="77777777" w:rsidR="007174C9" w:rsidRDefault="007174C9" w:rsidP="007174C9">
      <w:pPr>
        <w:rPr>
          <w:rFonts w:ascii="Tahoma" w:hAnsi="Tahoma" w:cs="Tahoma"/>
          <w:b/>
          <w:bCs/>
          <w:lang w:val="sv-SE"/>
        </w:rPr>
      </w:pPr>
      <w:r>
        <w:rPr>
          <w:rFonts w:ascii="Tahoma" w:hAnsi="Tahoma" w:cs="Tahoma"/>
          <w:b/>
          <w:bCs/>
          <w:lang w:val="sv-SE"/>
        </w:rPr>
        <w:t xml:space="preserve">Driftsekonomins motiveringar </w:t>
      </w:r>
    </w:p>
    <w:p w14:paraId="4CC92876" w14:textId="416817B7" w:rsidR="007174C9" w:rsidRDefault="007174C9" w:rsidP="007174C9">
      <w:pPr>
        <w:rPr>
          <w:rFonts w:ascii="Tahoma" w:hAnsi="Tahoma" w:cs="Tahoma"/>
          <w:lang w:val="sv-FI"/>
        </w:rPr>
      </w:pPr>
      <w:r w:rsidRPr="0020249F">
        <w:rPr>
          <w:rFonts w:ascii="Tahoma" w:hAnsi="Tahoma" w:cs="Tahoma"/>
          <w:lang w:val="sv-FI"/>
        </w:rPr>
        <w:t>I Kaskö utgör turismen en spetsbransch.</w:t>
      </w:r>
      <w:r w:rsidRPr="00CD21FD">
        <w:rPr>
          <w:rFonts w:ascii="Tahoma" w:hAnsi="Tahoma" w:cs="Tahoma"/>
          <w:lang w:val="sv-FI"/>
        </w:rPr>
        <w:t xml:space="preserve"> Målet med utvecklingsåtgärderna är att stärka befintliga turistföretag och öka nätverksgraden och därmed höja servicenivån för att </w:t>
      </w:r>
      <w:r>
        <w:rPr>
          <w:rFonts w:ascii="Tahoma" w:hAnsi="Tahoma" w:cs="Tahoma"/>
          <w:lang w:val="sv-FI"/>
        </w:rPr>
        <w:t>be</w:t>
      </w:r>
      <w:r w:rsidRPr="00CD21FD">
        <w:rPr>
          <w:rFonts w:ascii="Tahoma" w:hAnsi="Tahoma" w:cs="Tahoma"/>
          <w:lang w:val="sv-FI"/>
        </w:rPr>
        <w:t>tjäna de</w:t>
      </w:r>
      <w:r>
        <w:rPr>
          <w:rFonts w:ascii="Tahoma" w:hAnsi="Tahoma" w:cs="Tahoma"/>
          <w:lang w:val="sv-FI"/>
        </w:rPr>
        <w:t>t</w:t>
      </w:r>
      <w:r w:rsidRPr="00CD21FD">
        <w:rPr>
          <w:rFonts w:ascii="Tahoma" w:hAnsi="Tahoma" w:cs="Tahoma"/>
          <w:lang w:val="sv-FI"/>
        </w:rPr>
        <w:t xml:space="preserve"> </w:t>
      </w:r>
      <w:r>
        <w:rPr>
          <w:rFonts w:ascii="Tahoma" w:hAnsi="Tahoma" w:cs="Tahoma"/>
          <w:lang w:val="sv-FI"/>
        </w:rPr>
        <w:t xml:space="preserve">p.g.a. coronapandemin </w:t>
      </w:r>
      <w:r w:rsidRPr="00CD21FD">
        <w:rPr>
          <w:rFonts w:ascii="Tahoma" w:hAnsi="Tahoma" w:cs="Tahoma"/>
          <w:lang w:val="sv-FI"/>
        </w:rPr>
        <w:t xml:space="preserve">växande </w:t>
      </w:r>
      <w:r>
        <w:rPr>
          <w:rFonts w:ascii="Tahoma" w:hAnsi="Tahoma" w:cs="Tahoma"/>
          <w:lang w:val="sv-FI"/>
        </w:rPr>
        <w:t xml:space="preserve">antalet </w:t>
      </w:r>
      <w:r w:rsidRPr="00CD21FD">
        <w:rPr>
          <w:rFonts w:ascii="Tahoma" w:hAnsi="Tahoma" w:cs="Tahoma"/>
          <w:lang w:val="sv-FI"/>
        </w:rPr>
        <w:t xml:space="preserve">inhemska turister. </w:t>
      </w:r>
      <w:r w:rsidRPr="0020249F">
        <w:rPr>
          <w:rFonts w:ascii="Tahoma" w:hAnsi="Tahoma" w:cs="Tahoma"/>
          <w:lang w:val="sv-FI"/>
        </w:rPr>
        <w:t xml:space="preserve">Under de senaste åren har man lyckats öka antalet turister genom långsiktigt marknadsföringsarbete och olika evenemang med Kaskö Turism och Kultur r.f. och Kaskö företagare r.f. som samarbetspartners. </w:t>
      </w:r>
      <w:r w:rsidRPr="00CD21FD">
        <w:rPr>
          <w:rFonts w:ascii="Tahoma" w:hAnsi="Tahoma" w:cs="Tahoma"/>
          <w:lang w:val="sv-FI"/>
        </w:rPr>
        <w:t>Genom att organisera</w:t>
      </w:r>
      <w:r>
        <w:rPr>
          <w:rFonts w:ascii="Tahoma" w:hAnsi="Tahoma" w:cs="Tahoma"/>
          <w:lang w:val="sv-FI"/>
        </w:rPr>
        <w:t xml:space="preserve"> kvalitativa och</w:t>
      </w:r>
      <w:r w:rsidRPr="00CD21FD">
        <w:rPr>
          <w:rFonts w:ascii="Tahoma" w:hAnsi="Tahoma" w:cs="Tahoma"/>
          <w:lang w:val="sv-FI"/>
        </w:rPr>
        <w:t xml:space="preserve"> säkra evenemang och </w:t>
      </w:r>
      <w:r>
        <w:rPr>
          <w:rFonts w:ascii="Tahoma" w:hAnsi="Tahoma" w:cs="Tahoma"/>
          <w:lang w:val="sv-FI"/>
        </w:rPr>
        <w:t xml:space="preserve">genom </w:t>
      </w:r>
      <w:r w:rsidRPr="00CD21FD">
        <w:rPr>
          <w:rFonts w:ascii="Tahoma" w:hAnsi="Tahoma" w:cs="Tahoma"/>
          <w:lang w:val="sv-FI"/>
        </w:rPr>
        <w:t>marknadsföring förbättras företagens verksamhetsmöjligheter i Kask</w:t>
      </w:r>
      <w:r>
        <w:rPr>
          <w:rFonts w:ascii="Tahoma" w:hAnsi="Tahoma" w:cs="Tahoma"/>
          <w:lang w:val="sv-FI"/>
        </w:rPr>
        <w:t>ö</w:t>
      </w:r>
      <w:r w:rsidRPr="00CD21FD">
        <w:rPr>
          <w:rFonts w:ascii="Tahoma" w:hAnsi="Tahoma" w:cs="Tahoma"/>
          <w:lang w:val="sv-FI"/>
        </w:rPr>
        <w:t>.</w:t>
      </w:r>
    </w:p>
    <w:p w14:paraId="5162A30B" w14:textId="513E8B19" w:rsidR="00BB437F" w:rsidRDefault="00BB437F" w:rsidP="007174C9">
      <w:pPr>
        <w:rPr>
          <w:rFonts w:ascii="Tahoma" w:hAnsi="Tahoma" w:cs="Tahoma"/>
          <w:b/>
          <w:bCs/>
          <w:lang w:val="sv-FI"/>
        </w:rPr>
      </w:pPr>
      <w:r>
        <w:rPr>
          <w:rFonts w:ascii="Tahoma" w:hAnsi="Tahoma" w:cs="Tahoma"/>
          <w:b/>
          <w:bCs/>
          <w:lang w:val="sv-FI"/>
        </w:rPr>
        <w:t>1115 Turism</w:t>
      </w:r>
    </w:p>
    <w:p w14:paraId="14CB86BA" w14:textId="53877053" w:rsidR="007174C9" w:rsidRPr="007649BA" w:rsidRDefault="00F7785A" w:rsidP="007649BA">
      <w:pPr>
        <w:rPr>
          <w:lang w:val="sv-FI"/>
        </w:rPr>
      </w:pPr>
      <w:r w:rsidRPr="00F7785A">
        <w:rPr>
          <w:noProof/>
        </w:rPr>
        <w:drawing>
          <wp:inline distT="0" distB="0" distL="0" distR="0" wp14:anchorId="4718A6C0" wp14:editId="72C5AF0E">
            <wp:extent cx="5204460" cy="3401060"/>
            <wp:effectExtent l="0" t="0" r="0" b="889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27DE6CA7" w14:textId="24307E14" w:rsidR="009067B2" w:rsidRDefault="009067B2" w:rsidP="009067B2">
      <w:pPr>
        <w:pStyle w:val="otsikko20"/>
        <w:rPr>
          <w:rFonts w:ascii="Tahoma" w:hAnsi="Tahoma" w:cs="Tahoma"/>
          <w:lang w:val="sv-FI"/>
        </w:rPr>
      </w:pPr>
      <w:r>
        <w:rPr>
          <w:rFonts w:ascii="Tahoma" w:hAnsi="Tahoma" w:cs="Tahoma"/>
          <w:lang w:val="sv-FI"/>
        </w:rPr>
        <w:lastRenderedPageBreak/>
        <w:t>Förvaltningstjänster</w:t>
      </w:r>
      <w:r w:rsidR="00AC04EA">
        <w:rPr>
          <w:rFonts w:ascii="Tahoma" w:hAnsi="Tahoma" w:cs="Tahoma"/>
          <w:lang w:val="sv-FI"/>
        </w:rPr>
        <w:t xml:space="preserve"> </w:t>
      </w:r>
      <w:r w:rsidR="0099239F">
        <w:rPr>
          <w:rFonts w:ascii="Tahoma" w:hAnsi="Tahoma" w:cs="Tahoma"/>
          <w:lang w:val="sv-FI"/>
        </w:rPr>
        <w:br/>
      </w:r>
    </w:p>
    <w:p w14:paraId="1AFB1863" w14:textId="77777777" w:rsidR="009067B2" w:rsidRDefault="009067B2" w:rsidP="009067B2">
      <w:pPr>
        <w:rPr>
          <w:rFonts w:ascii="Tahoma" w:hAnsi="Tahoma" w:cs="Tahoma"/>
          <w:lang w:val="sv-FI"/>
        </w:rPr>
      </w:pPr>
      <w:r>
        <w:rPr>
          <w:rFonts w:ascii="Tahoma" w:hAnsi="Tahoma" w:cs="Tahoma"/>
          <w:lang w:val="sv-FI"/>
        </w:rPr>
        <w:t>Förvaltningens mål är att på ett kostnadseffektivt sätt producera stödtjänster som beslutsfattandet, stadens organisation och serviceproduktionen behöver. Till förvaltningstjänsternas ansvarsområde hör förvaltningsbyrån, ekonomiförvaltningen, ICT och personalförvaltningen.</w:t>
      </w:r>
    </w:p>
    <w:p w14:paraId="2DE36003" w14:textId="77777777" w:rsidR="009067B2" w:rsidRPr="0099239F" w:rsidRDefault="009067B2" w:rsidP="009067B2">
      <w:pPr>
        <w:rPr>
          <w:rFonts w:ascii="Tahoma" w:hAnsi="Tahoma" w:cs="Tahoma"/>
          <w:b/>
          <w:bCs/>
          <w:lang w:val="sv-FI"/>
        </w:rPr>
      </w:pPr>
      <w:r w:rsidRPr="0099239F">
        <w:rPr>
          <w:rFonts w:ascii="Tahoma" w:hAnsi="Tahoma" w:cs="Tahoma"/>
          <w:b/>
          <w:bCs/>
          <w:lang w:val="sv-FI"/>
        </w:rPr>
        <w:t>Verksamhetsmål:</w:t>
      </w:r>
    </w:p>
    <w:p w14:paraId="06E728F6" w14:textId="77777777" w:rsidR="009067B2" w:rsidRDefault="009067B2" w:rsidP="009067B2">
      <w:pPr>
        <w:pStyle w:val="Luettelokappale"/>
        <w:numPr>
          <w:ilvl w:val="0"/>
          <w:numId w:val="11"/>
        </w:numPr>
        <w:spacing w:after="160" w:line="252" w:lineRule="auto"/>
        <w:rPr>
          <w:rFonts w:ascii="Tahoma" w:eastAsia="Times New Roman" w:hAnsi="Tahoma" w:cs="Tahoma"/>
          <w:lang w:val="sv-FI"/>
        </w:rPr>
      </w:pPr>
      <w:bookmarkStart w:id="12" w:name="_Hlk57968012"/>
      <w:r>
        <w:rPr>
          <w:rFonts w:ascii="Tahoma" w:eastAsia="Times New Roman" w:hAnsi="Tahoma" w:cs="Tahoma"/>
          <w:lang w:val="sv-FI"/>
        </w:rPr>
        <w:t>Balansering av stadens ekonomi, genomförande av balanseringsprogram</w:t>
      </w:r>
    </w:p>
    <w:bookmarkEnd w:id="12"/>
    <w:p w14:paraId="6D1B1EFC" w14:textId="77777777" w:rsidR="009067B2" w:rsidRDefault="009067B2" w:rsidP="009067B2">
      <w:pPr>
        <w:pStyle w:val="Luettelokappale"/>
        <w:numPr>
          <w:ilvl w:val="0"/>
          <w:numId w:val="11"/>
        </w:numPr>
        <w:spacing w:after="160" w:line="252" w:lineRule="auto"/>
        <w:rPr>
          <w:rFonts w:ascii="Tahoma" w:eastAsia="Times New Roman" w:hAnsi="Tahoma" w:cs="Tahoma"/>
          <w:lang w:val="sv-FI"/>
        </w:rPr>
      </w:pPr>
      <w:r>
        <w:rPr>
          <w:rFonts w:ascii="Tahoma" w:eastAsia="Times New Roman" w:hAnsi="Tahoma" w:cs="Tahoma"/>
          <w:lang w:val="sv-FI"/>
        </w:rPr>
        <w:t>Besättning av ekonomidirektörstjänsten</w:t>
      </w:r>
    </w:p>
    <w:p w14:paraId="44809D89" w14:textId="77777777" w:rsidR="009067B2" w:rsidRDefault="009067B2" w:rsidP="009067B2">
      <w:pPr>
        <w:pStyle w:val="Luettelokappale"/>
        <w:numPr>
          <w:ilvl w:val="0"/>
          <w:numId w:val="11"/>
        </w:numPr>
        <w:spacing w:after="160" w:line="252" w:lineRule="auto"/>
        <w:rPr>
          <w:rFonts w:ascii="Tahoma" w:eastAsia="Times New Roman" w:hAnsi="Tahoma" w:cs="Tahoma"/>
          <w:lang w:val="sv-FI"/>
        </w:rPr>
      </w:pPr>
      <w:r>
        <w:rPr>
          <w:rFonts w:ascii="Tahoma" w:eastAsia="Times New Roman" w:hAnsi="Tahoma" w:cs="Tahoma"/>
          <w:lang w:val="sv-FI"/>
        </w:rPr>
        <w:t>Samarbetsförhandlingar i samband med personalens flyttning till Österbottens välfärdssamkommun</w:t>
      </w:r>
    </w:p>
    <w:p w14:paraId="15287181" w14:textId="77777777" w:rsidR="009067B2" w:rsidRDefault="009067B2" w:rsidP="009067B2">
      <w:pPr>
        <w:pStyle w:val="Luettelokappale"/>
        <w:numPr>
          <w:ilvl w:val="0"/>
          <w:numId w:val="11"/>
        </w:numPr>
        <w:spacing w:after="160" w:line="252" w:lineRule="auto"/>
        <w:rPr>
          <w:rFonts w:ascii="Tahoma" w:eastAsia="Times New Roman" w:hAnsi="Tahoma" w:cs="Tahoma"/>
          <w:lang w:val="sv-FI"/>
        </w:rPr>
      </w:pPr>
      <w:r>
        <w:rPr>
          <w:rFonts w:ascii="Tahoma" w:eastAsia="Times New Roman" w:hAnsi="Tahoma" w:cs="Tahoma"/>
          <w:lang w:val="sv-FI"/>
        </w:rPr>
        <w:t>Stödjande av välbefinnande i arbetet, startande av ett Tyky-projekt för hela personalen</w:t>
      </w:r>
    </w:p>
    <w:p w14:paraId="4B972872" w14:textId="77777777" w:rsidR="009067B2" w:rsidRDefault="009067B2" w:rsidP="009067B2">
      <w:pPr>
        <w:pStyle w:val="Luettelokappale"/>
        <w:numPr>
          <w:ilvl w:val="0"/>
          <w:numId w:val="11"/>
        </w:numPr>
        <w:spacing w:after="160" w:line="252" w:lineRule="auto"/>
        <w:rPr>
          <w:rFonts w:ascii="Tahoma" w:eastAsia="Times New Roman" w:hAnsi="Tahoma" w:cs="Tahoma"/>
          <w:lang w:val="sv-FI"/>
        </w:rPr>
      </w:pPr>
      <w:r>
        <w:rPr>
          <w:rFonts w:ascii="Tahoma" w:eastAsia="Times New Roman" w:hAnsi="Tahoma" w:cs="Tahoma"/>
          <w:lang w:val="sv-FI"/>
        </w:rPr>
        <w:t>Löneräkning: överföring av löneräkningen till Suupohjan palvelukeskus</w:t>
      </w:r>
    </w:p>
    <w:p w14:paraId="00F77B4E" w14:textId="77777777" w:rsidR="009067B2" w:rsidRDefault="009067B2" w:rsidP="009067B2">
      <w:pPr>
        <w:pStyle w:val="Luettelokappale"/>
        <w:numPr>
          <w:ilvl w:val="0"/>
          <w:numId w:val="11"/>
        </w:numPr>
        <w:spacing w:after="160" w:line="252" w:lineRule="auto"/>
        <w:rPr>
          <w:rFonts w:ascii="Tahoma" w:eastAsia="Times New Roman" w:hAnsi="Tahoma" w:cs="Tahoma"/>
          <w:lang w:val="sv-FI"/>
        </w:rPr>
      </w:pPr>
      <w:r>
        <w:rPr>
          <w:rFonts w:ascii="Tahoma" w:eastAsia="Times New Roman" w:hAnsi="Tahoma" w:cs="Tahoma"/>
          <w:lang w:val="sv-FI"/>
        </w:rPr>
        <w:t>Kartläggning av stadens fastigheter; planering och tidtabell för åtgärder och verksamhet</w:t>
      </w:r>
    </w:p>
    <w:p w14:paraId="3142034E" w14:textId="77777777" w:rsidR="009067B2" w:rsidRDefault="009067B2" w:rsidP="009067B2">
      <w:pPr>
        <w:pStyle w:val="Luettelokappale"/>
        <w:numPr>
          <w:ilvl w:val="0"/>
          <w:numId w:val="11"/>
        </w:numPr>
        <w:spacing w:after="160" w:line="252" w:lineRule="auto"/>
        <w:rPr>
          <w:rFonts w:ascii="Tahoma" w:eastAsia="Times New Roman" w:hAnsi="Tahoma" w:cs="Tahoma"/>
          <w:lang w:val="sv-FI"/>
        </w:rPr>
      </w:pPr>
      <w:r>
        <w:rPr>
          <w:rFonts w:ascii="Tahoma" w:eastAsia="Times New Roman" w:hAnsi="Tahoma" w:cs="Tahoma"/>
          <w:lang w:val="sv-FI"/>
        </w:rPr>
        <w:t>Planering av stadens verksamhet, förtydligande av uppgiftsbeskrivningar och direktiv</w:t>
      </w:r>
    </w:p>
    <w:p w14:paraId="4C858201" w14:textId="77777777" w:rsidR="009067B2" w:rsidRDefault="009067B2" w:rsidP="009067B2">
      <w:pPr>
        <w:pStyle w:val="Luettelokappale"/>
        <w:numPr>
          <w:ilvl w:val="0"/>
          <w:numId w:val="11"/>
        </w:numPr>
        <w:spacing w:after="160" w:line="252" w:lineRule="auto"/>
        <w:rPr>
          <w:rFonts w:ascii="Tahoma" w:eastAsia="Times New Roman" w:hAnsi="Tahoma" w:cs="Tahoma"/>
          <w:lang w:val="sv-FI"/>
        </w:rPr>
      </w:pPr>
      <w:r>
        <w:rPr>
          <w:rFonts w:ascii="Tahoma" w:eastAsia="Times New Roman" w:hAnsi="Tahoma" w:cs="Tahoma"/>
          <w:lang w:val="sv-FI"/>
        </w:rPr>
        <w:t>Uppdatering av direktiv och strategier</w:t>
      </w:r>
    </w:p>
    <w:p w14:paraId="38D94E52" w14:textId="77777777" w:rsidR="009067B2" w:rsidRDefault="009067B2" w:rsidP="009067B2">
      <w:pPr>
        <w:pStyle w:val="Luettelokappale"/>
        <w:numPr>
          <w:ilvl w:val="0"/>
          <w:numId w:val="11"/>
        </w:numPr>
        <w:spacing w:after="160" w:line="252" w:lineRule="auto"/>
        <w:rPr>
          <w:rFonts w:ascii="Tahoma" w:eastAsia="Times New Roman" w:hAnsi="Tahoma" w:cs="Tahoma"/>
          <w:lang w:val="sv-FI"/>
        </w:rPr>
      </w:pPr>
      <w:r>
        <w:rPr>
          <w:rFonts w:ascii="Tahoma" w:eastAsia="Times New Roman" w:hAnsi="Tahoma" w:cs="Tahoma"/>
          <w:lang w:val="sv-FI"/>
        </w:rPr>
        <w:t>Förverkligande av koncernstyrning</w:t>
      </w:r>
    </w:p>
    <w:p w14:paraId="039E7BCE" w14:textId="77777777" w:rsidR="009067B2" w:rsidRDefault="009067B2" w:rsidP="009067B2">
      <w:pPr>
        <w:pStyle w:val="Luettelokappale"/>
        <w:numPr>
          <w:ilvl w:val="0"/>
          <w:numId w:val="11"/>
        </w:numPr>
        <w:spacing w:after="160" w:line="252" w:lineRule="auto"/>
        <w:rPr>
          <w:rFonts w:ascii="Tahoma" w:eastAsia="Times New Roman" w:hAnsi="Tahoma" w:cs="Tahoma"/>
          <w:lang w:val="sv-FI"/>
        </w:rPr>
      </w:pPr>
      <w:r w:rsidRPr="00533C6F">
        <w:rPr>
          <w:rFonts w:ascii="Tahoma" w:eastAsia="Times New Roman" w:hAnsi="Tahoma" w:cs="Tahoma"/>
          <w:lang w:val="sv-FI"/>
        </w:rPr>
        <w:t>Utveckling av intern kontroll</w:t>
      </w:r>
    </w:p>
    <w:p w14:paraId="72004368" w14:textId="160C4FFE" w:rsidR="009067B2" w:rsidRDefault="00D27B48" w:rsidP="009067B2">
      <w:pPr>
        <w:spacing w:after="160" w:line="252" w:lineRule="auto"/>
        <w:rPr>
          <w:rFonts w:ascii="Arial" w:hAnsi="Arial" w:cs="Arial"/>
          <w:b/>
          <w:bCs/>
          <w:lang w:val="sv-FI"/>
        </w:rPr>
      </w:pPr>
      <w:r w:rsidRPr="00D27B48">
        <w:rPr>
          <w:rFonts w:ascii="Arial" w:hAnsi="Arial" w:cs="Arial"/>
          <w:b/>
          <w:bCs/>
          <w:lang w:val="sv-FI"/>
        </w:rPr>
        <w:t>Mål 2022-2023</w:t>
      </w:r>
      <w:r w:rsidR="00020367">
        <w:rPr>
          <w:rFonts w:ascii="Arial" w:hAnsi="Arial" w:cs="Arial"/>
          <w:b/>
          <w:bCs/>
          <w:lang w:val="sv-FI"/>
        </w:rPr>
        <w:t>:</w:t>
      </w:r>
    </w:p>
    <w:p w14:paraId="34C06212" w14:textId="77777777" w:rsidR="00D27B48" w:rsidRDefault="00D27B48" w:rsidP="00D27B48">
      <w:pPr>
        <w:pStyle w:val="Luettelokappale"/>
        <w:numPr>
          <w:ilvl w:val="0"/>
          <w:numId w:val="24"/>
        </w:numPr>
        <w:spacing w:after="160" w:line="252" w:lineRule="auto"/>
        <w:rPr>
          <w:rFonts w:ascii="Tahoma" w:eastAsia="Times New Roman" w:hAnsi="Tahoma" w:cs="Tahoma"/>
          <w:lang w:val="sv-FI"/>
        </w:rPr>
      </w:pPr>
      <w:r>
        <w:rPr>
          <w:rFonts w:ascii="Tahoma" w:eastAsia="Times New Roman" w:hAnsi="Tahoma" w:cs="Tahoma"/>
          <w:lang w:val="sv-FI"/>
        </w:rPr>
        <w:t>Balansering av stadens ekonomi, genomförande av balanseringsprogram</w:t>
      </w:r>
    </w:p>
    <w:p w14:paraId="7021307F" w14:textId="11C17BAD" w:rsidR="00D27B48" w:rsidRPr="00D27B48" w:rsidRDefault="00D27B48" w:rsidP="00D27B48">
      <w:pPr>
        <w:pStyle w:val="Luettelokappale"/>
        <w:spacing w:after="160" w:line="252" w:lineRule="auto"/>
        <w:rPr>
          <w:rFonts w:ascii="Arial" w:hAnsi="Arial" w:cs="Arial"/>
          <w:lang w:val="sv-FI"/>
        </w:rPr>
      </w:pPr>
    </w:p>
    <w:p w14:paraId="0F26E81E" w14:textId="77777777" w:rsidR="009067B2" w:rsidRDefault="009067B2" w:rsidP="009067B2">
      <w:pPr>
        <w:rPr>
          <w:rFonts w:ascii="Tahoma" w:hAnsi="Tahoma" w:cs="Tahoma"/>
          <w:b/>
          <w:bCs/>
          <w:lang w:val="sv-SE"/>
        </w:rPr>
      </w:pPr>
      <w:r>
        <w:rPr>
          <w:rFonts w:ascii="Tahoma" w:hAnsi="Tahoma" w:cs="Tahoma"/>
          <w:b/>
          <w:bCs/>
          <w:lang w:val="sv-SE"/>
        </w:rPr>
        <w:t xml:space="preserve">Driftsekonomins motiveringar </w:t>
      </w:r>
    </w:p>
    <w:p w14:paraId="62A379C6" w14:textId="77777777" w:rsidR="009067B2" w:rsidRDefault="009067B2" w:rsidP="009067B2">
      <w:pPr>
        <w:rPr>
          <w:rFonts w:ascii="Tahoma" w:hAnsi="Tahoma" w:cs="Tahoma"/>
          <w:lang w:val="sv-FI"/>
        </w:rPr>
      </w:pPr>
      <w:r>
        <w:rPr>
          <w:rFonts w:ascii="Tahoma" w:hAnsi="Tahoma" w:cs="Tahoma"/>
          <w:lang w:val="sv-FI"/>
        </w:rPr>
        <w:t xml:space="preserve">Slutrapporten för den ekonomiska balanseringsprosessen blir klar i januari. Målet med balanseringsprogrammet är att få ekonomin i balans inom tre år. För tillfället vet man inte hur programmet kommer att påverka verksamheten år 2021. Planeringens osäkerhetsfaktor är ännu i detta skede hur förverkligandet av Österbottens välfärdsmodell kommer att inverka på stadens verksamhet. </w:t>
      </w:r>
      <w:r w:rsidRPr="00EA1CAD">
        <w:rPr>
          <w:rFonts w:ascii="Tahoma" w:hAnsi="Tahoma" w:cs="Tahoma"/>
          <w:lang w:val="sv-FI"/>
        </w:rPr>
        <w:t>Samarbetsförhandlingar i samband med personalens flyttning till Österbottens välfärdssamkommun</w:t>
      </w:r>
      <w:r>
        <w:rPr>
          <w:rFonts w:ascii="Tahoma" w:hAnsi="Tahoma" w:cs="Tahoma"/>
          <w:lang w:val="sv-FI"/>
        </w:rPr>
        <w:t xml:space="preserve"> bör genomföras under inkommande år. Många frågor återstår i anknytning till anordnandet av sote-stödtjänster.</w:t>
      </w:r>
    </w:p>
    <w:p w14:paraId="34838795" w14:textId="77777777" w:rsidR="009067B2" w:rsidRDefault="009067B2" w:rsidP="009067B2">
      <w:pPr>
        <w:rPr>
          <w:rFonts w:ascii="Tahoma" w:hAnsi="Tahoma" w:cs="Tahoma"/>
          <w:lang w:val="sv-FI"/>
        </w:rPr>
      </w:pPr>
      <w:r>
        <w:rPr>
          <w:rFonts w:ascii="Tahoma" w:hAnsi="Tahoma" w:cs="Tahoma"/>
          <w:lang w:val="sv-FI"/>
        </w:rPr>
        <w:t>Dessutom kommer balanseringsbehoven av ekonomin att styra resursfördelningen och arbetets tyngdpunktsområden också inom förvaltningstjänster. I den redan delvis genomförda utläggningen av ekonomiförvaltningens tjänster till Suupohjan seutupalvelukeskus är nästa steg utläggning av löneräkningen och ict-tjänster till samma aktör. Utläggningen kommer att medföra ändringar i avdelningens uppgiftsbeskrivningar. </w:t>
      </w:r>
    </w:p>
    <w:p w14:paraId="34F53320" w14:textId="77777777" w:rsidR="009067B2" w:rsidRDefault="009067B2" w:rsidP="009067B2">
      <w:pPr>
        <w:rPr>
          <w:rFonts w:ascii="Tahoma" w:hAnsi="Tahoma" w:cs="Tahoma"/>
          <w:lang w:val="sv-FI"/>
        </w:rPr>
      </w:pPr>
      <w:r>
        <w:rPr>
          <w:rFonts w:ascii="Tahoma" w:hAnsi="Tahoma" w:cs="Tahoma"/>
          <w:lang w:val="sv-FI"/>
        </w:rPr>
        <w:t>Ekonomidirektörens tjänst besätts så att tjänsten från år 2022 blir en kombinerad förvaltnings- och ekonomidirektörstjänst.</w:t>
      </w:r>
    </w:p>
    <w:p w14:paraId="3DB71DDA" w14:textId="77777777" w:rsidR="009067B2" w:rsidRDefault="009067B2" w:rsidP="009067B2">
      <w:pPr>
        <w:rPr>
          <w:rFonts w:ascii="Tahoma" w:hAnsi="Tahoma" w:cs="Tahoma"/>
          <w:lang w:val="sv-FI"/>
        </w:rPr>
      </w:pPr>
      <w:r>
        <w:rPr>
          <w:rFonts w:ascii="Tahoma" w:hAnsi="Tahoma" w:cs="Tahoma"/>
          <w:lang w:val="sv-FI"/>
        </w:rPr>
        <w:lastRenderedPageBreak/>
        <w:t xml:space="preserve">Utveckling av organisationens verksamhet eftersträvas genom att gå igenom uppgiftsbeskrivningarna och arbetsfördelningen och göra dem tydligare. Personalförvaltningens tyngdpunktsområden är implementering av nya systemlösningar för att underlätta förvaltningen, uppföljning av personalstrukturen och frånvaron, stödjande av välbefinnande i arbetet, utveckling av samarbetet med arbetshälsovården. En personal- och utbildningsplan uppgörs i samarbete med ledningsgruppen. </w:t>
      </w:r>
    </w:p>
    <w:p w14:paraId="35011C1F" w14:textId="7B39499F" w:rsidR="009067B2" w:rsidRDefault="009067B2" w:rsidP="009067B2">
      <w:pPr>
        <w:rPr>
          <w:rFonts w:ascii="Tahoma" w:hAnsi="Tahoma" w:cs="Tahoma"/>
          <w:lang w:val="sv-FI"/>
        </w:rPr>
      </w:pPr>
      <w:r>
        <w:rPr>
          <w:rFonts w:ascii="Tahoma" w:hAnsi="Tahoma" w:cs="Tahoma"/>
          <w:lang w:val="sv-FI"/>
        </w:rPr>
        <w:t>Uppdateringen av organisationens datasäkerhetsärenden har som mål att få datasäkerheten att motsvara förordningens nivå på alla avdelningar.</w:t>
      </w:r>
    </w:p>
    <w:p w14:paraId="5FCA5ECF" w14:textId="0E102882" w:rsidR="003D57A6" w:rsidRPr="003D57A6" w:rsidRDefault="003D57A6" w:rsidP="009067B2">
      <w:pPr>
        <w:rPr>
          <w:rFonts w:ascii="Tahoma" w:hAnsi="Tahoma" w:cs="Tahoma"/>
          <w:b/>
          <w:bCs/>
          <w:lang w:val="sv-FI"/>
        </w:rPr>
      </w:pPr>
      <w:r w:rsidRPr="003D57A6">
        <w:rPr>
          <w:rFonts w:ascii="Tahoma" w:hAnsi="Tahoma" w:cs="Tahoma"/>
          <w:b/>
          <w:bCs/>
          <w:lang w:val="sv-FI"/>
        </w:rPr>
        <w:t>1121 Förvaltningstjänster</w:t>
      </w:r>
    </w:p>
    <w:p w14:paraId="03E5F215" w14:textId="2DDD8835" w:rsidR="009067B2" w:rsidRDefault="003D57A6" w:rsidP="009067B2">
      <w:pPr>
        <w:rPr>
          <w:rFonts w:ascii="Tahoma" w:hAnsi="Tahoma" w:cs="Tahoma"/>
          <w:lang w:val="sv-FI"/>
        </w:rPr>
      </w:pPr>
      <w:r w:rsidRPr="003D57A6">
        <w:rPr>
          <w:noProof/>
        </w:rPr>
        <w:drawing>
          <wp:inline distT="0" distB="0" distL="0" distR="0" wp14:anchorId="6DEAE7CC" wp14:editId="0458C0FB">
            <wp:extent cx="5204460" cy="3401060"/>
            <wp:effectExtent l="0" t="0" r="0" b="889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75A3A486" w14:textId="77777777" w:rsidR="00020367" w:rsidRDefault="00020367" w:rsidP="009067B2">
      <w:pPr>
        <w:rPr>
          <w:rFonts w:ascii="Tahoma" w:hAnsi="Tahoma" w:cs="Tahoma"/>
          <w:b/>
          <w:bCs/>
          <w:lang w:val="sv-FI"/>
        </w:rPr>
      </w:pPr>
    </w:p>
    <w:p w14:paraId="7E36895D" w14:textId="77777777" w:rsidR="00020367" w:rsidRDefault="00020367" w:rsidP="009067B2">
      <w:pPr>
        <w:rPr>
          <w:rFonts w:ascii="Tahoma" w:hAnsi="Tahoma" w:cs="Tahoma"/>
          <w:b/>
          <w:bCs/>
          <w:lang w:val="sv-FI"/>
        </w:rPr>
      </w:pPr>
    </w:p>
    <w:p w14:paraId="10774DA4" w14:textId="77777777" w:rsidR="00020367" w:rsidRDefault="00020367" w:rsidP="009067B2">
      <w:pPr>
        <w:rPr>
          <w:rFonts w:ascii="Tahoma" w:hAnsi="Tahoma" w:cs="Tahoma"/>
          <w:b/>
          <w:bCs/>
          <w:lang w:val="sv-FI"/>
        </w:rPr>
      </w:pPr>
    </w:p>
    <w:p w14:paraId="50810CBC" w14:textId="77777777" w:rsidR="00020367" w:rsidRDefault="00020367" w:rsidP="009067B2">
      <w:pPr>
        <w:rPr>
          <w:rFonts w:ascii="Tahoma" w:hAnsi="Tahoma" w:cs="Tahoma"/>
          <w:b/>
          <w:bCs/>
          <w:lang w:val="sv-FI"/>
        </w:rPr>
      </w:pPr>
    </w:p>
    <w:p w14:paraId="753F2212" w14:textId="4DB29D19" w:rsidR="00020367" w:rsidRDefault="00020367" w:rsidP="009067B2">
      <w:pPr>
        <w:rPr>
          <w:rFonts w:ascii="Tahoma" w:hAnsi="Tahoma" w:cs="Tahoma"/>
          <w:b/>
          <w:bCs/>
          <w:lang w:val="sv-FI"/>
        </w:rPr>
      </w:pPr>
    </w:p>
    <w:p w14:paraId="5841B39A" w14:textId="77777777" w:rsidR="004B21DF" w:rsidRDefault="004B21DF" w:rsidP="009067B2">
      <w:pPr>
        <w:rPr>
          <w:rFonts w:ascii="Tahoma" w:hAnsi="Tahoma" w:cs="Tahoma"/>
          <w:b/>
          <w:bCs/>
          <w:lang w:val="sv-FI"/>
        </w:rPr>
      </w:pPr>
    </w:p>
    <w:p w14:paraId="369EA1C9" w14:textId="77777777" w:rsidR="00020367" w:rsidRDefault="00020367" w:rsidP="009067B2">
      <w:pPr>
        <w:rPr>
          <w:rFonts w:ascii="Tahoma" w:hAnsi="Tahoma" w:cs="Tahoma"/>
          <w:b/>
          <w:bCs/>
          <w:lang w:val="sv-FI"/>
        </w:rPr>
      </w:pPr>
    </w:p>
    <w:p w14:paraId="26BF3425" w14:textId="697B349F" w:rsidR="007D416E" w:rsidRDefault="007D416E" w:rsidP="009067B2">
      <w:pPr>
        <w:rPr>
          <w:rFonts w:ascii="Tahoma" w:hAnsi="Tahoma" w:cs="Tahoma"/>
          <w:b/>
          <w:bCs/>
          <w:lang w:val="sv-FI"/>
        </w:rPr>
      </w:pPr>
      <w:r w:rsidRPr="007D416E">
        <w:rPr>
          <w:rFonts w:ascii="Tahoma" w:hAnsi="Tahoma" w:cs="Tahoma"/>
          <w:b/>
          <w:bCs/>
          <w:lang w:val="sv-FI"/>
        </w:rPr>
        <w:lastRenderedPageBreak/>
        <w:t>1122</w:t>
      </w:r>
      <w:r>
        <w:rPr>
          <w:rFonts w:ascii="Tahoma" w:hAnsi="Tahoma" w:cs="Tahoma"/>
          <w:b/>
          <w:bCs/>
          <w:lang w:val="sv-FI"/>
        </w:rPr>
        <w:t xml:space="preserve"> Ekonomiförvaltning</w:t>
      </w:r>
    </w:p>
    <w:p w14:paraId="46616496" w14:textId="1E48FE5E" w:rsidR="007D416E" w:rsidRDefault="007D416E" w:rsidP="009067B2">
      <w:pPr>
        <w:rPr>
          <w:rFonts w:ascii="Tahoma" w:hAnsi="Tahoma" w:cs="Tahoma"/>
          <w:b/>
          <w:bCs/>
          <w:lang w:val="sv-FI"/>
        </w:rPr>
      </w:pPr>
      <w:r>
        <w:rPr>
          <w:rFonts w:ascii="Tahoma" w:hAnsi="Tahoma" w:cs="Tahoma"/>
          <w:b/>
          <w:bCs/>
          <w:noProof/>
          <w:lang w:val="sv-FI"/>
        </w:rPr>
        <w:drawing>
          <wp:inline distT="0" distB="0" distL="0" distR="0" wp14:anchorId="7B9DF4A3" wp14:editId="75539D3E">
            <wp:extent cx="5206365" cy="3401695"/>
            <wp:effectExtent l="0" t="0" r="0" b="825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6365" cy="3401695"/>
                    </a:xfrm>
                    <a:prstGeom prst="rect">
                      <a:avLst/>
                    </a:prstGeom>
                    <a:noFill/>
                  </pic:spPr>
                </pic:pic>
              </a:graphicData>
            </a:graphic>
          </wp:inline>
        </w:drawing>
      </w:r>
    </w:p>
    <w:p w14:paraId="71532ABF" w14:textId="43E11337" w:rsidR="007D416E" w:rsidRDefault="007D416E" w:rsidP="009067B2">
      <w:pPr>
        <w:rPr>
          <w:rFonts w:ascii="Tahoma" w:hAnsi="Tahoma" w:cs="Tahoma"/>
          <w:b/>
          <w:bCs/>
          <w:lang w:val="sv-FI"/>
        </w:rPr>
      </w:pPr>
      <w:r>
        <w:rPr>
          <w:rFonts w:ascii="Tahoma" w:hAnsi="Tahoma" w:cs="Tahoma"/>
          <w:b/>
          <w:bCs/>
          <w:lang w:val="sv-FI"/>
        </w:rPr>
        <w:t>1123 Personalförvaltning</w:t>
      </w:r>
    </w:p>
    <w:p w14:paraId="2CAB099C" w14:textId="334F084E" w:rsidR="007D416E" w:rsidRDefault="006F7AC3" w:rsidP="009067B2">
      <w:pPr>
        <w:rPr>
          <w:rFonts w:ascii="Tahoma" w:hAnsi="Tahoma" w:cs="Tahoma"/>
          <w:b/>
          <w:bCs/>
          <w:lang w:val="sv-FI"/>
        </w:rPr>
      </w:pPr>
      <w:r w:rsidRPr="006F7AC3">
        <w:rPr>
          <w:noProof/>
        </w:rPr>
        <w:drawing>
          <wp:inline distT="0" distB="0" distL="0" distR="0" wp14:anchorId="33E87903" wp14:editId="17C390A9">
            <wp:extent cx="5204460" cy="3401060"/>
            <wp:effectExtent l="0" t="0" r="0" b="889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70623CDB" w14:textId="77777777" w:rsidR="0030312E" w:rsidRDefault="0030312E" w:rsidP="0030312E">
      <w:pPr>
        <w:pStyle w:val="Merkittyluettelo"/>
        <w:numPr>
          <w:ilvl w:val="0"/>
          <w:numId w:val="0"/>
        </w:numPr>
        <w:rPr>
          <w:rFonts w:ascii="Tahoma" w:hAnsi="Tahoma" w:cs="Tahoma"/>
          <w:b/>
          <w:bCs/>
          <w:sz w:val="28"/>
          <w:szCs w:val="28"/>
          <w:lang w:val="sv-FI"/>
        </w:rPr>
      </w:pPr>
    </w:p>
    <w:p w14:paraId="1E0B7260" w14:textId="7EB54A4D" w:rsidR="0030312E" w:rsidRDefault="0030312E" w:rsidP="0030312E">
      <w:pPr>
        <w:pStyle w:val="Merkittyluettelo"/>
        <w:numPr>
          <w:ilvl w:val="0"/>
          <w:numId w:val="0"/>
        </w:numPr>
        <w:rPr>
          <w:rFonts w:ascii="Tahoma" w:hAnsi="Tahoma" w:cs="Tahoma"/>
          <w:b/>
          <w:bCs/>
          <w:sz w:val="28"/>
          <w:szCs w:val="28"/>
          <w:lang w:val="sv-FI"/>
        </w:rPr>
      </w:pPr>
      <w:bookmarkStart w:id="13" w:name="_Hlk58072485"/>
      <w:r>
        <w:rPr>
          <w:rFonts w:ascii="Tahoma" w:hAnsi="Tahoma" w:cs="Tahoma"/>
          <w:b/>
          <w:bCs/>
          <w:sz w:val="28"/>
          <w:szCs w:val="28"/>
          <w:lang w:val="sv-FI"/>
        </w:rPr>
        <w:lastRenderedPageBreak/>
        <w:t>Arbetarskydd</w:t>
      </w:r>
    </w:p>
    <w:p w14:paraId="68E6B393" w14:textId="77777777" w:rsidR="0030312E" w:rsidRDefault="0030312E" w:rsidP="0030312E">
      <w:pPr>
        <w:pStyle w:val="Merkittyluettelo"/>
        <w:numPr>
          <w:ilvl w:val="0"/>
          <w:numId w:val="0"/>
        </w:numPr>
        <w:ind w:left="576" w:hanging="288"/>
        <w:rPr>
          <w:rFonts w:ascii="Tahoma" w:hAnsi="Tahoma" w:cs="Tahoma"/>
          <w:b/>
          <w:bCs/>
          <w:lang w:val="sv-FI"/>
        </w:rPr>
      </w:pPr>
    </w:p>
    <w:p w14:paraId="7D34D2DB" w14:textId="4802A813" w:rsidR="0030312E" w:rsidRDefault="0030312E" w:rsidP="0030312E">
      <w:pPr>
        <w:pStyle w:val="Merkittyluettelo"/>
        <w:numPr>
          <w:ilvl w:val="0"/>
          <w:numId w:val="0"/>
        </w:numPr>
        <w:ind w:left="576" w:hanging="288"/>
        <w:rPr>
          <w:rFonts w:ascii="Tahoma" w:hAnsi="Tahoma" w:cs="Tahoma"/>
          <w:b/>
          <w:bCs/>
          <w:lang w:val="sv-FI"/>
        </w:rPr>
      </w:pPr>
      <w:r w:rsidRPr="008B4F10">
        <w:rPr>
          <w:rFonts w:ascii="Tahoma" w:hAnsi="Tahoma" w:cs="Tahoma"/>
          <w:b/>
          <w:bCs/>
          <w:lang w:val="sv-FI"/>
        </w:rPr>
        <w:t>Verksamhetsmål</w:t>
      </w:r>
      <w:r>
        <w:rPr>
          <w:rFonts w:ascii="Tahoma" w:hAnsi="Tahoma" w:cs="Tahoma"/>
          <w:b/>
          <w:bCs/>
          <w:lang w:val="sv-FI"/>
        </w:rPr>
        <w:t>:</w:t>
      </w:r>
    </w:p>
    <w:p w14:paraId="271BD3CD" w14:textId="0BD44B61" w:rsidR="0030312E" w:rsidRDefault="0030312E" w:rsidP="0030312E">
      <w:pPr>
        <w:pStyle w:val="Merkittyluettelo"/>
        <w:numPr>
          <w:ilvl w:val="0"/>
          <w:numId w:val="29"/>
        </w:numPr>
        <w:rPr>
          <w:rFonts w:ascii="Tahoma" w:hAnsi="Tahoma" w:cs="Tahoma"/>
          <w:b/>
          <w:bCs/>
          <w:lang w:val="sv-FI"/>
        </w:rPr>
      </w:pPr>
      <w:r>
        <w:rPr>
          <w:rFonts w:ascii="Tahoma" w:hAnsi="Tahoma" w:cs="Tahoma"/>
          <w:lang w:val="sv-FI"/>
        </w:rPr>
        <w:t>Genomförandet av verksamhetsprogrammet för arbetarskyddet.</w:t>
      </w:r>
    </w:p>
    <w:p w14:paraId="2460D940" w14:textId="6189D605" w:rsidR="0030312E" w:rsidRPr="0030312E" w:rsidRDefault="007940A8" w:rsidP="0030312E">
      <w:pPr>
        <w:pStyle w:val="Merkittyluettelo"/>
        <w:numPr>
          <w:ilvl w:val="0"/>
          <w:numId w:val="20"/>
        </w:numPr>
        <w:rPr>
          <w:rFonts w:ascii="Tahoma" w:hAnsi="Tahoma" w:cs="Tahoma"/>
          <w:lang w:val="sv-FI"/>
        </w:rPr>
      </w:pPr>
      <w:r>
        <w:rPr>
          <w:rFonts w:ascii="Tahoma" w:hAnsi="Tahoma" w:cs="Tahoma"/>
          <w:lang w:val="sv-FI"/>
        </w:rPr>
        <w:t>Val av personal för arbetarskyddssamarbete under oktober-december 2021</w:t>
      </w:r>
    </w:p>
    <w:p w14:paraId="773BDD72" w14:textId="77777777" w:rsidR="0030312E" w:rsidRDefault="0030312E" w:rsidP="0030312E">
      <w:pPr>
        <w:pStyle w:val="Merkittyluettelo"/>
        <w:numPr>
          <w:ilvl w:val="0"/>
          <w:numId w:val="0"/>
        </w:numPr>
        <w:ind w:left="576" w:hanging="288"/>
        <w:rPr>
          <w:rFonts w:ascii="Tahoma" w:hAnsi="Tahoma" w:cs="Tahoma"/>
          <w:lang w:val="sv-FI"/>
        </w:rPr>
      </w:pPr>
    </w:p>
    <w:p w14:paraId="7B0FE630" w14:textId="0707A22E" w:rsidR="0030312E" w:rsidRPr="008B4F10" w:rsidRDefault="0030312E" w:rsidP="0030312E">
      <w:pPr>
        <w:pStyle w:val="Merkittyluettelo"/>
        <w:numPr>
          <w:ilvl w:val="0"/>
          <w:numId w:val="0"/>
        </w:numPr>
        <w:ind w:left="288"/>
        <w:rPr>
          <w:rFonts w:ascii="Tahoma" w:hAnsi="Tahoma" w:cs="Tahoma"/>
          <w:b/>
          <w:bCs/>
          <w:lang w:val="sv-FI"/>
        </w:rPr>
      </w:pPr>
      <w:r w:rsidRPr="008B4F10">
        <w:rPr>
          <w:rFonts w:ascii="Tahoma" w:hAnsi="Tahoma" w:cs="Tahoma"/>
          <w:b/>
          <w:bCs/>
          <w:lang w:val="sv-FI"/>
        </w:rPr>
        <w:t>Mål 2022-2023</w:t>
      </w:r>
      <w:r w:rsidR="007940A8">
        <w:rPr>
          <w:rFonts w:ascii="Tahoma" w:hAnsi="Tahoma" w:cs="Tahoma"/>
          <w:b/>
          <w:bCs/>
          <w:lang w:val="sv-FI"/>
        </w:rPr>
        <w:t>:</w:t>
      </w:r>
    </w:p>
    <w:p w14:paraId="687AB7C5" w14:textId="638A4239" w:rsidR="0030312E" w:rsidRDefault="007940A8" w:rsidP="007940A8">
      <w:pPr>
        <w:pStyle w:val="Merkittyluettelo"/>
        <w:numPr>
          <w:ilvl w:val="0"/>
          <w:numId w:val="30"/>
        </w:numPr>
        <w:rPr>
          <w:rFonts w:ascii="Tahoma" w:hAnsi="Tahoma" w:cs="Tahoma"/>
          <w:lang w:val="sv-FI"/>
        </w:rPr>
      </w:pPr>
      <w:r>
        <w:rPr>
          <w:rFonts w:ascii="Tahoma" w:hAnsi="Tahoma" w:cs="Tahoma"/>
          <w:lang w:val="sv-FI"/>
        </w:rPr>
        <w:t>Uppdatering av verksamhetsprogrammet för arbetarskyddet.</w:t>
      </w:r>
    </w:p>
    <w:p w14:paraId="032DE2A5" w14:textId="34C3DA8A" w:rsidR="007940A8" w:rsidRPr="007940A8" w:rsidRDefault="007940A8" w:rsidP="007940A8">
      <w:pPr>
        <w:pStyle w:val="Merkittyluettelo"/>
        <w:numPr>
          <w:ilvl w:val="0"/>
          <w:numId w:val="30"/>
        </w:numPr>
        <w:rPr>
          <w:rFonts w:ascii="Tahoma" w:hAnsi="Tahoma" w:cs="Tahoma"/>
          <w:b/>
          <w:bCs/>
          <w:lang w:val="sv-FI"/>
        </w:rPr>
      </w:pPr>
      <w:r>
        <w:rPr>
          <w:rFonts w:ascii="Tahoma" w:hAnsi="Tahoma" w:cs="Tahoma"/>
          <w:lang w:val="sv-FI"/>
        </w:rPr>
        <w:t>Genomförandet av verksamhetsprogrammet för arbetarskyddet.</w:t>
      </w:r>
    </w:p>
    <w:p w14:paraId="334768E9" w14:textId="5CF53BF6" w:rsidR="007940A8" w:rsidRDefault="007940A8" w:rsidP="007940A8">
      <w:pPr>
        <w:pStyle w:val="Merkittyluettelo"/>
        <w:numPr>
          <w:ilvl w:val="0"/>
          <w:numId w:val="0"/>
        </w:numPr>
        <w:rPr>
          <w:rFonts w:ascii="Tahoma" w:hAnsi="Tahoma" w:cs="Tahoma"/>
          <w:lang w:val="sv-FI"/>
        </w:rPr>
      </w:pPr>
    </w:p>
    <w:p w14:paraId="470A3664" w14:textId="61C41F0F" w:rsidR="007940A8" w:rsidRDefault="007940A8" w:rsidP="007940A8">
      <w:pPr>
        <w:pStyle w:val="Merkittyluettelo"/>
        <w:numPr>
          <w:ilvl w:val="0"/>
          <w:numId w:val="0"/>
        </w:numPr>
        <w:rPr>
          <w:rFonts w:ascii="Tahoma" w:hAnsi="Tahoma" w:cs="Tahoma"/>
          <w:b/>
          <w:bCs/>
          <w:lang w:val="sv-FI"/>
        </w:rPr>
      </w:pPr>
      <w:r>
        <w:rPr>
          <w:rFonts w:ascii="Tahoma" w:hAnsi="Tahoma" w:cs="Tahoma"/>
          <w:b/>
          <w:bCs/>
          <w:lang w:val="sv-FI"/>
        </w:rPr>
        <w:t>1124 Arbetarskydd</w:t>
      </w:r>
    </w:p>
    <w:p w14:paraId="010CE94F" w14:textId="3BC04871" w:rsidR="007940A8" w:rsidRDefault="007940A8" w:rsidP="007940A8">
      <w:pPr>
        <w:pStyle w:val="Merkittyluettelo"/>
        <w:numPr>
          <w:ilvl w:val="0"/>
          <w:numId w:val="0"/>
        </w:numPr>
        <w:rPr>
          <w:rFonts w:ascii="Tahoma" w:hAnsi="Tahoma" w:cs="Tahoma"/>
          <w:b/>
          <w:bCs/>
          <w:lang w:val="sv-FI"/>
        </w:rPr>
      </w:pPr>
    </w:p>
    <w:p w14:paraId="5AA7E32D" w14:textId="121C328F" w:rsidR="007940A8" w:rsidRPr="007940A8" w:rsidRDefault="003316A0" w:rsidP="007940A8">
      <w:pPr>
        <w:pStyle w:val="Merkittyluettelo"/>
        <w:numPr>
          <w:ilvl w:val="0"/>
          <w:numId w:val="0"/>
        </w:numPr>
        <w:rPr>
          <w:rFonts w:ascii="Tahoma" w:hAnsi="Tahoma" w:cs="Tahoma"/>
          <w:b/>
          <w:bCs/>
          <w:lang w:val="sv-FI"/>
        </w:rPr>
      </w:pPr>
      <w:r w:rsidRPr="003316A0">
        <w:rPr>
          <w:noProof/>
        </w:rPr>
        <w:drawing>
          <wp:inline distT="0" distB="0" distL="0" distR="0" wp14:anchorId="10B10E20" wp14:editId="518DEF47">
            <wp:extent cx="5204460" cy="3401060"/>
            <wp:effectExtent l="0" t="0" r="0" b="889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bookmarkEnd w:id="13"/>
    <w:p w14:paraId="4A1B6B6F" w14:textId="77777777" w:rsidR="007940A8" w:rsidRDefault="007940A8" w:rsidP="007940A8">
      <w:pPr>
        <w:pStyle w:val="Merkittyluettelo"/>
        <w:numPr>
          <w:ilvl w:val="0"/>
          <w:numId w:val="0"/>
        </w:numPr>
        <w:ind w:left="648"/>
        <w:rPr>
          <w:rFonts w:ascii="Tahoma" w:hAnsi="Tahoma" w:cs="Tahoma"/>
          <w:lang w:val="sv-FI"/>
        </w:rPr>
      </w:pPr>
    </w:p>
    <w:p w14:paraId="3D2F0015" w14:textId="22482F97" w:rsidR="007D416E" w:rsidRPr="00CD21FD" w:rsidRDefault="007D416E" w:rsidP="009067B2">
      <w:pPr>
        <w:rPr>
          <w:rFonts w:ascii="Tahoma" w:hAnsi="Tahoma" w:cs="Tahoma"/>
          <w:lang w:val="sv-FI"/>
        </w:rPr>
      </w:pPr>
    </w:p>
    <w:p w14:paraId="37652BC7" w14:textId="77777777" w:rsidR="009E1E79" w:rsidRPr="00841F7A" w:rsidRDefault="00DB6C44" w:rsidP="009E1E79">
      <w:pPr>
        <w:pStyle w:val="otsikko1"/>
        <w:rPr>
          <w:rFonts w:ascii="Tahoma" w:hAnsi="Tahoma" w:cs="Tahoma"/>
          <w:lang w:val="sv-FI"/>
        </w:rPr>
      </w:pPr>
      <w:bookmarkStart w:id="14" w:name="_Toc58099617"/>
      <w:r w:rsidRPr="00841F7A">
        <w:rPr>
          <w:rFonts w:ascii="Tahoma" w:hAnsi="Tahoma" w:cs="Tahoma"/>
          <w:lang w:val="sv-FI"/>
        </w:rPr>
        <w:lastRenderedPageBreak/>
        <w:t>Grundtrygghet</w:t>
      </w:r>
      <w:bookmarkEnd w:id="14"/>
    </w:p>
    <w:p w14:paraId="62998C98" w14:textId="77777777" w:rsidR="0020576B" w:rsidRPr="00841F7A" w:rsidRDefault="0020576B" w:rsidP="0020576B">
      <w:pPr>
        <w:pStyle w:val="otsikko20"/>
        <w:rPr>
          <w:rFonts w:ascii="Tahoma" w:eastAsiaTheme="minorEastAsia" w:hAnsi="Tahoma" w:cs="Tahoma"/>
          <w:sz w:val="22"/>
          <w:szCs w:val="22"/>
          <w:lang w:val="sv-FI"/>
        </w:rPr>
      </w:pPr>
      <w:r w:rsidRPr="00841F7A">
        <w:rPr>
          <w:rFonts w:ascii="Tahoma" w:hAnsi="Tahoma" w:cs="Tahoma"/>
          <w:lang w:val="sv-FI"/>
        </w:rPr>
        <w:t xml:space="preserve">Verksamhetsidéer och mål          </w:t>
      </w:r>
    </w:p>
    <w:p w14:paraId="37B380F4" w14:textId="77777777" w:rsidR="0020576B" w:rsidRPr="00841F7A" w:rsidRDefault="0020576B" w:rsidP="0020576B">
      <w:pPr>
        <w:pStyle w:val="Merkittyluettelo"/>
        <w:numPr>
          <w:ilvl w:val="0"/>
          <w:numId w:val="0"/>
        </w:numPr>
        <w:rPr>
          <w:rFonts w:ascii="Tahoma" w:hAnsi="Tahoma" w:cs="Tahoma"/>
          <w:lang w:val="sv-FI"/>
        </w:rPr>
      </w:pPr>
    </w:p>
    <w:p w14:paraId="7C66F365" w14:textId="77777777" w:rsidR="0020576B" w:rsidRPr="009604CA" w:rsidRDefault="0020576B" w:rsidP="0020576B">
      <w:pPr>
        <w:pStyle w:val="Merkittyluettelo"/>
        <w:numPr>
          <w:ilvl w:val="0"/>
          <w:numId w:val="0"/>
        </w:numPr>
        <w:rPr>
          <w:rFonts w:ascii="Tahoma" w:hAnsi="Tahoma" w:cs="Tahoma"/>
          <w:lang w:val="sv-FI"/>
        </w:rPr>
      </w:pPr>
      <w:r w:rsidRPr="009604CA">
        <w:rPr>
          <w:rFonts w:ascii="Tahoma" w:hAnsi="Tahoma" w:cs="Tahoma"/>
          <w:lang w:val="sv-FI"/>
        </w:rPr>
        <w:t>Grundtrygghetens uppgift är att producera förebygga</w:t>
      </w:r>
      <w:r>
        <w:rPr>
          <w:rFonts w:ascii="Tahoma" w:hAnsi="Tahoma" w:cs="Tahoma"/>
          <w:lang w:val="sv-FI"/>
        </w:rPr>
        <w:t xml:space="preserve">nde och kostnadseffektiva tjänster av hög kvalitet.     </w:t>
      </w:r>
    </w:p>
    <w:tbl>
      <w:tblPr>
        <w:tblW w:w="7384" w:type="dxa"/>
        <w:tblCellMar>
          <w:left w:w="70" w:type="dxa"/>
          <w:right w:w="70" w:type="dxa"/>
        </w:tblCellMar>
        <w:tblLook w:val="04A0" w:firstRow="1" w:lastRow="0" w:firstColumn="1" w:lastColumn="0" w:noHBand="0" w:noVBand="1"/>
      </w:tblPr>
      <w:tblGrid>
        <w:gridCol w:w="2502"/>
        <w:gridCol w:w="940"/>
        <w:gridCol w:w="940"/>
        <w:gridCol w:w="182"/>
        <w:gridCol w:w="940"/>
        <w:gridCol w:w="940"/>
        <w:gridCol w:w="940"/>
      </w:tblGrid>
      <w:tr w:rsidR="009072FF" w:rsidRPr="001254F7" w14:paraId="6CBAB78F" w14:textId="77777777" w:rsidTr="009072FF">
        <w:trPr>
          <w:trHeight w:val="300"/>
        </w:trPr>
        <w:tc>
          <w:tcPr>
            <w:tcW w:w="2502" w:type="dxa"/>
            <w:tcBorders>
              <w:top w:val="single" w:sz="4" w:space="0" w:color="auto"/>
              <w:left w:val="single" w:sz="4" w:space="0" w:color="auto"/>
              <w:bottom w:val="nil"/>
              <w:right w:val="nil"/>
            </w:tcBorders>
            <w:shd w:val="clear" w:color="auto" w:fill="auto"/>
            <w:noWrap/>
            <w:vAlign w:val="bottom"/>
            <w:hideMark/>
          </w:tcPr>
          <w:p w14:paraId="7FD9BF7D" w14:textId="1BF7DD66" w:rsidR="009072FF" w:rsidRPr="001254F7" w:rsidRDefault="009072FF" w:rsidP="009072FF">
            <w:pPr>
              <w:spacing w:after="0" w:line="240" w:lineRule="auto"/>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GRUNDTRYGGHET</w:t>
            </w:r>
          </w:p>
        </w:tc>
        <w:tc>
          <w:tcPr>
            <w:tcW w:w="940" w:type="dxa"/>
            <w:tcBorders>
              <w:top w:val="single" w:sz="4" w:space="0" w:color="auto"/>
              <w:left w:val="nil"/>
              <w:bottom w:val="nil"/>
              <w:right w:val="nil"/>
            </w:tcBorders>
            <w:shd w:val="clear" w:color="auto" w:fill="auto"/>
            <w:noWrap/>
            <w:vAlign w:val="bottom"/>
            <w:hideMark/>
          </w:tcPr>
          <w:p w14:paraId="5F94195E" w14:textId="7D1B287E" w:rsidR="009072FF" w:rsidRPr="001254F7" w:rsidRDefault="009072FF" w:rsidP="009072FF">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BS</w:t>
            </w:r>
          </w:p>
        </w:tc>
        <w:tc>
          <w:tcPr>
            <w:tcW w:w="940" w:type="dxa"/>
            <w:tcBorders>
              <w:top w:val="single" w:sz="4" w:space="0" w:color="auto"/>
              <w:left w:val="nil"/>
              <w:bottom w:val="nil"/>
              <w:right w:val="nil"/>
            </w:tcBorders>
            <w:shd w:val="clear" w:color="auto" w:fill="auto"/>
            <w:noWrap/>
            <w:vAlign w:val="bottom"/>
            <w:hideMark/>
          </w:tcPr>
          <w:p w14:paraId="4F9E07D6" w14:textId="515D7E40" w:rsidR="009072FF" w:rsidRPr="001254F7" w:rsidRDefault="009072FF" w:rsidP="009072FF">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BG</w:t>
            </w:r>
          </w:p>
        </w:tc>
        <w:tc>
          <w:tcPr>
            <w:tcW w:w="182" w:type="dxa"/>
            <w:tcBorders>
              <w:top w:val="single" w:sz="4" w:space="0" w:color="auto"/>
              <w:left w:val="nil"/>
              <w:bottom w:val="nil"/>
              <w:right w:val="nil"/>
            </w:tcBorders>
            <w:shd w:val="clear" w:color="auto" w:fill="auto"/>
            <w:noWrap/>
            <w:vAlign w:val="bottom"/>
            <w:hideMark/>
          </w:tcPr>
          <w:p w14:paraId="7C9F6AAA" w14:textId="34AFB965" w:rsidR="009072FF" w:rsidRPr="001254F7" w:rsidRDefault="009072FF" w:rsidP="009072FF">
            <w:pPr>
              <w:spacing w:after="0" w:line="240" w:lineRule="auto"/>
              <w:rPr>
                <w:rFonts w:ascii="Arial Narrow" w:eastAsia="Times New Roman" w:hAnsi="Arial Narrow" w:cs="Calibri"/>
                <w:color w:val="000000"/>
                <w:sz w:val="18"/>
                <w:szCs w:val="18"/>
              </w:rPr>
            </w:pPr>
            <w:r w:rsidRPr="00AA4DAB">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nil"/>
              <w:right w:val="single" w:sz="4" w:space="0" w:color="auto"/>
            </w:tcBorders>
            <w:shd w:val="clear" w:color="auto" w:fill="auto"/>
            <w:noWrap/>
            <w:vAlign w:val="bottom"/>
            <w:hideMark/>
          </w:tcPr>
          <w:p w14:paraId="0ACBF85E" w14:textId="3AB1720E" w:rsidR="009072FF" w:rsidRPr="001254F7" w:rsidRDefault="009072FF" w:rsidP="009072FF">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BG</w:t>
            </w:r>
          </w:p>
        </w:tc>
        <w:tc>
          <w:tcPr>
            <w:tcW w:w="940" w:type="dxa"/>
            <w:tcBorders>
              <w:top w:val="single" w:sz="4" w:space="0" w:color="auto"/>
              <w:left w:val="nil"/>
              <w:bottom w:val="nil"/>
              <w:right w:val="single" w:sz="4" w:space="0" w:color="auto"/>
            </w:tcBorders>
            <w:shd w:val="clear" w:color="auto" w:fill="auto"/>
            <w:noWrap/>
            <w:vAlign w:val="bottom"/>
            <w:hideMark/>
          </w:tcPr>
          <w:p w14:paraId="4E03E452" w14:textId="4B90E712" w:rsidR="009072FF" w:rsidRPr="001254F7" w:rsidRDefault="009072FF" w:rsidP="009072FF">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EP</w:t>
            </w:r>
          </w:p>
        </w:tc>
        <w:tc>
          <w:tcPr>
            <w:tcW w:w="940" w:type="dxa"/>
            <w:tcBorders>
              <w:top w:val="single" w:sz="4" w:space="0" w:color="auto"/>
              <w:left w:val="nil"/>
              <w:bottom w:val="nil"/>
              <w:right w:val="single" w:sz="4" w:space="0" w:color="auto"/>
            </w:tcBorders>
            <w:shd w:val="clear" w:color="auto" w:fill="auto"/>
            <w:noWrap/>
            <w:vAlign w:val="bottom"/>
            <w:hideMark/>
          </w:tcPr>
          <w:p w14:paraId="065B0425" w14:textId="691B5BEA" w:rsidR="009072FF" w:rsidRPr="001254F7" w:rsidRDefault="009072FF" w:rsidP="009072FF">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EP</w:t>
            </w:r>
          </w:p>
        </w:tc>
      </w:tr>
      <w:tr w:rsidR="00000CA4" w:rsidRPr="001254F7" w14:paraId="65A1198E" w14:textId="77777777" w:rsidTr="009072FF">
        <w:trPr>
          <w:trHeight w:val="300"/>
        </w:trPr>
        <w:tc>
          <w:tcPr>
            <w:tcW w:w="2502" w:type="dxa"/>
            <w:tcBorders>
              <w:top w:val="nil"/>
              <w:left w:val="single" w:sz="4" w:space="0" w:color="auto"/>
              <w:bottom w:val="single" w:sz="4" w:space="0" w:color="auto"/>
              <w:right w:val="nil"/>
            </w:tcBorders>
            <w:shd w:val="clear" w:color="auto" w:fill="auto"/>
            <w:noWrap/>
            <w:vAlign w:val="bottom"/>
            <w:hideMark/>
          </w:tcPr>
          <w:p w14:paraId="5220EB06" w14:textId="5A4B58FD" w:rsidR="00000CA4" w:rsidRPr="001254F7" w:rsidRDefault="009072FF" w:rsidP="00E240CB">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(ext/int)</w:t>
            </w:r>
          </w:p>
        </w:tc>
        <w:tc>
          <w:tcPr>
            <w:tcW w:w="940" w:type="dxa"/>
            <w:tcBorders>
              <w:top w:val="nil"/>
              <w:left w:val="nil"/>
              <w:bottom w:val="single" w:sz="4" w:space="0" w:color="auto"/>
              <w:right w:val="nil"/>
            </w:tcBorders>
            <w:shd w:val="clear" w:color="auto" w:fill="auto"/>
            <w:noWrap/>
            <w:vAlign w:val="bottom"/>
            <w:hideMark/>
          </w:tcPr>
          <w:p w14:paraId="53E52B9B" w14:textId="77777777" w:rsidR="00000CA4" w:rsidRPr="001254F7" w:rsidRDefault="00000CA4" w:rsidP="00E240CB">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201</w:t>
            </w:r>
            <w:r>
              <w:rPr>
                <w:rFonts w:ascii="Arial Narrow" w:eastAsia="Times New Roman" w:hAnsi="Arial Narrow" w:cs="Calibri"/>
                <w:b/>
                <w:bCs/>
                <w:color w:val="000000"/>
                <w:sz w:val="18"/>
                <w:szCs w:val="18"/>
              </w:rPr>
              <w:t>9</w:t>
            </w:r>
          </w:p>
        </w:tc>
        <w:tc>
          <w:tcPr>
            <w:tcW w:w="940" w:type="dxa"/>
            <w:tcBorders>
              <w:top w:val="nil"/>
              <w:left w:val="nil"/>
              <w:bottom w:val="single" w:sz="4" w:space="0" w:color="auto"/>
              <w:right w:val="nil"/>
            </w:tcBorders>
            <w:shd w:val="clear" w:color="auto" w:fill="auto"/>
            <w:noWrap/>
            <w:vAlign w:val="bottom"/>
            <w:hideMark/>
          </w:tcPr>
          <w:p w14:paraId="19C6BEC4" w14:textId="77777777" w:rsidR="00000CA4" w:rsidRPr="001254F7" w:rsidRDefault="00000CA4" w:rsidP="00E240CB">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w:t>
            </w:r>
            <w:r>
              <w:rPr>
                <w:rFonts w:ascii="Arial Narrow" w:eastAsia="Times New Roman" w:hAnsi="Arial Narrow" w:cs="Calibri"/>
                <w:b/>
                <w:bCs/>
                <w:color w:val="000000"/>
                <w:sz w:val="18"/>
                <w:szCs w:val="18"/>
              </w:rPr>
              <w:t>20</w:t>
            </w:r>
          </w:p>
        </w:tc>
        <w:tc>
          <w:tcPr>
            <w:tcW w:w="182" w:type="dxa"/>
            <w:tcBorders>
              <w:top w:val="nil"/>
              <w:left w:val="nil"/>
              <w:bottom w:val="single" w:sz="4" w:space="0" w:color="auto"/>
              <w:right w:val="nil"/>
            </w:tcBorders>
            <w:shd w:val="clear" w:color="auto" w:fill="auto"/>
            <w:noWrap/>
            <w:vAlign w:val="bottom"/>
            <w:hideMark/>
          </w:tcPr>
          <w:p w14:paraId="7891166E" w14:textId="77777777" w:rsidR="00000CA4" w:rsidRPr="001254F7" w:rsidRDefault="00000CA4" w:rsidP="00E240CB">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11660C3" w14:textId="77777777" w:rsidR="00000CA4" w:rsidRPr="001254F7" w:rsidRDefault="00000CA4" w:rsidP="00E240CB">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w:t>
            </w:r>
            <w:r>
              <w:rPr>
                <w:rFonts w:ascii="Arial Narrow" w:eastAsia="Times New Roman" w:hAnsi="Arial Narrow" w:cs="Calibri"/>
                <w:b/>
                <w:bCs/>
                <w:color w:val="000000"/>
                <w:sz w:val="18"/>
                <w:szCs w:val="18"/>
              </w:rPr>
              <w:t>21</w:t>
            </w:r>
          </w:p>
        </w:tc>
        <w:tc>
          <w:tcPr>
            <w:tcW w:w="940" w:type="dxa"/>
            <w:tcBorders>
              <w:top w:val="nil"/>
              <w:left w:val="nil"/>
              <w:bottom w:val="single" w:sz="4" w:space="0" w:color="auto"/>
              <w:right w:val="single" w:sz="4" w:space="0" w:color="auto"/>
            </w:tcBorders>
            <w:shd w:val="clear" w:color="auto" w:fill="auto"/>
            <w:noWrap/>
            <w:vAlign w:val="bottom"/>
            <w:hideMark/>
          </w:tcPr>
          <w:p w14:paraId="028AFAC6" w14:textId="77777777" w:rsidR="00000CA4" w:rsidRPr="001254F7" w:rsidRDefault="00000CA4" w:rsidP="00E240CB">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202</w:t>
            </w:r>
            <w:r>
              <w:rPr>
                <w:rFonts w:ascii="Arial Narrow" w:eastAsia="Times New Roman" w:hAnsi="Arial Narrow" w:cs="Calibri"/>
                <w:b/>
                <w:bCs/>
                <w:color w:val="000000"/>
                <w:sz w:val="18"/>
                <w:szCs w:val="18"/>
              </w:rPr>
              <w:t>2</w:t>
            </w:r>
          </w:p>
        </w:tc>
        <w:tc>
          <w:tcPr>
            <w:tcW w:w="940" w:type="dxa"/>
            <w:tcBorders>
              <w:top w:val="nil"/>
              <w:left w:val="nil"/>
              <w:bottom w:val="single" w:sz="4" w:space="0" w:color="auto"/>
              <w:right w:val="single" w:sz="4" w:space="0" w:color="auto"/>
            </w:tcBorders>
            <w:shd w:val="clear" w:color="auto" w:fill="auto"/>
            <w:noWrap/>
            <w:vAlign w:val="bottom"/>
            <w:hideMark/>
          </w:tcPr>
          <w:p w14:paraId="28C340FE" w14:textId="77777777" w:rsidR="00000CA4" w:rsidRPr="001254F7" w:rsidRDefault="00000CA4" w:rsidP="00E240CB">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202</w:t>
            </w:r>
            <w:r>
              <w:rPr>
                <w:rFonts w:ascii="Arial Narrow" w:eastAsia="Times New Roman" w:hAnsi="Arial Narrow" w:cs="Calibri"/>
                <w:b/>
                <w:bCs/>
                <w:color w:val="000000"/>
                <w:sz w:val="18"/>
                <w:szCs w:val="18"/>
              </w:rPr>
              <w:t>3</w:t>
            </w:r>
          </w:p>
        </w:tc>
      </w:tr>
      <w:tr w:rsidR="009072FF" w:rsidRPr="001254F7" w14:paraId="3F03F9A4" w14:textId="77777777" w:rsidTr="009072FF">
        <w:trPr>
          <w:trHeight w:val="300"/>
        </w:trPr>
        <w:tc>
          <w:tcPr>
            <w:tcW w:w="2502" w:type="dxa"/>
            <w:tcBorders>
              <w:top w:val="nil"/>
              <w:left w:val="nil"/>
              <w:bottom w:val="nil"/>
              <w:right w:val="nil"/>
            </w:tcBorders>
            <w:shd w:val="clear" w:color="auto" w:fill="auto"/>
            <w:noWrap/>
            <w:vAlign w:val="bottom"/>
            <w:hideMark/>
          </w:tcPr>
          <w:p w14:paraId="705E3FCA" w14:textId="77777777" w:rsidR="009072FF" w:rsidRPr="001254F7" w:rsidRDefault="009072FF" w:rsidP="009072FF">
            <w:pPr>
              <w:spacing w:after="0" w:line="240" w:lineRule="auto"/>
              <w:jc w:val="center"/>
              <w:rPr>
                <w:rFonts w:ascii="Arial Narrow" w:eastAsia="Times New Roman" w:hAnsi="Arial Narrow" w:cs="Calibri"/>
                <w:b/>
                <w:bCs/>
                <w:color w:val="000000"/>
                <w:sz w:val="18"/>
                <w:szCs w:val="18"/>
              </w:rPr>
            </w:pPr>
          </w:p>
        </w:tc>
        <w:tc>
          <w:tcPr>
            <w:tcW w:w="940" w:type="dxa"/>
            <w:tcBorders>
              <w:top w:val="nil"/>
              <w:left w:val="nil"/>
              <w:bottom w:val="nil"/>
              <w:right w:val="nil"/>
            </w:tcBorders>
            <w:shd w:val="clear" w:color="auto" w:fill="auto"/>
            <w:noWrap/>
            <w:vAlign w:val="bottom"/>
            <w:hideMark/>
          </w:tcPr>
          <w:p w14:paraId="6AC2151A" w14:textId="77777777" w:rsidR="009072FF" w:rsidRPr="001254F7" w:rsidRDefault="009072FF" w:rsidP="009072FF">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32B075DD" w14:textId="77777777" w:rsidR="009072FF" w:rsidRPr="001254F7" w:rsidRDefault="009072FF" w:rsidP="009072FF">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36A67CF2" w14:textId="77777777" w:rsidR="009072FF" w:rsidRPr="001254F7" w:rsidRDefault="009072FF" w:rsidP="009072FF">
            <w:pPr>
              <w:spacing w:after="0" w:line="240" w:lineRule="auto"/>
              <w:rPr>
                <w:rFonts w:ascii="Times New Roman" w:eastAsia="Times New Roman" w:hAnsi="Times New Roman" w:cs="Times New Roman"/>
                <w:color w:val="auto"/>
              </w:rPr>
            </w:pPr>
          </w:p>
        </w:tc>
        <w:tc>
          <w:tcPr>
            <w:tcW w:w="940" w:type="dxa"/>
            <w:tcBorders>
              <w:top w:val="nil"/>
              <w:left w:val="single" w:sz="4" w:space="0" w:color="auto"/>
              <w:bottom w:val="nil"/>
              <w:right w:val="single" w:sz="4" w:space="0" w:color="auto"/>
            </w:tcBorders>
            <w:shd w:val="clear" w:color="auto" w:fill="auto"/>
            <w:noWrap/>
            <w:vAlign w:val="bottom"/>
            <w:hideMark/>
          </w:tcPr>
          <w:p w14:paraId="2C142BB4" w14:textId="77777777" w:rsidR="009072FF" w:rsidRPr="001254F7" w:rsidRDefault="009072FF" w:rsidP="009072FF">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1CDD5F6D" w14:textId="77777777" w:rsidR="009072FF" w:rsidRPr="001254F7" w:rsidRDefault="009072FF" w:rsidP="009072FF">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73A29390" w14:textId="77777777" w:rsidR="009072FF" w:rsidRPr="001254F7" w:rsidRDefault="009072FF" w:rsidP="009072FF">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BF5CF4" w:rsidRPr="001254F7" w14:paraId="0DB43B6B" w14:textId="77777777" w:rsidTr="009072FF">
        <w:trPr>
          <w:trHeight w:val="300"/>
        </w:trPr>
        <w:tc>
          <w:tcPr>
            <w:tcW w:w="2502" w:type="dxa"/>
            <w:tcBorders>
              <w:top w:val="nil"/>
              <w:left w:val="nil"/>
              <w:bottom w:val="nil"/>
              <w:right w:val="nil"/>
            </w:tcBorders>
            <w:shd w:val="clear" w:color="auto" w:fill="auto"/>
            <w:noWrap/>
            <w:vAlign w:val="bottom"/>
            <w:hideMark/>
          </w:tcPr>
          <w:p w14:paraId="168CEC03" w14:textId="07337373" w:rsidR="00BF5CF4" w:rsidRPr="001254F7"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FÖRSÄLJNINGSINTÄKTER</w:t>
            </w:r>
          </w:p>
        </w:tc>
        <w:tc>
          <w:tcPr>
            <w:tcW w:w="940" w:type="dxa"/>
            <w:tcBorders>
              <w:top w:val="nil"/>
              <w:left w:val="nil"/>
              <w:bottom w:val="nil"/>
              <w:right w:val="nil"/>
            </w:tcBorders>
            <w:shd w:val="clear" w:color="auto" w:fill="auto"/>
            <w:noWrap/>
            <w:vAlign w:val="bottom"/>
            <w:hideMark/>
          </w:tcPr>
          <w:p w14:paraId="3746E3FD"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91 344</w:t>
            </w:r>
          </w:p>
        </w:tc>
        <w:tc>
          <w:tcPr>
            <w:tcW w:w="940" w:type="dxa"/>
            <w:tcBorders>
              <w:top w:val="nil"/>
              <w:left w:val="nil"/>
              <w:bottom w:val="nil"/>
              <w:right w:val="nil"/>
            </w:tcBorders>
            <w:shd w:val="clear" w:color="auto" w:fill="auto"/>
            <w:noWrap/>
            <w:vAlign w:val="bottom"/>
            <w:hideMark/>
          </w:tcPr>
          <w:p w14:paraId="35A543E4"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182" w:type="dxa"/>
            <w:tcBorders>
              <w:top w:val="nil"/>
              <w:left w:val="nil"/>
              <w:bottom w:val="nil"/>
              <w:right w:val="nil"/>
            </w:tcBorders>
            <w:shd w:val="clear" w:color="auto" w:fill="auto"/>
            <w:noWrap/>
            <w:vAlign w:val="bottom"/>
            <w:hideMark/>
          </w:tcPr>
          <w:p w14:paraId="202A59A5"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13BDE44A" w14:textId="61810DF0"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shd w:val="clear" w:color="auto" w:fill="auto"/>
            <w:noWrap/>
            <w:vAlign w:val="bottom"/>
            <w:hideMark/>
          </w:tcPr>
          <w:p w14:paraId="76EB9A16" w14:textId="46B5926F"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shd w:val="clear" w:color="auto" w:fill="auto"/>
            <w:noWrap/>
            <w:vAlign w:val="bottom"/>
            <w:hideMark/>
          </w:tcPr>
          <w:p w14:paraId="47832877" w14:textId="54514D84"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r>
      <w:tr w:rsidR="00BF5CF4" w:rsidRPr="001254F7" w14:paraId="7326A704" w14:textId="77777777" w:rsidTr="009072FF">
        <w:trPr>
          <w:trHeight w:val="300"/>
        </w:trPr>
        <w:tc>
          <w:tcPr>
            <w:tcW w:w="2502" w:type="dxa"/>
            <w:tcBorders>
              <w:top w:val="nil"/>
              <w:left w:val="nil"/>
              <w:bottom w:val="nil"/>
              <w:right w:val="nil"/>
            </w:tcBorders>
            <w:shd w:val="clear" w:color="auto" w:fill="auto"/>
            <w:noWrap/>
            <w:vAlign w:val="bottom"/>
            <w:hideMark/>
          </w:tcPr>
          <w:p w14:paraId="565837B5" w14:textId="545868D5" w:rsidR="00BF5CF4" w:rsidRPr="001254F7"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AVGIFTSINTÄKTER</w:t>
            </w:r>
          </w:p>
        </w:tc>
        <w:tc>
          <w:tcPr>
            <w:tcW w:w="940" w:type="dxa"/>
            <w:tcBorders>
              <w:top w:val="nil"/>
              <w:left w:val="nil"/>
              <w:bottom w:val="nil"/>
              <w:right w:val="nil"/>
            </w:tcBorders>
            <w:shd w:val="clear" w:color="auto" w:fill="auto"/>
            <w:noWrap/>
            <w:vAlign w:val="bottom"/>
            <w:hideMark/>
          </w:tcPr>
          <w:p w14:paraId="115E11AB"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507 690</w:t>
            </w:r>
          </w:p>
        </w:tc>
        <w:tc>
          <w:tcPr>
            <w:tcW w:w="940" w:type="dxa"/>
            <w:tcBorders>
              <w:top w:val="nil"/>
              <w:left w:val="nil"/>
              <w:bottom w:val="nil"/>
              <w:right w:val="nil"/>
            </w:tcBorders>
            <w:shd w:val="clear" w:color="auto" w:fill="auto"/>
            <w:noWrap/>
            <w:vAlign w:val="bottom"/>
            <w:hideMark/>
          </w:tcPr>
          <w:p w14:paraId="60D88AB6"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575 000</w:t>
            </w:r>
          </w:p>
        </w:tc>
        <w:tc>
          <w:tcPr>
            <w:tcW w:w="182" w:type="dxa"/>
            <w:tcBorders>
              <w:top w:val="nil"/>
              <w:left w:val="nil"/>
              <w:bottom w:val="nil"/>
              <w:right w:val="nil"/>
            </w:tcBorders>
            <w:shd w:val="clear" w:color="auto" w:fill="auto"/>
            <w:noWrap/>
            <w:vAlign w:val="bottom"/>
            <w:hideMark/>
          </w:tcPr>
          <w:p w14:paraId="6E4E4DCB"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4D0B513E" w14:textId="7B63665D"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543 903</w:t>
            </w:r>
          </w:p>
        </w:tc>
        <w:tc>
          <w:tcPr>
            <w:tcW w:w="940" w:type="dxa"/>
            <w:tcBorders>
              <w:top w:val="nil"/>
              <w:left w:val="nil"/>
              <w:bottom w:val="nil"/>
              <w:right w:val="single" w:sz="4" w:space="0" w:color="auto"/>
            </w:tcBorders>
            <w:shd w:val="clear" w:color="auto" w:fill="auto"/>
            <w:noWrap/>
            <w:vAlign w:val="bottom"/>
            <w:hideMark/>
          </w:tcPr>
          <w:p w14:paraId="463891F6" w14:textId="4DC0C7D5"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543 903</w:t>
            </w:r>
          </w:p>
        </w:tc>
        <w:tc>
          <w:tcPr>
            <w:tcW w:w="940" w:type="dxa"/>
            <w:tcBorders>
              <w:top w:val="nil"/>
              <w:left w:val="nil"/>
              <w:bottom w:val="nil"/>
              <w:right w:val="single" w:sz="4" w:space="0" w:color="auto"/>
            </w:tcBorders>
            <w:shd w:val="clear" w:color="auto" w:fill="auto"/>
            <w:noWrap/>
            <w:vAlign w:val="bottom"/>
            <w:hideMark/>
          </w:tcPr>
          <w:p w14:paraId="03446D6D" w14:textId="7A1A0C4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543 903</w:t>
            </w:r>
          </w:p>
        </w:tc>
      </w:tr>
      <w:tr w:rsidR="00BF5CF4" w:rsidRPr="001254F7" w14:paraId="01E0B737" w14:textId="77777777" w:rsidTr="009072FF">
        <w:trPr>
          <w:trHeight w:val="300"/>
        </w:trPr>
        <w:tc>
          <w:tcPr>
            <w:tcW w:w="2502" w:type="dxa"/>
            <w:tcBorders>
              <w:top w:val="nil"/>
              <w:left w:val="nil"/>
              <w:bottom w:val="nil"/>
              <w:right w:val="nil"/>
            </w:tcBorders>
            <w:shd w:val="clear" w:color="auto" w:fill="auto"/>
            <w:noWrap/>
            <w:vAlign w:val="bottom"/>
            <w:hideMark/>
          </w:tcPr>
          <w:p w14:paraId="2CE23C0B" w14:textId="3507D7AE" w:rsidR="00BF5CF4" w:rsidRPr="001254F7"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UNDERSTÖD OCH BIDRAG</w:t>
            </w:r>
          </w:p>
        </w:tc>
        <w:tc>
          <w:tcPr>
            <w:tcW w:w="940" w:type="dxa"/>
            <w:tcBorders>
              <w:top w:val="nil"/>
              <w:left w:val="nil"/>
              <w:bottom w:val="nil"/>
              <w:right w:val="nil"/>
            </w:tcBorders>
            <w:shd w:val="clear" w:color="auto" w:fill="auto"/>
            <w:noWrap/>
            <w:vAlign w:val="bottom"/>
            <w:hideMark/>
          </w:tcPr>
          <w:p w14:paraId="7E2638A6"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6 625</w:t>
            </w:r>
          </w:p>
        </w:tc>
        <w:tc>
          <w:tcPr>
            <w:tcW w:w="940" w:type="dxa"/>
            <w:tcBorders>
              <w:top w:val="nil"/>
              <w:left w:val="nil"/>
              <w:bottom w:val="nil"/>
              <w:right w:val="nil"/>
            </w:tcBorders>
            <w:shd w:val="clear" w:color="auto" w:fill="auto"/>
            <w:noWrap/>
            <w:vAlign w:val="bottom"/>
            <w:hideMark/>
          </w:tcPr>
          <w:p w14:paraId="1B584386"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182" w:type="dxa"/>
            <w:tcBorders>
              <w:top w:val="nil"/>
              <w:left w:val="nil"/>
              <w:bottom w:val="nil"/>
              <w:right w:val="nil"/>
            </w:tcBorders>
            <w:shd w:val="clear" w:color="auto" w:fill="auto"/>
            <w:noWrap/>
            <w:vAlign w:val="bottom"/>
            <w:hideMark/>
          </w:tcPr>
          <w:p w14:paraId="2423320A"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7543729C" w14:textId="001184FF"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133 042</w:t>
            </w:r>
          </w:p>
        </w:tc>
        <w:tc>
          <w:tcPr>
            <w:tcW w:w="940" w:type="dxa"/>
            <w:tcBorders>
              <w:top w:val="nil"/>
              <w:left w:val="nil"/>
              <w:bottom w:val="nil"/>
              <w:right w:val="single" w:sz="4" w:space="0" w:color="auto"/>
            </w:tcBorders>
            <w:shd w:val="clear" w:color="auto" w:fill="auto"/>
            <w:noWrap/>
            <w:vAlign w:val="bottom"/>
            <w:hideMark/>
          </w:tcPr>
          <w:p w14:paraId="3790C7BA" w14:textId="0047D554"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133 042</w:t>
            </w:r>
          </w:p>
        </w:tc>
        <w:tc>
          <w:tcPr>
            <w:tcW w:w="940" w:type="dxa"/>
            <w:tcBorders>
              <w:top w:val="nil"/>
              <w:left w:val="nil"/>
              <w:bottom w:val="nil"/>
              <w:right w:val="single" w:sz="4" w:space="0" w:color="auto"/>
            </w:tcBorders>
            <w:shd w:val="clear" w:color="auto" w:fill="auto"/>
            <w:noWrap/>
            <w:vAlign w:val="bottom"/>
            <w:hideMark/>
          </w:tcPr>
          <w:p w14:paraId="484B0A8E" w14:textId="60DF786F"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133 042</w:t>
            </w:r>
          </w:p>
        </w:tc>
      </w:tr>
      <w:tr w:rsidR="00BF5CF4" w:rsidRPr="001254F7" w14:paraId="34AA8F35" w14:textId="77777777" w:rsidTr="009072FF">
        <w:trPr>
          <w:trHeight w:val="300"/>
        </w:trPr>
        <w:tc>
          <w:tcPr>
            <w:tcW w:w="2502" w:type="dxa"/>
            <w:tcBorders>
              <w:top w:val="nil"/>
              <w:left w:val="nil"/>
              <w:bottom w:val="nil"/>
              <w:right w:val="nil"/>
            </w:tcBorders>
            <w:shd w:val="clear" w:color="auto" w:fill="auto"/>
            <w:noWrap/>
            <w:vAlign w:val="bottom"/>
            <w:hideMark/>
          </w:tcPr>
          <w:p w14:paraId="24E1735A" w14:textId="1654C01D" w:rsidR="00BF5CF4" w:rsidRPr="001254F7"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HYRESINTÄKTER</w:t>
            </w:r>
          </w:p>
        </w:tc>
        <w:tc>
          <w:tcPr>
            <w:tcW w:w="940" w:type="dxa"/>
            <w:tcBorders>
              <w:top w:val="nil"/>
              <w:left w:val="nil"/>
              <w:bottom w:val="nil"/>
              <w:right w:val="nil"/>
            </w:tcBorders>
            <w:shd w:val="clear" w:color="auto" w:fill="auto"/>
            <w:noWrap/>
            <w:vAlign w:val="bottom"/>
            <w:hideMark/>
          </w:tcPr>
          <w:p w14:paraId="78130A47"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63 358</w:t>
            </w:r>
          </w:p>
        </w:tc>
        <w:tc>
          <w:tcPr>
            <w:tcW w:w="940" w:type="dxa"/>
            <w:tcBorders>
              <w:top w:val="nil"/>
              <w:left w:val="nil"/>
              <w:bottom w:val="nil"/>
              <w:right w:val="nil"/>
            </w:tcBorders>
            <w:shd w:val="clear" w:color="auto" w:fill="auto"/>
            <w:noWrap/>
            <w:vAlign w:val="bottom"/>
            <w:hideMark/>
          </w:tcPr>
          <w:p w14:paraId="0D7E3AAF"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182" w:type="dxa"/>
            <w:tcBorders>
              <w:top w:val="nil"/>
              <w:left w:val="nil"/>
              <w:bottom w:val="nil"/>
              <w:right w:val="nil"/>
            </w:tcBorders>
            <w:shd w:val="clear" w:color="auto" w:fill="auto"/>
            <w:noWrap/>
            <w:vAlign w:val="bottom"/>
            <w:hideMark/>
          </w:tcPr>
          <w:p w14:paraId="3E9E0CD6"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505F4F99" w14:textId="6CDBCBC6"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shd w:val="clear" w:color="auto" w:fill="auto"/>
            <w:noWrap/>
            <w:vAlign w:val="bottom"/>
            <w:hideMark/>
          </w:tcPr>
          <w:p w14:paraId="737D82F6" w14:textId="00A013B5"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shd w:val="clear" w:color="auto" w:fill="auto"/>
            <w:noWrap/>
            <w:vAlign w:val="bottom"/>
            <w:hideMark/>
          </w:tcPr>
          <w:p w14:paraId="3116042A" w14:textId="3A759C88"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r>
      <w:tr w:rsidR="00BF5CF4" w:rsidRPr="001254F7" w14:paraId="2F4F87C8" w14:textId="77777777" w:rsidTr="009072FF">
        <w:trPr>
          <w:trHeight w:val="300"/>
        </w:trPr>
        <w:tc>
          <w:tcPr>
            <w:tcW w:w="2502" w:type="dxa"/>
            <w:tcBorders>
              <w:top w:val="nil"/>
              <w:left w:val="nil"/>
              <w:bottom w:val="nil"/>
              <w:right w:val="nil"/>
            </w:tcBorders>
            <w:shd w:val="clear" w:color="auto" w:fill="auto"/>
            <w:noWrap/>
            <w:vAlign w:val="bottom"/>
            <w:hideMark/>
          </w:tcPr>
          <w:p w14:paraId="0E44B6D4" w14:textId="51124F1E" w:rsidR="00BF5CF4" w:rsidRPr="001254F7"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ÖVRIGA INTÄKTER</w:t>
            </w:r>
          </w:p>
        </w:tc>
        <w:tc>
          <w:tcPr>
            <w:tcW w:w="940" w:type="dxa"/>
            <w:tcBorders>
              <w:top w:val="nil"/>
              <w:left w:val="nil"/>
              <w:bottom w:val="nil"/>
              <w:right w:val="nil"/>
            </w:tcBorders>
            <w:shd w:val="clear" w:color="auto" w:fill="auto"/>
            <w:noWrap/>
            <w:vAlign w:val="bottom"/>
            <w:hideMark/>
          </w:tcPr>
          <w:p w14:paraId="7D269CEF"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1 850</w:t>
            </w:r>
          </w:p>
        </w:tc>
        <w:tc>
          <w:tcPr>
            <w:tcW w:w="940" w:type="dxa"/>
            <w:tcBorders>
              <w:top w:val="nil"/>
              <w:left w:val="nil"/>
              <w:bottom w:val="nil"/>
              <w:right w:val="nil"/>
            </w:tcBorders>
            <w:shd w:val="clear" w:color="auto" w:fill="auto"/>
            <w:noWrap/>
            <w:vAlign w:val="bottom"/>
            <w:hideMark/>
          </w:tcPr>
          <w:p w14:paraId="4D5F6653"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182" w:type="dxa"/>
            <w:tcBorders>
              <w:top w:val="nil"/>
              <w:left w:val="nil"/>
              <w:bottom w:val="nil"/>
              <w:right w:val="nil"/>
            </w:tcBorders>
            <w:shd w:val="clear" w:color="auto" w:fill="auto"/>
            <w:noWrap/>
            <w:vAlign w:val="bottom"/>
            <w:hideMark/>
          </w:tcPr>
          <w:p w14:paraId="5FE54E66"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7AFD8D7F" w14:textId="0061C0A3"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shd w:val="clear" w:color="auto" w:fill="auto"/>
            <w:noWrap/>
            <w:vAlign w:val="bottom"/>
            <w:hideMark/>
          </w:tcPr>
          <w:p w14:paraId="6C2A374C" w14:textId="323FB3D6"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shd w:val="clear" w:color="auto" w:fill="auto"/>
            <w:noWrap/>
            <w:vAlign w:val="bottom"/>
            <w:hideMark/>
          </w:tcPr>
          <w:p w14:paraId="2A9849AF" w14:textId="2D13D4B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r>
      <w:tr w:rsidR="00BF5CF4" w:rsidRPr="001254F7" w14:paraId="09FDC7F9" w14:textId="77777777" w:rsidTr="009072FF">
        <w:trPr>
          <w:trHeight w:val="300"/>
        </w:trPr>
        <w:tc>
          <w:tcPr>
            <w:tcW w:w="2502" w:type="dxa"/>
            <w:tcBorders>
              <w:top w:val="nil"/>
              <w:left w:val="nil"/>
              <w:bottom w:val="nil"/>
              <w:right w:val="nil"/>
            </w:tcBorders>
            <w:shd w:val="clear" w:color="auto" w:fill="auto"/>
            <w:noWrap/>
            <w:vAlign w:val="bottom"/>
            <w:hideMark/>
          </w:tcPr>
          <w:p w14:paraId="1918C8E5"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nil"/>
              <w:bottom w:val="nil"/>
              <w:right w:val="nil"/>
            </w:tcBorders>
            <w:shd w:val="clear" w:color="auto" w:fill="auto"/>
            <w:noWrap/>
            <w:vAlign w:val="bottom"/>
            <w:hideMark/>
          </w:tcPr>
          <w:p w14:paraId="66DFA65F" w14:textId="77777777" w:rsidR="00BF5CF4" w:rsidRPr="001254F7" w:rsidRDefault="00BF5CF4" w:rsidP="00BF5CF4">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2CFE78A8" w14:textId="77777777" w:rsidR="00BF5CF4" w:rsidRPr="001254F7" w:rsidRDefault="00BF5CF4" w:rsidP="00BF5CF4">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39679F52" w14:textId="77777777" w:rsidR="00BF5CF4" w:rsidRPr="001254F7" w:rsidRDefault="00BF5CF4" w:rsidP="00BF5CF4">
            <w:pPr>
              <w:spacing w:after="0" w:line="240" w:lineRule="auto"/>
              <w:rPr>
                <w:rFonts w:ascii="Times New Roman" w:eastAsia="Times New Roman" w:hAnsi="Times New Roman" w:cs="Times New Roman"/>
                <w:color w:val="auto"/>
              </w:rPr>
            </w:pPr>
          </w:p>
        </w:tc>
        <w:tc>
          <w:tcPr>
            <w:tcW w:w="940" w:type="dxa"/>
            <w:tcBorders>
              <w:top w:val="nil"/>
              <w:left w:val="single" w:sz="4" w:space="0" w:color="auto"/>
              <w:bottom w:val="nil"/>
              <w:right w:val="single" w:sz="4" w:space="0" w:color="auto"/>
            </w:tcBorders>
            <w:shd w:val="clear" w:color="auto" w:fill="auto"/>
            <w:noWrap/>
            <w:vAlign w:val="bottom"/>
            <w:hideMark/>
          </w:tcPr>
          <w:p w14:paraId="5757E1E8" w14:textId="279B78CF" w:rsidR="00BF5CF4" w:rsidRPr="001254F7" w:rsidRDefault="00BF5CF4" w:rsidP="00BF5CF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6182684E" w14:textId="60B9C63E" w:rsidR="00BF5CF4" w:rsidRPr="001254F7" w:rsidRDefault="00BF5CF4" w:rsidP="00BF5CF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62E86F2C" w14:textId="0F2F03F6" w:rsidR="00BF5CF4" w:rsidRPr="001254F7" w:rsidRDefault="00BF5CF4" w:rsidP="00BF5CF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BF5CF4" w:rsidRPr="001254F7" w14:paraId="519A98E9" w14:textId="77777777" w:rsidTr="009072FF">
        <w:trPr>
          <w:trHeight w:val="300"/>
        </w:trPr>
        <w:tc>
          <w:tcPr>
            <w:tcW w:w="2502" w:type="dxa"/>
            <w:tcBorders>
              <w:top w:val="single" w:sz="4" w:space="0" w:color="auto"/>
              <w:left w:val="nil"/>
              <w:bottom w:val="single" w:sz="4" w:space="0" w:color="auto"/>
              <w:right w:val="nil"/>
            </w:tcBorders>
            <w:shd w:val="clear" w:color="000000" w:fill="DDEBF7"/>
            <w:noWrap/>
            <w:vAlign w:val="bottom"/>
            <w:hideMark/>
          </w:tcPr>
          <w:p w14:paraId="67ED5EE4" w14:textId="1FB7C927" w:rsidR="00BF5CF4" w:rsidRPr="001254F7"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VERKSAMHETSINT/INKOMSTER</w:t>
            </w:r>
          </w:p>
        </w:tc>
        <w:tc>
          <w:tcPr>
            <w:tcW w:w="940" w:type="dxa"/>
            <w:tcBorders>
              <w:top w:val="single" w:sz="4" w:space="0" w:color="auto"/>
              <w:left w:val="nil"/>
              <w:bottom w:val="single" w:sz="4" w:space="0" w:color="auto"/>
              <w:right w:val="nil"/>
            </w:tcBorders>
            <w:shd w:val="clear" w:color="000000" w:fill="DDEBF7"/>
            <w:noWrap/>
            <w:vAlign w:val="bottom"/>
            <w:hideMark/>
          </w:tcPr>
          <w:p w14:paraId="185E3CF4"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670 868</w:t>
            </w:r>
          </w:p>
        </w:tc>
        <w:tc>
          <w:tcPr>
            <w:tcW w:w="940" w:type="dxa"/>
            <w:tcBorders>
              <w:top w:val="single" w:sz="4" w:space="0" w:color="auto"/>
              <w:left w:val="nil"/>
              <w:bottom w:val="single" w:sz="4" w:space="0" w:color="auto"/>
              <w:right w:val="nil"/>
            </w:tcBorders>
            <w:shd w:val="clear" w:color="000000" w:fill="DDEBF7"/>
            <w:noWrap/>
            <w:vAlign w:val="bottom"/>
            <w:hideMark/>
          </w:tcPr>
          <w:p w14:paraId="7255143C"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575 000</w:t>
            </w:r>
          </w:p>
        </w:tc>
        <w:tc>
          <w:tcPr>
            <w:tcW w:w="182" w:type="dxa"/>
            <w:tcBorders>
              <w:top w:val="single" w:sz="4" w:space="0" w:color="auto"/>
              <w:left w:val="nil"/>
              <w:bottom w:val="single" w:sz="4" w:space="0" w:color="auto"/>
              <w:right w:val="nil"/>
            </w:tcBorders>
            <w:shd w:val="clear" w:color="000000" w:fill="DDEBF7"/>
            <w:noWrap/>
            <w:vAlign w:val="bottom"/>
            <w:hideMark/>
          </w:tcPr>
          <w:p w14:paraId="44F63975" w14:textId="77777777" w:rsidR="00BF5CF4" w:rsidRPr="001254F7" w:rsidRDefault="00BF5CF4" w:rsidP="00BF5CF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5071A7E" w14:textId="344A6B2E"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676 945</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6C901735" w14:textId="2FF569AD"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676 945</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6ED7385F" w14:textId="66EC8F93"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676 945</w:t>
            </w:r>
          </w:p>
        </w:tc>
      </w:tr>
      <w:tr w:rsidR="00BF5CF4" w:rsidRPr="001254F7" w14:paraId="4D50B6A3" w14:textId="77777777" w:rsidTr="009072FF">
        <w:trPr>
          <w:trHeight w:val="300"/>
        </w:trPr>
        <w:tc>
          <w:tcPr>
            <w:tcW w:w="2502" w:type="dxa"/>
            <w:tcBorders>
              <w:top w:val="nil"/>
              <w:left w:val="nil"/>
              <w:bottom w:val="single" w:sz="4" w:space="0" w:color="auto"/>
              <w:right w:val="nil"/>
            </w:tcBorders>
            <w:shd w:val="clear" w:color="auto" w:fill="auto"/>
            <w:noWrap/>
            <w:vAlign w:val="bottom"/>
            <w:hideMark/>
          </w:tcPr>
          <w:p w14:paraId="32E8FAFC" w14:textId="43F0052B" w:rsidR="00BF5CF4" w:rsidRPr="001254F7"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PERSONALUTGIFTER</w:t>
            </w:r>
          </w:p>
        </w:tc>
        <w:tc>
          <w:tcPr>
            <w:tcW w:w="940" w:type="dxa"/>
            <w:tcBorders>
              <w:top w:val="nil"/>
              <w:left w:val="nil"/>
              <w:bottom w:val="single" w:sz="4" w:space="0" w:color="auto"/>
              <w:right w:val="nil"/>
            </w:tcBorders>
            <w:shd w:val="clear" w:color="auto" w:fill="auto"/>
            <w:noWrap/>
            <w:vAlign w:val="bottom"/>
            <w:hideMark/>
          </w:tcPr>
          <w:p w14:paraId="2EF1754E"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2 086 661</w:t>
            </w:r>
          </w:p>
        </w:tc>
        <w:tc>
          <w:tcPr>
            <w:tcW w:w="940" w:type="dxa"/>
            <w:tcBorders>
              <w:top w:val="nil"/>
              <w:left w:val="nil"/>
              <w:bottom w:val="single" w:sz="4" w:space="0" w:color="auto"/>
              <w:right w:val="nil"/>
            </w:tcBorders>
            <w:shd w:val="clear" w:color="auto" w:fill="auto"/>
            <w:noWrap/>
            <w:vAlign w:val="bottom"/>
            <w:hideMark/>
          </w:tcPr>
          <w:p w14:paraId="002E106D"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2 283 290</w:t>
            </w:r>
          </w:p>
        </w:tc>
        <w:tc>
          <w:tcPr>
            <w:tcW w:w="182" w:type="dxa"/>
            <w:tcBorders>
              <w:top w:val="nil"/>
              <w:left w:val="nil"/>
              <w:bottom w:val="single" w:sz="4" w:space="0" w:color="auto"/>
              <w:right w:val="nil"/>
            </w:tcBorders>
            <w:shd w:val="clear" w:color="auto" w:fill="auto"/>
            <w:noWrap/>
            <w:vAlign w:val="bottom"/>
            <w:hideMark/>
          </w:tcPr>
          <w:p w14:paraId="0238C5F9" w14:textId="77777777" w:rsidR="00BF5CF4" w:rsidRPr="001254F7" w:rsidRDefault="00BF5CF4" w:rsidP="00BF5CF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70F808D" w14:textId="4B3A976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1 911 343</w:t>
            </w:r>
          </w:p>
        </w:tc>
        <w:tc>
          <w:tcPr>
            <w:tcW w:w="940" w:type="dxa"/>
            <w:tcBorders>
              <w:top w:val="nil"/>
              <w:left w:val="nil"/>
              <w:bottom w:val="single" w:sz="4" w:space="0" w:color="auto"/>
              <w:right w:val="single" w:sz="4" w:space="0" w:color="auto"/>
            </w:tcBorders>
            <w:shd w:val="clear" w:color="auto" w:fill="auto"/>
            <w:noWrap/>
            <w:vAlign w:val="bottom"/>
          </w:tcPr>
          <w:p w14:paraId="08C3980D" w14:textId="20DD1E9A"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1 911 343</w:t>
            </w:r>
          </w:p>
        </w:tc>
        <w:tc>
          <w:tcPr>
            <w:tcW w:w="940" w:type="dxa"/>
            <w:tcBorders>
              <w:top w:val="nil"/>
              <w:left w:val="nil"/>
              <w:bottom w:val="single" w:sz="4" w:space="0" w:color="auto"/>
              <w:right w:val="single" w:sz="4" w:space="0" w:color="auto"/>
            </w:tcBorders>
            <w:shd w:val="clear" w:color="auto" w:fill="auto"/>
            <w:noWrap/>
            <w:vAlign w:val="bottom"/>
          </w:tcPr>
          <w:p w14:paraId="52ACE16B" w14:textId="37A7C00B"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1 911 343</w:t>
            </w:r>
          </w:p>
        </w:tc>
      </w:tr>
      <w:tr w:rsidR="00BF5CF4" w:rsidRPr="001254F7" w14:paraId="35670DFC" w14:textId="77777777" w:rsidTr="009072FF">
        <w:trPr>
          <w:trHeight w:val="300"/>
        </w:trPr>
        <w:tc>
          <w:tcPr>
            <w:tcW w:w="2502" w:type="dxa"/>
            <w:tcBorders>
              <w:top w:val="nil"/>
              <w:left w:val="nil"/>
              <w:bottom w:val="single" w:sz="4" w:space="0" w:color="auto"/>
              <w:right w:val="nil"/>
            </w:tcBorders>
            <w:shd w:val="clear" w:color="auto" w:fill="auto"/>
            <w:noWrap/>
            <w:vAlign w:val="bottom"/>
            <w:hideMark/>
          </w:tcPr>
          <w:p w14:paraId="2C7B7338" w14:textId="130BDC31" w:rsidR="00BF5CF4" w:rsidRPr="001254F7"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 xml:space="preserve">KÖP AV TJÄNSTER </w:t>
            </w:r>
          </w:p>
        </w:tc>
        <w:tc>
          <w:tcPr>
            <w:tcW w:w="940" w:type="dxa"/>
            <w:tcBorders>
              <w:top w:val="nil"/>
              <w:left w:val="nil"/>
              <w:bottom w:val="single" w:sz="4" w:space="0" w:color="auto"/>
              <w:right w:val="nil"/>
            </w:tcBorders>
            <w:shd w:val="clear" w:color="auto" w:fill="auto"/>
            <w:noWrap/>
            <w:vAlign w:val="bottom"/>
            <w:hideMark/>
          </w:tcPr>
          <w:p w14:paraId="16FFE351"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-4</w:t>
            </w:r>
            <w:r>
              <w:rPr>
                <w:rFonts w:ascii="Arial Narrow" w:eastAsia="Times New Roman" w:hAnsi="Arial Narrow" w:cs="Calibri"/>
                <w:b/>
                <w:bCs/>
                <w:color w:val="000000"/>
                <w:sz w:val="18"/>
                <w:szCs w:val="18"/>
              </w:rPr>
              <w:t> 141 314</w:t>
            </w:r>
          </w:p>
        </w:tc>
        <w:tc>
          <w:tcPr>
            <w:tcW w:w="940" w:type="dxa"/>
            <w:tcBorders>
              <w:top w:val="nil"/>
              <w:left w:val="nil"/>
              <w:bottom w:val="single" w:sz="4" w:space="0" w:color="auto"/>
              <w:right w:val="nil"/>
            </w:tcBorders>
            <w:shd w:val="clear" w:color="auto" w:fill="auto"/>
            <w:noWrap/>
            <w:vAlign w:val="bottom"/>
            <w:hideMark/>
          </w:tcPr>
          <w:p w14:paraId="71C06833"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-4</w:t>
            </w:r>
            <w:r>
              <w:rPr>
                <w:rFonts w:ascii="Arial Narrow" w:eastAsia="Times New Roman" w:hAnsi="Arial Narrow" w:cs="Calibri"/>
                <w:b/>
                <w:bCs/>
                <w:color w:val="000000"/>
                <w:sz w:val="18"/>
                <w:szCs w:val="18"/>
              </w:rPr>
              <w:t> 003 658</w:t>
            </w:r>
          </w:p>
        </w:tc>
        <w:tc>
          <w:tcPr>
            <w:tcW w:w="182" w:type="dxa"/>
            <w:tcBorders>
              <w:top w:val="nil"/>
              <w:left w:val="nil"/>
              <w:bottom w:val="single" w:sz="4" w:space="0" w:color="auto"/>
              <w:right w:val="nil"/>
            </w:tcBorders>
            <w:shd w:val="clear" w:color="auto" w:fill="auto"/>
            <w:noWrap/>
            <w:vAlign w:val="bottom"/>
            <w:hideMark/>
          </w:tcPr>
          <w:p w14:paraId="7D6A5B31" w14:textId="77777777" w:rsidR="00BF5CF4" w:rsidRPr="001254F7" w:rsidRDefault="00BF5CF4" w:rsidP="00BF5CF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43971F1" w14:textId="5EE6A743"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4 205 721</w:t>
            </w:r>
          </w:p>
        </w:tc>
        <w:tc>
          <w:tcPr>
            <w:tcW w:w="940" w:type="dxa"/>
            <w:tcBorders>
              <w:top w:val="nil"/>
              <w:left w:val="nil"/>
              <w:bottom w:val="single" w:sz="4" w:space="0" w:color="auto"/>
              <w:right w:val="single" w:sz="4" w:space="0" w:color="auto"/>
            </w:tcBorders>
            <w:shd w:val="clear" w:color="auto" w:fill="auto"/>
            <w:noWrap/>
            <w:vAlign w:val="bottom"/>
          </w:tcPr>
          <w:p w14:paraId="5AD5103A" w14:textId="3F33174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4 205 721</w:t>
            </w:r>
          </w:p>
        </w:tc>
        <w:tc>
          <w:tcPr>
            <w:tcW w:w="940" w:type="dxa"/>
            <w:tcBorders>
              <w:top w:val="nil"/>
              <w:left w:val="nil"/>
              <w:bottom w:val="single" w:sz="4" w:space="0" w:color="auto"/>
              <w:right w:val="single" w:sz="4" w:space="0" w:color="auto"/>
            </w:tcBorders>
            <w:shd w:val="clear" w:color="auto" w:fill="auto"/>
            <w:noWrap/>
            <w:vAlign w:val="bottom"/>
          </w:tcPr>
          <w:p w14:paraId="3ADC6DA4" w14:textId="6F08D3E2"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4 205 721</w:t>
            </w:r>
          </w:p>
        </w:tc>
      </w:tr>
      <w:tr w:rsidR="00BF5CF4" w:rsidRPr="001254F7" w14:paraId="3E19BF4C" w14:textId="77777777" w:rsidTr="009072FF">
        <w:trPr>
          <w:trHeight w:val="300"/>
        </w:trPr>
        <w:tc>
          <w:tcPr>
            <w:tcW w:w="2502" w:type="dxa"/>
            <w:tcBorders>
              <w:top w:val="nil"/>
              <w:left w:val="nil"/>
              <w:bottom w:val="nil"/>
              <w:right w:val="nil"/>
            </w:tcBorders>
            <w:shd w:val="clear" w:color="auto" w:fill="auto"/>
            <w:noWrap/>
            <w:vAlign w:val="bottom"/>
            <w:hideMark/>
          </w:tcPr>
          <w:p w14:paraId="4D905B7B" w14:textId="44A9115F" w:rsidR="00BF5CF4" w:rsidRPr="001254F7"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 xml:space="preserve">MATERIAL, FÖRNÖDENHETER </w:t>
            </w:r>
          </w:p>
        </w:tc>
        <w:tc>
          <w:tcPr>
            <w:tcW w:w="940" w:type="dxa"/>
            <w:tcBorders>
              <w:top w:val="nil"/>
              <w:left w:val="nil"/>
              <w:bottom w:val="nil"/>
              <w:right w:val="nil"/>
            </w:tcBorders>
            <w:shd w:val="clear" w:color="auto" w:fill="auto"/>
            <w:noWrap/>
            <w:vAlign w:val="bottom"/>
            <w:hideMark/>
          </w:tcPr>
          <w:p w14:paraId="36125CD8"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197 923</w:t>
            </w:r>
          </w:p>
        </w:tc>
        <w:tc>
          <w:tcPr>
            <w:tcW w:w="940" w:type="dxa"/>
            <w:tcBorders>
              <w:top w:val="nil"/>
              <w:left w:val="nil"/>
              <w:bottom w:val="nil"/>
              <w:right w:val="nil"/>
            </w:tcBorders>
            <w:shd w:val="clear" w:color="auto" w:fill="auto"/>
            <w:noWrap/>
            <w:vAlign w:val="bottom"/>
            <w:hideMark/>
          </w:tcPr>
          <w:p w14:paraId="7980982B"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149 000</w:t>
            </w:r>
          </w:p>
        </w:tc>
        <w:tc>
          <w:tcPr>
            <w:tcW w:w="182" w:type="dxa"/>
            <w:tcBorders>
              <w:top w:val="nil"/>
              <w:left w:val="nil"/>
              <w:bottom w:val="nil"/>
              <w:right w:val="nil"/>
            </w:tcBorders>
            <w:shd w:val="clear" w:color="auto" w:fill="auto"/>
            <w:noWrap/>
            <w:vAlign w:val="bottom"/>
            <w:hideMark/>
          </w:tcPr>
          <w:p w14:paraId="555A9152"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0E85DF9E" w14:textId="0D85E192"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209 879</w:t>
            </w:r>
          </w:p>
        </w:tc>
        <w:tc>
          <w:tcPr>
            <w:tcW w:w="940" w:type="dxa"/>
            <w:tcBorders>
              <w:top w:val="nil"/>
              <w:left w:val="nil"/>
              <w:bottom w:val="nil"/>
              <w:right w:val="single" w:sz="4" w:space="0" w:color="auto"/>
            </w:tcBorders>
            <w:shd w:val="clear" w:color="auto" w:fill="auto"/>
            <w:noWrap/>
            <w:vAlign w:val="bottom"/>
          </w:tcPr>
          <w:p w14:paraId="40E0684C" w14:textId="6E0B194D"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209 879</w:t>
            </w:r>
          </w:p>
        </w:tc>
        <w:tc>
          <w:tcPr>
            <w:tcW w:w="940" w:type="dxa"/>
            <w:tcBorders>
              <w:top w:val="nil"/>
              <w:left w:val="nil"/>
              <w:bottom w:val="nil"/>
              <w:right w:val="single" w:sz="4" w:space="0" w:color="auto"/>
            </w:tcBorders>
            <w:shd w:val="clear" w:color="auto" w:fill="auto"/>
            <w:noWrap/>
            <w:vAlign w:val="bottom"/>
          </w:tcPr>
          <w:p w14:paraId="7C0DF26A" w14:textId="56353810"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209 879</w:t>
            </w:r>
          </w:p>
        </w:tc>
      </w:tr>
      <w:tr w:rsidR="00BF5CF4" w:rsidRPr="001254F7" w14:paraId="7E1BEAE2" w14:textId="77777777" w:rsidTr="009072FF">
        <w:trPr>
          <w:trHeight w:val="300"/>
        </w:trPr>
        <w:tc>
          <w:tcPr>
            <w:tcW w:w="2502" w:type="dxa"/>
            <w:tcBorders>
              <w:top w:val="nil"/>
              <w:left w:val="nil"/>
              <w:bottom w:val="nil"/>
              <w:right w:val="nil"/>
            </w:tcBorders>
            <w:shd w:val="clear" w:color="auto" w:fill="auto"/>
            <w:noWrap/>
            <w:vAlign w:val="bottom"/>
            <w:hideMark/>
          </w:tcPr>
          <w:p w14:paraId="7CCCAAEF" w14:textId="61025691" w:rsidR="00BF5CF4" w:rsidRPr="001254F7"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BIDRAG</w:t>
            </w:r>
          </w:p>
        </w:tc>
        <w:tc>
          <w:tcPr>
            <w:tcW w:w="940" w:type="dxa"/>
            <w:tcBorders>
              <w:top w:val="nil"/>
              <w:left w:val="nil"/>
              <w:bottom w:val="nil"/>
              <w:right w:val="nil"/>
            </w:tcBorders>
            <w:shd w:val="clear" w:color="auto" w:fill="auto"/>
            <w:noWrap/>
            <w:vAlign w:val="bottom"/>
            <w:hideMark/>
          </w:tcPr>
          <w:p w14:paraId="52C69B58"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180 471</w:t>
            </w:r>
          </w:p>
        </w:tc>
        <w:tc>
          <w:tcPr>
            <w:tcW w:w="940" w:type="dxa"/>
            <w:tcBorders>
              <w:top w:val="nil"/>
              <w:left w:val="nil"/>
              <w:bottom w:val="nil"/>
              <w:right w:val="nil"/>
            </w:tcBorders>
            <w:shd w:val="clear" w:color="auto" w:fill="auto"/>
            <w:noWrap/>
            <w:vAlign w:val="bottom"/>
            <w:hideMark/>
          </w:tcPr>
          <w:p w14:paraId="28425703"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178 500</w:t>
            </w:r>
          </w:p>
        </w:tc>
        <w:tc>
          <w:tcPr>
            <w:tcW w:w="182" w:type="dxa"/>
            <w:tcBorders>
              <w:top w:val="nil"/>
              <w:left w:val="nil"/>
              <w:bottom w:val="nil"/>
              <w:right w:val="nil"/>
            </w:tcBorders>
            <w:shd w:val="clear" w:color="auto" w:fill="auto"/>
            <w:noWrap/>
            <w:vAlign w:val="bottom"/>
            <w:hideMark/>
          </w:tcPr>
          <w:p w14:paraId="1410D1FA" w14:textId="77777777" w:rsidR="00BF5CF4" w:rsidRPr="001254F7"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tcPr>
          <w:p w14:paraId="64542D06" w14:textId="76304791"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-213 500</w:t>
            </w:r>
          </w:p>
        </w:tc>
        <w:tc>
          <w:tcPr>
            <w:tcW w:w="940" w:type="dxa"/>
            <w:tcBorders>
              <w:top w:val="nil"/>
              <w:left w:val="nil"/>
              <w:bottom w:val="nil"/>
              <w:right w:val="single" w:sz="4" w:space="0" w:color="auto"/>
            </w:tcBorders>
            <w:shd w:val="clear" w:color="auto" w:fill="auto"/>
            <w:noWrap/>
            <w:vAlign w:val="bottom"/>
          </w:tcPr>
          <w:p w14:paraId="0C502AC8" w14:textId="08F42C51"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-213 500</w:t>
            </w:r>
          </w:p>
        </w:tc>
        <w:tc>
          <w:tcPr>
            <w:tcW w:w="940" w:type="dxa"/>
            <w:tcBorders>
              <w:top w:val="nil"/>
              <w:left w:val="nil"/>
              <w:bottom w:val="nil"/>
              <w:right w:val="single" w:sz="4" w:space="0" w:color="auto"/>
            </w:tcBorders>
            <w:shd w:val="clear" w:color="auto" w:fill="auto"/>
            <w:noWrap/>
            <w:vAlign w:val="bottom"/>
          </w:tcPr>
          <w:p w14:paraId="7A85E7D6" w14:textId="44C6C719"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-213 500</w:t>
            </w:r>
          </w:p>
        </w:tc>
      </w:tr>
      <w:tr w:rsidR="00BF5CF4" w:rsidRPr="001254F7" w14:paraId="3AF5AD37" w14:textId="77777777" w:rsidTr="009072FF">
        <w:trPr>
          <w:trHeight w:val="300"/>
        </w:trPr>
        <w:tc>
          <w:tcPr>
            <w:tcW w:w="2502" w:type="dxa"/>
            <w:tcBorders>
              <w:top w:val="nil"/>
              <w:left w:val="nil"/>
              <w:bottom w:val="nil"/>
              <w:right w:val="nil"/>
            </w:tcBorders>
            <w:shd w:val="clear" w:color="auto" w:fill="auto"/>
            <w:noWrap/>
            <w:vAlign w:val="bottom"/>
            <w:hideMark/>
          </w:tcPr>
          <w:p w14:paraId="100EE0E8" w14:textId="28913164" w:rsidR="00BF5CF4" w:rsidRPr="00E215DC"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ÖVRIGA UTGIFTER</w:t>
            </w:r>
          </w:p>
        </w:tc>
        <w:tc>
          <w:tcPr>
            <w:tcW w:w="940" w:type="dxa"/>
            <w:tcBorders>
              <w:top w:val="nil"/>
              <w:left w:val="nil"/>
              <w:bottom w:val="nil"/>
              <w:right w:val="nil"/>
            </w:tcBorders>
            <w:shd w:val="clear" w:color="auto" w:fill="auto"/>
            <w:noWrap/>
            <w:vAlign w:val="bottom"/>
            <w:hideMark/>
          </w:tcPr>
          <w:p w14:paraId="25D6E10D"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302 330</w:t>
            </w:r>
          </w:p>
        </w:tc>
        <w:tc>
          <w:tcPr>
            <w:tcW w:w="940" w:type="dxa"/>
            <w:tcBorders>
              <w:top w:val="nil"/>
              <w:left w:val="nil"/>
              <w:bottom w:val="nil"/>
              <w:right w:val="nil"/>
            </w:tcBorders>
            <w:shd w:val="clear" w:color="auto" w:fill="auto"/>
            <w:noWrap/>
            <w:vAlign w:val="bottom"/>
            <w:hideMark/>
          </w:tcPr>
          <w:p w14:paraId="3F846F1D"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237 532</w:t>
            </w:r>
          </w:p>
        </w:tc>
        <w:tc>
          <w:tcPr>
            <w:tcW w:w="182" w:type="dxa"/>
            <w:tcBorders>
              <w:top w:val="nil"/>
              <w:left w:val="nil"/>
              <w:bottom w:val="nil"/>
              <w:right w:val="nil"/>
            </w:tcBorders>
            <w:shd w:val="clear" w:color="auto" w:fill="auto"/>
            <w:noWrap/>
            <w:vAlign w:val="bottom"/>
            <w:hideMark/>
          </w:tcPr>
          <w:p w14:paraId="56A778A3"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tcPr>
          <w:p w14:paraId="71CBDB88" w14:textId="1E9F9F1C"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-472 798</w:t>
            </w:r>
          </w:p>
        </w:tc>
        <w:tc>
          <w:tcPr>
            <w:tcW w:w="940" w:type="dxa"/>
            <w:tcBorders>
              <w:top w:val="nil"/>
              <w:left w:val="nil"/>
              <w:bottom w:val="nil"/>
              <w:right w:val="single" w:sz="4" w:space="0" w:color="auto"/>
            </w:tcBorders>
            <w:shd w:val="clear" w:color="auto" w:fill="auto"/>
            <w:noWrap/>
            <w:vAlign w:val="bottom"/>
          </w:tcPr>
          <w:p w14:paraId="34B1D3D6" w14:textId="79E6387A"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-472 798</w:t>
            </w:r>
          </w:p>
        </w:tc>
        <w:tc>
          <w:tcPr>
            <w:tcW w:w="940" w:type="dxa"/>
            <w:tcBorders>
              <w:top w:val="nil"/>
              <w:left w:val="nil"/>
              <w:bottom w:val="nil"/>
              <w:right w:val="single" w:sz="4" w:space="0" w:color="auto"/>
            </w:tcBorders>
            <w:shd w:val="clear" w:color="auto" w:fill="auto"/>
            <w:noWrap/>
            <w:vAlign w:val="bottom"/>
          </w:tcPr>
          <w:p w14:paraId="25189415" w14:textId="103F3B4F"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-472 798</w:t>
            </w:r>
          </w:p>
        </w:tc>
      </w:tr>
      <w:tr w:rsidR="00BF5CF4" w:rsidRPr="001254F7" w14:paraId="18795904" w14:textId="77777777" w:rsidTr="009072FF">
        <w:trPr>
          <w:trHeight w:val="300"/>
        </w:trPr>
        <w:tc>
          <w:tcPr>
            <w:tcW w:w="2502" w:type="dxa"/>
            <w:tcBorders>
              <w:top w:val="nil"/>
              <w:left w:val="nil"/>
              <w:bottom w:val="nil"/>
              <w:right w:val="nil"/>
            </w:tcBorders>
            <w:shd w:val="clear" w:color="auto" w:fill="auto"/>
            <w:noWrap/>
            <w:vAlign w:val="bottom"/>
            <w:hideMark/>
          </w:tcPr>
          <w:p w14:paraId="7E02EAAC"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nil"/>
              <w:bottom w:val="nil"/>
              <w:right w:val="nil"/>
            </w:tcBorders>
            <w:shd w:val="clear" w:color="auto" w:fill="auto"/>
            <w:noWrap/>
            <w:vAlign w:val="bottom"/>
            <w:hideMark/>
          </w:tcPr>
          <w:p w14:paraId="50F1C491" w14:textId="77777777" w:rsidR="00BF5CF4" w:rsidRPr="00E215DC" w:rsidRDefault="00BF5CF4" w:rsidP="00BF5CF4">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660EC0B8" w14:textId="77777777" w:rsidR="00BF5CF4" w:rsidRPr="00E215DC" w:rsidRDefault="00BF5CF4" w:rsidP="00BF5CF4">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5F044F13" w14:textId="77777777" w:rsidR="00BF5CF4" w:rsidRPr="00E215DC" w:rsidRDefault="00BF5CF4" w:rsidP="00BF5CF4">
            <w:pPr>
              <w:spacing w:after="0" w:line="240" w:lineRule="auto"/>
              <w:rPr>
                <w:rFonts w:ascii="Times New Roman" w:eastAsia="Times New Roman" w:hAnsi="Times New Roman" w:cs="Times New Roman"/>
                <w:color w:val="auto"/>
              </w:rPr>
            </w:pPr>
          </w:p>
        </w:tc>
        <w:tc>
          <w:tcPr>
            <w:tcW w:w="940" w:type="dxa"/>
            <w:tcBorders>
              <w:top w:val="nil"/>
              <w:left w:val="single" w:sz="4" w:space="0" w:color="auto"/>
              <w:bottom w:val="nil"/>
              <w:right w:val="single" w:sz="4" w:space="0" w:color="auto"/>
            </w:tcBorders>
            <w:shd w:val="clear" w:color="auto" w:fill="auto"/>
            <w:noWrap/>
            <w:vAlign w:val="bottom"/>
            <w:hideMark/>
          </w:tcPr>
          <w:p w14:paraId="435A6BE3" w14:textId="0C49698D" w:rsidR="00BF5CF4" w:rsidRPr="00E215DC" w:rsidRDefault="00BF5CF4" w:rsidP="00BF5CF4">
            <w:pPr>
              <w:spacing w:after="0" w:line="240" w:lineRule="auto"/>
              <w:rPr>
                <w:rFonts w:ascii="Arial Narrow" w:eastAsia="Times New Roman" w:hAnsi="Arial Narrow" w:cs="Calibri"/>
                <w:color w:val="000000"/>
                <w:sz w:val="18"/>
                <w:szCs w:val="18"/>
              </w:rPr>
            </w:pPr>
            <w:r w:rsidRPr="00E215DC">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7EE9B116" w14:textId="299F4A62" w:rsidR="00BF5CF4" w:rsidRPr="001254F7" w:rsidRDefault="00BF5CF4" w:rsidP="00BF5CF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663BA016" w14:textId="074769D0" w:rsidR="00BF5CF4" w:rsidRPr="001254F7" w:rsidRDefault="00BF5CF4" w:rsidP="00BF5CF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BF5CF4" w:rsidRPr="001254F7" w14:paraId="071079FC" w14:textId="77777777" w:rsidTr="009072FF">
        <w:trPr>
          <w:trHeight w:val="300"/>
        </w:trPr>
        <w:tc>
          <w:tcPr>
            <w:tcW w:w="2502" w:type="dxa"/>
            <w:tcBorders>
              <w:top w:val="single" w:sz="4" w:space="0" w:color="auto"/>
              <w:left w:val="nil"/>
              <w:bottom w:val="single" w:sz="4" w:space="0" w:color="auto"/>
              <w:right w:val="nil"/>
            </w:tcBorders>
            <w:shd w:val="clear" w:color="000000" w:fill="DDEBF7"/>
            <w:noWrap/>
            <w:vAlign w:val="bottom"/>
            <w:hideMark/>
          </w:tcPr>
          <w:p w14:paraId="0258ACF3" w14:textId="2F37A4C5" w:rsidR="00BF5CF4" w:rsidRPr="00E215DC"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VERKSAMHETSUTGIFTER</w:t>
            </w:r>
          </w:p>
        </w:tc>
        <w:tc>
          <w:tcPr>
            <w:tcW w:w="940" w:type="dxa"/>
            <w:tcBorders>
              <w:top w:val="single" w:sz="4" w:space="0" w:color="auto"/>
              <w:left w:val="nil"/>
              <w:bottom w:val="single" w:sz="4" w:space="0" w:color="auto"/>
              <w:right w:val="nil"/>
            </w:tcBorders>
            <w:shd w:val="clear" w:color="000000" w:fill="DDEBF7"/>
            <w:noWrap/>
            <w:vAlign w:val="bottom"/>
            <w:hideMark/>
          </w:tcPr>
          <w:p w14:paraId="1EEF8620"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-6</w:t>
            </w:r>
            <w:r>
              <w:rPr>
                <w:rFonts w:ascii="Arial Narrow" w:eastAsia="Times New Roman" w:hAnsi="Arial Narrow" w:cs="Calibri"/>
                <w:b/>
                <w:bCs/>
                <w:color w:val="000000"/>
                <w:sz w:val="18"/>
                <w:szCs w:val="18"/>
              </w:rPr>
              <w:t> 908 699</w:t>
            </w:r>
            <w:r w:rsidRPr="00E215DC">
              <w:rPr>
                <w:rFonts w:ascii="Arial Narrow" w:eastAsia="Times New Roman" w:hAnsi="Arial Narrow" w:cs="Calibri"/>
                <w:b/>
                <w:bCs/>
                <w:color w:val="000000"/>
                <w:sz w:val="18"/>
                <w:szCs w:val="18"/>
              </w:rPr>
              <w:t>6</w:t>
            </w:r>
          </w:p>
        </w:tc>
        <w:tc>
          <w:tcPr>
            <w:tcW w:w="940" w:type="dxa"/>
            <w:tcBorders>
              <w:top w:val="single" w:sz="4" w:space="0" w:color="auto"/>
              <w:left w:val="nil"/>
              <w:bottom w:val="single" w:sz="4" w:space="0" w:color="auto"/>
              <w:right w:val="nil"/>
            </w:tcBorders>
            <w:shd w:val="clear" w:color="000000" w:fill="DDEBF7"/>
            <w:noWrap/>
            <w:vAlign w:val="bottom"/>
            <w:hideMark/>
          </w:tcPr>
          <w:p w14:paraId="65F934AB"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6 851 980</w:t>
            </w:r>
          </w:p>
        </w:tc>
        <w:tc>
          <w:tcPr>
            <w:tcW w:w="182" w:type="dxa"/>
            <w:tcBorders>
              <w:top w:val="single" w:sz="4" w:space="0" w:color="auto"/>
              <w:left w:val="nil"/>
              <w:bottom w:val="single" w:sz="4" w:space="0" w:color="auto"/>
              <w:right w:val="nil"/>
            </w:tcBorders>
            <w:shd w:val="clear" w:color="000000" w:fill="DDEBF7"/>
            <w:noWrap/>
            <w:vAlign w:val="bottom"/>
            <w:hideMark/>
          </w:tcPr>
          <w:p w14:paraId="24667A0F" w14:textId="77777777" w:rsidR="00BF5CF4" w:rsidRPr="00E215DC" w:rsidRDefault="00BF5CF4" w:rsidP="00BF5CF4">
            <w:pPr>
              <w:spacing w:after="0" w:line="240" w:lineRule="auto"/>
              <w:rPr>
                <w:rFonts w:ascii="Arial Narrow" w:eastAsia="Times New Roman" w:hAnsi="Arial Narrow" w:cs="Calibri"/>
                <w:color w:val="000000"/>
                <w:sz w:val="18"/>
                <w:szCs w:val="18"/>
              </w:rPr>
            </w:pPr>
            <w:r w:rsidRPr="00E215DC">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A65678C" w14:textId="45CB2CFE"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7 013 241</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6F420E05" w14:textId="2A1D05EB"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7 013 241</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5420BD71" w14:textId="52F32CAC"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7 013 241</w:t>
            </w:r>
          </w:p>
        </w:tc>
      </w:tr>
      <w:tr w:rsidR="00BF5CF4" w:rsidRPr="001254F7" w14:paraId="3AEFB6FB" w14:textId="77777777" w:rsidTr="009072FF">
        <w:trPr>
          <w:trHeight w:val="300"/>
        </w:trPr>
        <w:tc>
          <w:tcPr>
            <w:tcW w:w="2502" w:type="dxa"/>
            <w:tcBorders>
              <w:top w:val="nil"/>
              <w:left w:val="nil"/>
              <w:bottom w:val="nil"/>
              <w:right w:val="nil"/>
            </w:tcBorders>
            <w:shd w:val="clear" w:color="auto" w:fill="auto"/>
            <w:noWrap/>
            <w:vAlign w:val="bottom"/>
            <w:hideMark/>
          </w:tcPr>
          <w:p w14:paraId="1E247B89"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nil"/>
              <w:bottom w:val="nil"/>
              <w:right w:val="nil"/>
            </w:tcBorders>
            <w:shd w:val="clear" w:color="auto" w:fill="auto"/>
            <w:noWrap/>
            <w:vAlign w:val="bottom"/>
            <w:hideMark/>
          </w:tcPr>
          <w:p w14:paraId="78A3F914" w14:textId="77777777" w:rsidR="00BF5CF4" w:rsidRPr="00E215DC" w:rsidRDefault="00BF5CF4" w:rsidP="00BF5CF4">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45976AF4" w14:textId="77777777" w:rsidR="00BF5CF4" w:rsidRPr="00E215DC" w:rsidRDefault="00BF5CF4" w:rsidP="00BF5CF4">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5CEEE1B0" w14:textId="77777777" w:rsidR="00BF5CF4" w:rsidRPr="00E215DC" w:rsidRDefault="00BF5CF4" w:rsidP="00BF5CF4">
            <w:pPr>
              <w:spacing w:after="0" w:line="240" w:lineRule="auto"/>
              <w:rPr>
                <w:rFonts w:ascii="Times New Roman" w:eastAsia="Times New Roman" w:hAnsi="Times New Roman" w:cs="Times New Roman"/>
                <w:color w:val="auto"/>
              </w:rPr>
            </w:pPr>
          </w:p>
        </w:tc>
        <w:tc>
          <w:tcPr>
            <w:tcW w:w="940" w:type="dxa"/>
            <w:tcBorders>
              <w:top w:val="nil"/>
              <w:left w:val="single" w:sz="4" w:space="0" w:color="auto"/>
              <w:bottom w:val="nil"/>
              <w:right w:val="single" w:sz="4" w:space="0" w:color="auto"/>
            </w:tcBorders>
            <w:shd w:val="clear" w:color="auto" w:fill="auto"/>
            <w:noWrap/>
            <w:vAlign w:val="bottom"/>
            <w:hideMark/>
          </w:tcPr>
          <w:p w14:paraId="53550EFA" w14:textId="326195C5" w:rsidR="00BF5CF4" w:rsidRPr="00E215DC" w:rsidRDefault="00BF5CF4" w:rsidP="00BF5CF4">
            <w:pPr>
              <w:spacing w:after="0" w:line="240" w:lineRule="auto"/>
              <w:rPr>
                <w:rFonts w:ascii="Arial Narrow" w:eastAsia="Times New Roman" w:hAnsi="Arial Narrow" w:cs="Calibri"/>
                <w:color w:val="000000"/>
                <w:sz w:val="18"/>
                <w:szCs w:val="18"/>
              </w:rPr>
            </w:pPr>
            <w:r w:rsidRPr="00E215DC">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012C7832" w14:textId="084566F1" w:rsidR="00BF5CF4" w:rsidRPr="001254F7" w:rsidRDefault="00BF5CF4" w:rsidP="00BF5CF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220BD4CE" w14:textId="0D113E72" w:rsidR="00BF5CF4" w:rsidRPr="001254F7" w:rsidRDefault="00BF5CF4" w:rsidP="00BF5CF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BF5CF4" w:rsidRPr="001254F7" w14:paraId="19EEFC49" w14:textId="77777777" w:rsidTr="009072FF">
        <w:trPr>
          <w:trHeight w:val="300"/>
        </w:trPr>
        <w:tc>
          <w:tcPr>
            <w:tcW w:w="2502" w:type="dxa"/>
            <w:tcBorders>
              <w:top w:val="single" w:sz="4" w:space="0" w:color="auto"/>
              <w:left w:val="nil"/>
              <w:bottom w:val="single" w:sz="4" w:space="0" w:color="auto"/>
              <w:right w:val="nil"/>
            </w:tcBorders>
            <w:shd w:val="clear" w:color="000000" w:fill="DDEBF7"/>
            <w:noWrap/>
            <w:vAlign w:val="bottom"/>
            <w:hideMark/>
          </w:tcPr>
          <w:p w14:paraId="194B9FDA" w14:textId="4495A304" w:rsidR="00BF5CF4" w:rsidRPr="00E215DC"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VERKSAMHETSBIDRAG/KVARST</w:t>
            </w:r>
          </w:p>
        </w:tc>
        <w:tc>
          <w:tcPr>
            <w:tcW w:w="940" w:type="dxa"/>
            <w:tcBorders>
              <w:top w:val="single" w:sz="4" w:space="0" w:color="auto"/>
              <w:left w:val="nil"/>
              <w:bottom w:val="single" w:sz="4" w:space="0" w:color="auto"/>
              <w:right w:val="nil"/>
            </w:tcBorders>
            <w:shd w:val="clear" w:color="000000" w:fill="DDEBF7"/>
            <w:noWrap/>
            <w:vAlign w:val="bottom"/>
            <w:hideMark/>
          </w:tcPr>
          <w:p w14:paraId="05403621"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-6</w:t>
            </w:r>
            <w:r>
              <w:rPr>
                <w:rFonts w:ascii="Arial Narrow" w:eastAsia="Times New Roman" w:hAnsi="Arial Narrow" w:cs="Calibri"/>
                <w:b/>
                <w:bCs/>
                <w:color w:val="000000"/>
                <w:sz w:val="18"/>
                <w:szCs w:val="18"/>
              </w:rPr>
              <w:t> 237 831</w:t>
            </w:r>
          </w:p>
        </w:tc>
        <w:tc>
          <w:tcPr>
            <w:tcW w:w="940" w:type="dxa"/>
            <w:tcBorders>
              <w:top w:val="single" w:sz="4" w:space="0" w:color="auto"/>
              <w:left w:val="nil"/>
              <w:bottom w:val="single" w:sz="4" w:space="0" w:color="auto"/>
              <w:right w:val="nil"/>
            </w:tcBorders>
            <w:shd w:val="clear" w:color="000000" w:fill="DDEBF7"/>
            <w:noWrap/>
            <w:vAlign w:val="bottom"/>
            <w:hideMark/>
          </w:tcPr>
          <w:p w14:paraId="0B6951DB"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-6</w:t>
            </w:r>
            <w:r>
              <w:rPr>
                <w:rFonts w:ascii="Arial Narrow" w:eastAsia="Times New Roman" w:hAnsi="Arial Narrow" w:cs="Calibri"/>
                <w:b/>
                <w:bCs/>
                <w:color w:val="000000"/>
                <w:sz w:val="18"/>
                <w:szCs w:val="18"/>
              </w:rPr>
              <w:t> 276 980</w:t>
            </w:r>
          </w:p>
        </w:tc>
        <w:tc>
          <w:tcPr>
            <w:tcW w:w="182" w:type="dxa"/>
            <w:tcBorders>
              <w:top w:val="single" w:sz="4" w:space="0" w:color="auto"/>
              <w:left w:val="nil"/>
              <w:bottom w:val="single" w:sz="4" w:space="0" w:color="auto"/>
              <w:right w:val="nil"/>
            </w:tcBorders>
            <w:shd w:val="clear" w:color="000000" w:fill="DDEBF7"/>
            <w:noWrap/>
            <w:vAlign w:val="bottom"/>
            <w:hideMark/>
          </w:tcPr>
          <w:p w14:paraId="6275E512" w14:textId="77777777" w:rsidR="00BF5CF4" w:rsidRPr="00E215DC" w:rsidRDefault="00BF5CF4" w:rsidP="00BF5CF4">
            <w:pPr>
              <w:spacing w:after="0" w:line="240" w:lineRule="auto"/>
              <w:rPr>
                <w:rFonts w:ascii="Arial Narrow" w:eastAsia="Times New Roman" w:hAnsi="Arial Narrow" w:cs="Calibri"/>
                <w:color w:val="000000"/>
                <w:sz w:val="18"/>
                <w:szCs w:val="18"/>
              </w:rPr>
            </w:pPr>
            <w:r w:rsidRPr="00E215DC">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FE1CB50" w14:textId="218740EA"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-6</w:t>
            </w:r>
            <w:r>
              <w:rPr>
                <w:rFonts w:ascii="Arial Narrow" w:eastAsia="Times New Roman" w:hAnsi="Arial Narrow" w:cs="Calibri"/>
                <w:b/>
                <w:bCs/>
                <w:color w:val="000000"/>
                <w:sz w:val="18"/>
                <w:szCs w:val="18"/>
              </w:rPr>
              <w:t>  336 296</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7441ABDA" w14:textId="023081A2"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-6</w:t>
            </w:r>
            <w:r>
              <w:rPr>
                <w:rFonts w:ascii="Arial Narrow" w:eastAsia="Times New Roman" w:hAnsi="Arial Narrow" w:cs="Calibri"/>
                <w:b/>
                <w:bCs/>
                <w:color w:val="000000"/>
                <w:sz w:val="18"/>
                <w:szCs w:val="18"/>
              </w:rPr>
              <w:t>  336 296</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166ACAB3" w14:textId="3BD0F95D"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-6</w:t>
            </w:r>
            <w:r>
              <w:rPr>
                <w:rFonts w:ascii="Arial Narrow" w:eastAsia="Times New Roman" w:hAnsi="Arial Narrow" w:cs="Calibri"/>
                <w:b/>
                <w:bCs/>
                <w:color w:val="000000"/>
                <w:sz w:val="18"/>
                <w:szCs w:val="18"/>
              </w:rPr>
              <w:t>  336 296</w:t>
            </w:r>
          </w:p>
        </w:tc>
      </w:tr>
      <w:tr w:rsidR="00BF5CF4" w:rsidRPr="001254F7" w14:paraId="5DBF5707" w14:textId="77777777" w:rsidTr="009072FF">
        <w:trPr>
          <w:trHeight w:val="300"/>
        </w:trPr>
        <w:tc>
          <w:tcPr>
            <w:tcW w:w="2502" w:type="dxa"/>
            <w:tcBorders>
              <w:top w:val="nil"/>
              <w:left w:val="nil"/>
              <w:bottom w:val="nil"/>
              <w:right w:val="nil"/>
            </w:tcBorders>
            <w:shd w:val="clear" w:color="auto" w:fill="auto"/>
            <w:noWrap/>
            <w:vAlign w:val="bottom"/>
            <w:hideMark/>
          </w:tcPr>
          <w:p w14:paraId="00514C66" w14:textId="5E456C64" w:rsidR="00BF5CF4" w:rsidRPr="00E215DC"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AVSKRIVNINGAR ENL. PLAN</w:t>
            </w:r>
          </w:p>
        </w:tc>
        <w:tc>
          <w:tcPr>
            <w:tcW w:w="940" w:type="dxa"/>
            <w:tcBorders>
              <w:top w:val="nil"/>
              <w:left w:val="nil"/>
              <w:bottom w:val="nil"/>
              <w:right w:val="nil"/>
            </w:tcBorders>
            <w:shd w:val="clear" w:color="auto" w:fill="auto"/>
            <w:noWrap/>
            <w:vAlign w:val="bottom"/>
            <w:hideMark/>
          </w:tcPr>
          <w:p w14:paraId="49EC8A4B"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9 708</w:t>
            </w:r>
          </w:p>
        </w:tc>
        <w:tc>
          <w:tcPr>
            <w:tcW w:w="940" w:type="dxa"/>
            <w:tcBorders>
              <w:top w:val="nil"/>
              <w:left w:val="nil"/>
              <w:bottom w:val="nil"/>
              <w:right w:val="nil"/>
            </w:tcBorders>
            <w:shd w:val="clear" w:color="auto" w:fill="auto"/>
            <w:noWrap/>
            <w:vAlign w:val="bottom"/>
            <w:hideMark/>
          </w:tcPr>
          <w:p w14:paraId="128243A8"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6</w:t>
            </w:r>
            <w:r w:rsidRPr="00E215DC">
              <w:rPr>
                <w:rFonts w:ascii="Arial Narrow" w:eastAsia="Times New Roman" w:hAnsi="Arial Narrow" w:cs="Calibri"/>
                <w:b/>
                <w:bCs/>
                <w:color w:val="000000"/>
                <w:sz w:val="18"/>
                <w:szCs w:val="18"/>
              </w:rPr>
              <w:t xml:space="preserve"> 472</w:t>
            </w:r>
          </w:p>
        </w:tc>
        <w:tc>
          <w:tcPr>
            <w:tcW w:w="182" w:type="dxa"/>
            <w:tcBorders>
              <w:top w:val="nil"/>
              <w:left w:val="nil"/>
              <w:bottom w:val="nil"/>
              <w:right w:val="nil"/>
            </w:tcBorders>
            <w:shd w:val="clear" w:color="auto" w:fill="auto"/>
            <w:noWrap/>
            <w:vAlign w:val="bottom"/>
            <w:hideMark/>
          </w:tcPr>
          <w:p w14:paraId="2A6A2ED1"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4692D6E6" w14:textId="704E57F2"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3 7</w:t>
            </w:r>
            <w:r w:rsidRPr="00E215DC">
              <w:rPr>
                <w:rFonts w:ascii="Arial Narrow" w:eastAsia="Times New Roman" w:hAnsi="Arial Narrow" w:cs="Calibri"/>
                <w:b/>
                <w:bCs/>
                <w:color w:val="000000"/>
                <w:sz w:val="18"/>
                <w:szCs w:val="18"/>
              </w:rPr>
              <w:t>72</w:t>
            </w:r>
          </w:p>
        </w:tc>
        <w:tc>
          <w:tcPr>
            <w:tcW w:w="940" w:type="dxa"/>
            <w:tcBorders>
              <w:top w:val="nil"/>
              <w:left w:val="nil"/>
              <w:bottom w:val="nil"/>
              <w:right w:val="single" w:sz="4" w:space="0" w:color="auto"/>
            </w:tcBorders>
            <w:shd w:val="clear" w:color="auto" w:fill="auto"/>
            <w:noWrap/>
            <w:vAlign w:val="bottom"/>
          </w:tcPr>
          <w:p w14:paraId="0A4B20A1" w14:textId="36F2090F"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-3 7</w:t>
            </w:r>
            <w:r w:rsidRPr="00E215DC">
              <w:rPr>
                <w:rFonts w:ascii="Arial Narrow" w:eastAsia="Times New Roman" w:hAnsi="Arial Narrow" w:cs="Calibri"/>
                <w:b/>
                <w:bCs/>
                <w:color w:val="000000"/>
                <w:sz w:val="18"/>
                <w:szCs w:val="18"/>
              </w:rPr>
              <w:t>72</w:t>
            </w:r>
          </w:p>
        </w:tc>
        <w:tc>
          <w:tcPr>
            <w:tcW w:w="940" w:type="dxa"/>
            <w:tcBorders>
              <w:top w:val="nil"/>
              <w:left w:val="nil"/>
              <w:bottom w:val="nil"/>
              <w:right w:val="single" w:sz="4" w:space="0" w:color="auto"/>
            </w:tcBorders>
            <w:shd w:val="clear" w:color="auto" w:fill="auto"/>
            <w:noWrap/>
            <w:vAlign w:val="bottom"/>
          </w:tcPr>
          <w:p w14:paraId="7F2F899D" w14:textId="39682983"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-3 7</w:t>
            </w:r>
            <w:r w:rsidRPr="00E215DC">
              <w:rPr>
                <w:rFonts w:ascii="Arial Narrow" w:eastAsia="Times New Roman" w:hAnsi="Arial Narrow" w:cs="Calibri"/>
                <w:b/>
                <w:bCs/>
                <w:color w:val="000000"/>
                <w:sz w:val="18"/>
                <w:szCs w:val="18"/>
              </w:rPr>
              <w:t>72</w:t>
            </w:r>
          </w:p>
        </w:tc>
      </w:tr>
      <w:tr w:rsidR="00BF5CF4" w:rsidRPr="001254F7" w14:paraId="2F331EAD" w14:textId="77777777" w:rsidTr="009072FF">
        <w:trPr>
          <w:trHeight w:val="300"/>
        </w:trPr>
        <w:tc>
          <w:tcPr>
            <w:tcW w:w="2502" w:type="dxa"/>
            <w:tcBorders>
              <w:top w:val="nil"/>
              <w:left w:val="nil"/>
              <w:bottom w:val="nil"/>
              <w:right w:val="nil"/>
            </w:tcBorders>
            <w:shd w:val="clear" w:color="auto" w:fill="auto"/>
            <w:noWrap/>
            <w:vAlign w:val="bottom"/>
            <w:hideMark/>
          </w:tcPr>
          <w:p w14:paraId="107A7F4A"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p>
        </w:tc>
        <w:tc>
          <w:tcPr>
            <w:tcW w:w="940" w:type="dxa"/>
            <w:tcBorders>
              <w:top w:val="nil"/>
              <w:left w:val="nil"/>
              <w:bottom w:val="nil"/>
              <w:right w:val="nil"/>
            </w:tcBorders>
            <w:shd w:val="clear" w:color="auto" w:fill="auto"/>
            <w:noWrap/>
            <w:vAlign w:val="bottom"/>
            <w:hideMark/>
          </w:tcPr>
          <w:p w14:paraId="4671E1E5" w14:textId="77777777" w:rsidR="00BF5CF4" w:rsidRPr="00E215DC" w:rsidRDefault="00BF5CF4" w:rsidP="00BF5CF4">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19F3E7E2" w14:textId="77777777" w:rsidR="00BF5CF4" w:rsidRPr="00E215DC" w:rsidRDefault="00BF5CF4" w:rsidP="00BF5CF4">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3D138CD6" w14:textId="77777777" w:rsidR="00BF5CF4" w:rsidRPr="00E215DC" w:rsidRDefault="00BF5CF4" w:rsidP="00BF5CF4">
            <w:pPr>
              <w:spacing w:after="0" w:line="240" w:lineRule="auto"/>
              <w:rPr>
                <w:rFonts w:ascii="Times New Roman" w:eastAsia="Times New Roman" w:hAnsi="Times New Roman" w:cs="Times New Roman"/>
                <w:color w:val="auto"/>
              </w:rPr>
            </w:pPr>
          </w:p>
        </w:tc>
        <w:tc>
          <w:tcPr>
            <w:tcW w:w="940" w:type="dxa"/>
            <w:tcBorders>
              <w:top w:val="nil"/>
              <w:left w:val="single" w:sz="4" w:space="0" w:color="auto"/>
              <w:bottom w:val="nil"/>
              <w:right w:val="single" w:sz="4" w:space="0" w:color="auto"/>
            </w:tcBorders>
            <w:shd w:val="clear" w:color="auto" w:fill="auto"/>
            <w:noWrap/>
            <w:vAlign w:val="bottom"/>
            <w:hideMark/>
          </w:tcPr>
          <w:p w14:paraId="320ECF60" w14:textId="5713FAD3" w:rsidR="00BF5CF4" w:rsidRPr="00E215DC" w:rsidRDefault="00BF5CF4" w:rsidP="00BF5CF4">
            <w:pPr>
              <w:spacing w:after="0" w:line="240" w:lineRule="auto"/>
              <w:rPr>
                <w:rFonts w:ascii="Arial Narrow" w:eastAsia="Times New Roman" w:hAnsi="Arial Narrow" w:cs="Calibri"/>
                <w:color w:val="000000"/>
                <w:sz w:val="18"/>
                <w:szCs w:val="18"/>
              </w:rPr>
            </w:pPr>
            <w:r w:rsidRPr="00E215DC">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7D366359" w14:textId="38081911" w:rsidR="00BF5CF4" w:rsidRPr="001254F7" w:rsidRDefault="00BF5CF4" w:rsidP="00BF5CF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2A8E467E" w14:textId="58945A62" w:rsidR="00BF5CF4" w:rsidRPr="001254F7" w:rsidRDefault="00BF5CF4" w:rsidP="00BF5CF4">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BF5CF4" w:rsidRPr="001254F7" w14:paraId="7D2B27B3" w14:textId="77777777" w:rsidTr="009072FF">
        <w:trPr>
          <w:trHeight w:val="300"/>
        </w:trPr>
        <w:tc>
          <w:tcPr>
            <w:tcW w:w="2502" w:type="dxa"/>
            <w:tcBorders>
              <w:top w:val="single" w:sz="4" w:space="0" w:color="auto"/>
              <w:left w:val="nil"/>
              <w:bottom w:val="single" w:sz="4" w:space="0" w:color="auto"/>
              <w:right w:val="nil"/>
            </w:tcBorders>
            <w:shd w:val="clear" w:color="000000" w:fill="DDEBF7"/>
            <w:noWrap/>
            <w:vAlign w:val="bottom"/>
            <w:hideMark/>
          </w:tcPr>
          <w:p w14:paraId="572C9096" w14:textId="70821E29" w:rsidR="00BF5CF4" w:rsidRPr="00E215DC" w:rsidRDefault="00BF5CF4" w:rsidP="00BF5CF4">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RÄKENSKAPSPERIODENS ÖVER/UNDERSKOTT</w:t>
            </w:r>
          </w:p>
        </w:tc>
        <w:tc>
          <w:tcPr>
            <w:tcW w:w="940" w:type="dxa"/>
            <w:tcBorders>
              <w:top w:val="single" w:sz="4" w:space="0" w:color="auto"/>
              <w:left w:val="nil"/>
              <w:bottom w:val="single" w:sz="4" w:space="0" w:color="auto"/>
              <w:right w:val="nil"/>
            </w:tcBorders>
            <w:shd w:val="clear" w:color="000000" w:fill="DDEBF7"/>
            <w:noWrap/>
            <w:vAlign w:val="bottom"/>
            <w:hideMark/>
          </w:tcPr>
          <w:p w14:paraId="63B3BE1B"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-6</w:t>
            </w:r>
            <w:r>
              <w:rPr>
                <w:rFonts w:ascii="Arial Narrow" w:eastAsia="Times New Roman" w:hAnsi="Arial Narrow" w:cs="Calibri"/>
                <w:b/>
                <w:bCs/>
                <w:color w:val="000000"/>
                <w:sz w:val="18"/>
                <w:szCs w:val="18"/>
              </w:rPr>
              <w:t> 247 677</w:t>
            </w:r>
          </w:p>
        </w:tc>
        <w:tc>
          <w:tcPr>
            <w:tcW w:w="940" w:type="dxa"/>
            <w:tcBorders>
              <w:top w:val="single" w:sz="4" w:space="0" w:color="auto"/>
              <w:left w:val="nil"/>
              <w:bottom w:val="single" w:sz="4" w:space="0" w:color="auto"/>
              <w:right w:val="nil"/>
            </w:tcBorders>
            <w:shd w:val="clear" w:color="000000" w:fill="DDEBF7"/>
            <w:noWrap/>
            <w:vAlign w:val="bottom"/>
            <w:hideMark/>
          </w:tcPr>
          <w:p w14:paraId="0190F611" w14:textId="77777777"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-6</w:t>
            </w:r>
            <w:r>
              <w:rPr>
                <w:rFonts w:ascii="Arial Narrow" w:eastAsia="Times New Roman" w:hAnsi="Arial Narrow" w:cs="Calibri"/>
                <w:b/>
                <w:bCs/>
                <w:color w:val="000000"/>
                <w:sz w:val="18"/>
                <w:szCs w:val="18"/>
              </w:rPr>
              <w:t> 283 452</w:t>
            </w:r>
          </w:p>
        </w:tc>
        <w:tc>
          <w:tcPr>
            <w:tcW w:w="182" w:type="dxa"/>
            <w:tcBorders>
              <w:top w:val="single" w:sz="4" w:space="0" w:color="auto"/>
              <w:left w:val="nil"/>
              <w:bottom w:val="single" w:sz="4" w:space="0" w:color="auto"/>
              <w:right w:val="nil"/>
            </w:tcBorders>
            <w:shd w:val="clear" w:color="000000" w:fill="DDEBF7"/>
            <w:noWrap/>
            <w:vAlign w:val="bottom"/>
            <w:hideMark/>
          </w:tcPr>
          <w:p w14:paraId="313C9F00" w14:textId="77777777" w:rsidR="00BF5CF4" w:rsidRPr="00E215DC" w:rsidRDefault="00BF5CF4" w:rsidP="00BF5CF4">
            <w:pPr>
              <w:spacing w:after="0" w:line="240" w:lineRule="auto"/>
              <w:rPr>
                <w:rFonts w:ascii="Arial Narrow" w:eastAsia="Times New Roman" w:hAnsi="Arial Narrow" w:cs="Calibri"/>
                <w:color w:val="000000"/>
                <w:sz w:val="18"/>
                <w:szCs w:val="18"/>
              </w:rPr>
            </w:pPr>
            <w:r w:rsidRPr="00E215DC">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DAC9F02" w14:textId="448C2246" w:rsidR="00BF5CF4" w:rsidRPr="00E215DC"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-6</w:t>
            </w:r>
            <w:r>
              <w:rPr>
                <w:rFonts w:ascii="Arial Narrow" w:eastAsia="Times New Roman" w:hAnsi="Arial Narrow" w:cs="Calibri"/>
                <w:b/>
                <w:bCs/>
                <w:color w:val="000000"/>
                <w:sz w:val="18"/>
                <w:szCs w:val="18"/>
              </w:rPr>
              <w:t> 340 068</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625D1D87" w14:textId="0D8E41E6"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-6</w:t>
            </w:r>
            <w:r>
              <w:rPr>
                <w:rFonts w:ascii="Arial Narrow" w:eastAsia="Times New Roman" w:hAnsi="Arial Narrow" w:cs="Calibri"/>
                <w:b/>
                <w:bCs/>
                <w:color w:val="000000"/>
                <w:sz w:val="18"/>
                <w:szCs w:val="18"/>
              </w:rPr>
              <w:t> 340 068</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2942A7C6" w14:textId="25BF26E4" w:rsidR="00BF5CF4" w:rsidRPr="001254F7" w:rsidRDefault="00BF5CF4" w:rsidP="00BF5CF4">
            <w:pPr>
              <w:spacing w:after="0" w:line="240" w:lineRule="auto"/>
              <w:jc w:val="right"/>
              <w:rPr>
                <w:rFonts w:ascii="Arial Narrow" w:eastAsia="Times New Roman" w:hAnsi="Arial Narrow" w:cs="Calibri"/>
                <w:b/>
                <w:bCs/>
                <w:color w:val="000000"/>
                <w:sz w:val="18"/>
                <w:szCs w:val="18"/>
              </w:rPr>
            </w:pPr>
            <w:r w:rsidRPr="00E215DC">
              <w:rPr>
                <w:rFonts w:ascii="Arial Narrow" w:eastAsia="Times New Roman" w:hAnsi="Arial Narrow" w:cs="Calibri"/>
                <w:b/>
                <w:bCs/>
                <w:color w:val="000000"/>
                <w:sz w:val="18"/>
                <w:szCs w:val="18"/>
              </w:rPr>
              <w:t>-6</w:t>
            </w:r>
            <w:r>
              <w:rPr>
                <w:rFonts w:ascii="Arial Narrow" w:eastAsia="Times New Roman" w:hAnsi="Arial Narrow" w:cs="Calibri"/>
                <w:b/>
                <w:bCs/>
                <w:color w:val="000000"/>
                <w:sz w:val="18"/>
                <w:szCs w:val="18"/>
              </w:rPr>
              <w:t> 340 068</w:t>
            </w:r>
          </w:p>
        </w:tc>
      </w:tr>
    </w:tbl>
    <w:p w14:paraId="149452F8" w14:textId="77777777" w:rsidR="0020576B" w:rsidRPr="0050502E" w:rsidRDefault="0020576B" w:rsidP="0020576B">
      <w:pPr>
        <w:pStyle w:val="Merkittyluettelo"/>
        <w:numPr>
          <w:ilvl w:val="0"/>
          <w:numId w:val="0"/>
        </w:numPr>
        <w:ind w:left="576" w:hanging="288"/>
        <w:rPr>
          <w:rFonts w:ascii="Tahoma" w:hAnsi="Tahoma" w:cs="Tahoma"/>
          <w:lang w:val="sv-FI"/>
        </w:rPr>
      </w:pPr>
    </w:p>
    <w:p w14:paraId="193FAF84" w14:textId="77777777" w:rsidR="0020576B" w:rsidRPr="0050502E" w:rsidRDefault="0020576B" w:rsidP="0020576B">
      <w:pPr>
        <w:pStyle w:val="otsikko20"/>
        <w:rPr>
          <w:rFonts w:ascii="Tahoma" w:hAnsi="Tahoma" w:cs="Tahoma"/>
          <w:lang w:val="sv-FI"/>
        </w:rPr>
      </w:pPr>
      <w:r w:rsidRPr="0050502E">
        <w:rPr>
          <w:rFonts w:ascii="Tahoma" w:hAnsi="Tahoma" w:cs="Tahoma"/>
          <w:lang w:val="sv-FI"/>
        </w:rPr>
        <w:t>Driftsekonomins motiveringar</w:t>
      </w:r>
    </w:p>
    <w:p w14:paraId="3B3D1001" w14:textId="77777777" w:rsidR="0020576B" w:rsidRPr="0057273C" w:rsidRDefault="0020576B" w:rsidP="0020576B">
      <w:pPr>
        <w:rPr>
          <w:rFonts w:ascii="Tahoma" w:hAnsi="Tahoma" w:cs="Tahoma"/>
          <w:lang w:val="sv-FI"/>
        </w:rPr>
      </w:pPr>
      <w:r w:rsidRPr="0057273C">
        <w:rPr>
          <w:rFonts w:ascii="Tahoma" w:hAnsi="Tahoma" w:cs="Tahoma"/>
          <w:lang w:val="sv-FI"/>
        </w:rPr>
        <w:t>För att stävja kostnadsstegringen inom grundtryggheten kan en del köptjänster konkurrensutsättas. Effektivare rekryteringar skulle möjliggöra en gradvis minskning av köptjänster. Satsning på förebyggande arbete inverkar också på kostnaderna. Tilläggsresurser bör reserveras för förebyggande arbete inom missbrukartjänster, vuxensocialarbete, barn- och familjetjänster samt seniorernas rehabiliterings- och hälsovårdstjänster. Satsning på nyttiga hobby- och motionsmöjligheter fungerar också som en förebyggande åtgärd.</w:t>
      </w:r>
    </w:p>
    <w:p w14:paraId="309BC0EB" w14:textId="77777777" w:rsidR="0020576B" w:rsidRPr="0020576B" w:rsidRDefault="0020576B" w:rsidP="0020576B">
      <w:pPr>
        <w:rPr>
          <w:rFonts w:ascii="Tahoma" w:hAnsi="Tahoma" w:cs="Tahoma"/>
          <w:color w:val="auto"/>
          <w:lang w:val="sv-FI"/>
        </w:rPr>
      </w:pPr>
      <w:r w:rsidRPr="0057273C">
        <w:rPr>
          <w:rFonts w:ascii="Tahoma" w:hAnsi="Tahoma" w:cs="Tahoma"/>
          <w:lang w:val="sv-FI"/>
        </w:rPr>
        <w:lastRenderedPageBreak/>
        <w:t xml:space="preserve">Att sörja för välbefinnande i arbetet är väsentligt. Förutsättningen för effektiv verksamhet är </w:t>
      </w:r>
      <w:r w:rsidRPr="0020576B">
        <w:rPr>
          <w:rFonts w:ascii="Tahoma" w:hAnsi="Tahoma" w:cs="Tahoma"/>
          <w:color w:val="auto"/>
          <w:lang w:val="sv-FI"/>
        </w:rPr>
        <w:t xml:space="preserve">tillräckliga stödtjänster (bl.a. ICT-, ekonomi-, sekreterartjänster), fungerande arbetsprocesser, tillämpliga arbetsredskap och lön enligt uppgiftens krävande natur. </w:t>
      </w:r>
    </w:p>
    <w:p w14:paraId="6244C6F1" w14:textId="77777777" w:rsidR="0020576B" w:rsidRPr="0020576B" w:rsidRDefault="0020576B" w:rsidP="0020576B">
      <w:pPr>
        <w:rPr>
          <w:rFonts w:ascii="Tahoma" w:hAnsi="Tahoma" w:cs="Tahoma"/>
          <w:color w:val="auto"/>
          <w:lang w:val="sv-FI"/>
        </w:rPr>
      </w:pPr>
      <w:r w:rsidRPr="0020576B">
        <w:rPr>
          <w:rFonts w:ascii="Tahoma" w:hAnsi="Tahoma" w:cs="Tahoma"/>
          <w:color w:val="auto"/>
          <w:lang w:val="sv-FI"/>
        </w:rPr>
        <w:t xml:space="preserve">För år 2021 har Kaskö stads grundtrygghet budgeterat för en kanslist på 50% istället för 100%. I planerna ingår att grundtryggheten skaffar en kombinerad familjearbetare (30%) och skolkurator (20%) på totalt 50%, istället för 100% sysselsättningskoordinator/familjearbetare. Sysselsättningskoordinatorns tjänst på 100% har inte blivit besatt efter att den har blivit ledig 15.7.2020.  </w:t>
      </w:r>
    </w:p>
    <w:p w14:paraId="03910803" w14:textId="56EEE358" w:rsidR="0020576B" w:rsidRDefault="0020576B" w:rsidP="0020576B">
      <w:pPr>
        <w:rPr>
          <w:rFonts w:ascii="Tahoma" w:hAnsi="Tahoma" w:cs="Tahoma"/>
          <w:color w:val="auto"/>
          <w:lang w:val="sv-FI"/>
        </w:rPr>
      </w:pPr>
      <w:r w:rsidRPr="0020576B">
        <w:rPr>
          <w:rFonts w:ascii="Tahoma" w:hAnsi="Tahoma" w:cs="Tahoma"/>
          <w:color w:val="auto"/>
          <w:lang w:val="sv-FI"/>
        </w:rPr>
        <w:t xml:space="preserve">Under år 2021 – 2022 görs en satsning på en ny läkarproducent, som skall tillsammans med sitt team och med personalen arbeta fram nya metoder för att spara social- och hälsovårdskostnader framförallt inom åldringsvården och på hälsocentralen.  </w:t>
      </w:r>
    </w:p>
    <w:p w14:paraId="25949018" w14:textId="41696B93" w:rsidR="009751CE" w:rsidRDefault="009751CE" w:rsidP="0020576B">
      <w:pPr>
        <w:rPr>
          <w:rFonts w:ascii="Tahoma" w:eastAsiaTheme="majorEastAsia" w:hAnsi="Tahoma" w:cs="Tahoma"/>
          <w:b/>
          <w:bCs/>
          <w:color w:val="auto"/>
          <w:sz w:val="28"/>
          <w:lang w:val="sv-SE"/>
        </w:rPr>
      </w:pPr>
      <w:r w:rsidRPr="0020576B">
        <w:rPr>
          <w:rFonts w:ascii="Tahoma" w:eastAsiaTheme="majorEastAsia" w:hAnsi="Tahoma" w:cs="Tahoma"/>
          <w:b/>
          <w:bCs/>
          <w:color w:val="auto"/>
          <w:sz w:val="28"/>
          <w:lang w:val="sv-SE"/>
        </w:rPr>
        <w:t>Primärhälsovård</w:t>
      </w:r>
    </w:p>
    <w:p w14:paraId="6DB3A570" w14:textId="77777777" w:rsidR="009751CE" w:rsidRPr="0020576B" w:rsidRDefault="009751CE" w:rsidP="009751CE">
      <w:pPr>
        <w:spacing w:after="0"/>
        <w:rPr>
          <w:rFonts w:ascii="Tahoma" w:hAnsi="Tahoma" w:cs="Tahoma"/>
          <w:color w:val="auto"/>
          <w:lang w:val="sv-SE"/>
        </w:rPr>
      </w:pPr>
      <w:r>
        <w:rPr>
          <w:rFonts w:ascii="Tahoma" w:hAnsi="Tahoma" w:cs="Tahoma"/>
          <w:b/>
          <w:bCs/>
          <w:color w:val="auto"/>
          <w:lang w:val="sv-SE"/>
        </w:rPr>
        <w:t>2001 Primärhälsovård</w:t>
      </w:r>
      <w:r w:rsidRPr="0020576B">
        <w:rPr>
          <w:rFonts w:ascii="Tahoma" w:hAnsi="Tahoma" w:cs="Tahoma"/>
          <w:color w:val="auto"/>
          <w:lang w:val="sv-SE"/>
        </w:rPr>
        <w:t xml:space="preserve"> </w:t>
      </w:r>
    </w:p>
    <w:p w14:paraId="2E24DDD1" w14:textId="6DCA8D68" w:rsidR="009751CE" w:rsidRPr="0020576B" w:rsidRDefault="009751CE" w:rsidP="0020576B">
      <w:pPr>
        <w:rPr>
          <w:rFonts w:ascii="Tahoma" w:hAnsi="Tahoma" w:cs="Tahoma"/>
          <w:color w:val="auto"/>
          <w:lang w:val="sv-FI"/>
        </w:rPr>
      </w:pPr>
      <w:r w:rsidRPr="00CD5AF4">
        <w:rPr>
          <w:noProof/>
        </w:rPr>
        <w:drawing>
          <wp:inline distT="0" distB="0" distL="0" distR="0" wp14:anchorId="0E9FC8D8" wp14:editId="27FB488A">
            <wp:extent cx="5204460" cy="3401060"/>
            <wp:effectExtent l="0" t="0" r="0" b="8890"/>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6DED0340" w14:textId="3F6A5ED3" w:rsidR="0020576B" w:rsidRPr="0020576B" w:rsidRDefault="0020576B" w:rsidP="0020576B">
      <w:pPr>
        <w:rPr>
          <w:rFonts w:ascii="Tahoma" w:hAnsi="Tahoma" w:cs="Tahoma"/>
          <w:b/>
          <w:color w:val="auto"/>
          <w:lang w:val="sv-SE"/>
        </w:rPr>
      </w:pP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p>
    <w:p w14:paraId="38A295E0" w14:textId="77777777" w:rsidR="0020576B" w:rsidRPr="0020576B" w:rsidRDefault="0020576B" w:rsidP="0020576B">
      <w:pPr>
        <w:rPr>
          <w:rFonts w:ascii="Tahoma" w:hAnsi="Tahoma" w:cs="Tahoma"/>
          <w:color w:val="auto"/>
          <w:lang w:val="sv-SE"/>
        </w:rPr>
      </w:pPr>
      <w:r w:rsidRPr="0020576B">
        <w:rPr>
          <w:rFonts w:ascii="Tahoma" w:hAnsi="Tahoma" w:cs="Tahoma"/>
          <w:color w:val="auto"/>
          <w:lang w:val="sv-SE"/>
        </w:rPr>
        <w:t xml:space="preserve">Vision/strategi: Högklassiga, förebyggande och kostnadseffektiva primärhälsovårdstjänster             </w:t>
      </w:r>
    </w:p>
    <w:p w14:paraId="505C944E"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Verksamhetsmål:</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0AB25DB0"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1. Hälsa och sjukdomar vårdas inom primärhälsovården så långt som möjligt för att undvika flyttning till specialsjukvård.                       </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77C0EB3F"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lastRenderedPageBreak/>
        <w:t xml:space="preserve">2. Förebyggande av sjukdomar och följdsjukdomar genom vårdhänvisning </w:t>
      </w:r>
      <w:r w:rsidRPr="0020576B">
        <w:rPr>
          <w:rFonts w:ascii="Tahoma" w:hAnsi="Tahoma" w:cs="Tahoma"/>
          <w:color w:val="auto"/>
          <w:lang w:val="sv-SE"/>
        </w:rPr>
        <w:tab/>
      </w:r>
    </w:p>
    <w:p w14:paraId="3F0DC693"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3. Minskning av bäddavdelningsvård, vård av sjukdomar inom öppna vården samt förebyggande vård.</w:t>
      </w:r>
    </w:p>
    <w:p w14:paraId="0E87C474"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4. Klienterna skall hänvisas för att ta hand om sin egen hälsa.                </w:t>
      </w:r>
      <w:r w:rsidRPr="0020576B">
        <w:rPr>
          <w:rFonts w:ascii="Tahoma" w:hAnsi="Tahoma" w:cs="Tahoma"/>
          <w:color w:val="auto"/>
          <w:lang w:val="sv-SE"/>
        </w:rPr>
        <w:tab/>
      </w:r>
      <w:r w:rsidRPr="0020576B">
        <w:rPr>
          <w:rFonts w:ascii="Tahoma" w:hAnsi="Tahoma" w:cs="Tahoma"/>
          <w:color w:val="auto"/>
          <w:lang w:val="sv-SE"/>
        </w:rPr>
        <w:tab/>
      </w:r>
    </w:p>
    <w:p w14:paraId="098861D2"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5. Nya kriterier för vårdbedömningar                  </w:t>
      </w:r>
      <w:r w:rsidRPr="0020576B">
        <w:rPr>
          <w:rFonts w:ascii="Tahoma" w:hAnsi="Tahoma" w:cs="Tahoma"/>
          <w:color w:val="auto"/>
          <w:lang w:val="sv-SE"/>
        </w:rPr>
        <w:tab/>
      </w:r>
      <w:r w:rsidRPr="0020576B">
        <w:rPr>
          <w:rFonts w:ascii="Tahoma" w:hAnsi="Tahoma" w:cs="Tahoma"/>
          <w:color w:val="auto"/>
          <w:lang w:val="sv-SE"/>
        </w:rPr>
        <w:tab/>
      </w:r>
    </w:p>
    <w:p w14:paraId="501D7A4C"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6. Aktivt samarbete med socialväsendet i gemensamma utrymmen  </w:t>
      </w:r>
    </w:p>
    <w:p w14:paraId="15E99A9E"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7. Deltagande i Sote-förberedning </w:t>
      </w:r>
      <w:r w:rsidRPr="0020576B">
        <w:rPr>
          <w:rFonts w:ascii="Tahoma" w:hAnsi="Tahoma" w:cs="Tahoma"/>
          <w:color w:val="auto"/>
          <w:lang w:val="sv-SE"/>
        </w:rPr>
        <w:tab/>
      </w:r>
      <w:r w:rsidRPr="0020576B">
        <w:rPr>
          <w:rFonts w:ascii="Tahoma" w:hAnsi="Tahoma" w:cs="Tahoma"/>
          <w:color w:val="auto"/>
          <w:lang w:val="sv-SE"/>
        </w:rPr>
        <w:tab/>
      </w:r>
    </w:p>
    <w:p w14:paraId="3DDD4D2E"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8. Tvåspråkig service</w:t>
      </w:r>
    </w:p>
    <w:p w14:paraId="6DE6B6E0"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7028F0F" w14:textId="77777777" w:rsidR="0020576B" w:rsidRPr="0020576B" w:rsidRDefault="0020576B" w:rsidP="0020576B">
      <w:pPr>
        <w:spacing w:after="0"/>
        <w:rPr>
          <w:rFonts w:ascii="Tahoma" w:hAnsi="Tahoma" w:cs="Tahoma"/>
          <w:b/>
          <w:bCs/>
          <w:color w:val="auto"/>
          <w:lang w:val="sv-SE"/>
        </w:rPr>
      </w:pPr>
      <w:r w:rsidRPr="0020576B">
        <w:rPr>
          <w:rFonts w:ascii="Tahoma" w:hAnsi="Tahoma" w:cs="Tahoma"/>
          <w:b/>
          <w:bCs/>
          <w:color w:val="auto"/>
          <w:lang w:val="sv-SE"/>
        </w:rPr>
        <w:t>Åtgärdsprogram:</w:t>
      </w:r>
      <w:r w:rsidRPr="0020576B">
        <w:rPr>
          <w:rFonts w:ascii="Tahoma" w:hAnsi="Tahoma" w:cs="Tahoma"/>
          <w:b/>
          <w:bCs/>
          <w:color w:val="auto"/>
          <w:lang w:val="sv-SE"/>
        </w:rPr>
        <w:tab/>
      </w:r>
      <w:r w:rsidRPr="0020576B">
        <w:rPr>
          <w:rFonts w:ascii="Tahoma" w:hAnsi="Tahoma" w:cs="Tahoma"/>
          <w:b/>
          <w:bCs/>
          <w:color w:val="auto"/>
          <w:lang w:val="sv-SE"/>
        </w:rPr>
        <w:tab/>
      </w:r>
      <w:r w:rsidRPr="0020576B">
        <w:rPr>
          <w:rFonts w:ascii="Tahoma" w:hAnsi="Tahoma" w:cs="Tahoma"/>
          <w:b/>
          <w:bCs/>
          <w:color w:val="auto"/>
          <w:lang w:val="sv-SE"/>
        </w:rPr>
        <w:tab/>
      </w:r>
      <w:r w:rsidRPr="0020576B">
        <w:rPr>
          <w:rFonts w:ascii="Tahoma" w:hAnsi="Tahoma" w:cs="Tahoma"/>
          <w:b/>
          <w:bCs/>
          <w:color w:val="auto"/>
          <w:lang w:val="sv-SE"/>
        </w:rPr>
        <w:tab/>
      </w:r>
      <w:r w:rsidRPr="0020576B">
        <w:rPr>
          <w:rFonts w:ascii="Tahoma" w:hAnsi="Tahoma" w:cs="Tahoma"/>
          <w:b/>
          <w:bCs/>
          <w:color w:val="auto"/>
          <w:lang w:val="sv-SE"/>
        </w:rPr>
        <w:tab/>
      </w:r>
    </w:p>
    <w:p w14:paraId="48370AA4"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1. Högklassig och sakkunnig vårdbedömning, vård av patienten på rätt ställe.</w:t>
      </w:r>
      <w:r w:rsidRPr="0020576B">
        <w:rPr>
          <w:rFonts w:ascii="Tahoma" w:hAnsi="Tahoma" w:cs="Tahoma"/>
          <w:color w:val="auto"/>
          <w:lang w:val="sv-SE"/>
        </w:rPr>
        <w:tab/>
      </w:r>
    </w:p>
    <w:p w14:paraId="02A00767"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2. Förverkligande av vårdbedömningskriterier i praktiken    </w:t>
      </w:r>
      <w:r w:rsidRPr="0020576B">
        <w:rPr>
          <w:rFonts w:ascii="Tahoma" w:hAnsi="Tahoma" w:cs="Tahoma"/>
          <w:color w:val="auto"/>
          <w:lang w:val="sv-SE"/>
        </w:rPr>
        <w:tab/>
      </w:r>
      <w:r w:rsidRPr="0020576B">
        <w:rPr>
          <w:rFonts w:ascii="Tahoma" w:hAnsi="Tahoma" w:cs="Tahoma"/>
          <w:color w:val="auto"/>
          <w:lang w:val="sv-SE"/>
        </w:rPr>
        <w:tab/>
      </w:r>
    </w:p>
    <w:p w14:paraId="5048BB61"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3. Förebyggande besök för seniorer förverkligas                  </w:t>
      </w:r>
      <w:r w:rsidRPr="0020576B">
        <w:rPr>
          <w:rFonts w:ascii="Tahoma" w:hAnsi="Tahoma" w:cs="Tahoma"/>
          <w:color w:val="auto"/>
          <w:lang w:val="sv-SE"/>
        </w:rPr>
        <w:tab/>
      </w:r>
      <w:r w:rsidRPr="0020576B">
        <w:rPr>
          <w:rFonts w:ascii="Tahoma" w:hAnsi="Tahoma" w:cs="Tahoma"/>
          <w:color w:val="auto"/>
          <w:lang w:val="sv-SE"/>
        </w:rPr>
        <w:tab/>
      </w:r>
    </w:p>
    <w:p w14:paraId="11496497"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4. Vårdplaner uppgjorts och uppdaterats</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7A4B1FF"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5. Klienterna bemöts på deras eget modersmål            </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144D65DF"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Mål 2021 - 2022: Högklassiga primärhälsovårdstjänster i rätt tid  </w:t>
      </w:r>
      <w:r w:rsidRPr="0020576B">
        <w:rPr>
          <w:rFonts w:ascii="Tahoma" w:hAnsi="Tahoma" w:cs="Tahoma"/>
          <w:color w:val="auto"/>
          <w:lang w:val="sv-SE"/>
        </w:rPr>
        <w:tab/>
      </w:r>
    </w:p>
    <w:p w14:paraId="7849D481" w14:textId="77777777" w:rsidR="0020576B" w:rsidRPr="0020576B" w:rsidRDefault="0020576B" w:rsidP="0020576B">
      <w:pPr>
        <w:spacing w:after="0"/>
        <w:rPr>
          <w:rFonts w:ascii="Tahoma" w:hAnsi="Tahoma" w:cs="Tahoma"/>
          <w:color w:val="auto"/>
          <w:lang w:val="sv-SE"/>
        </w:rPr>
      </w:pPr>
    </w:p>
    <w:p w14:paraId="28A3EE2F" w14:textId="77777777" w:rsidR="00D1763A" w:rsidRDefault="0020576B" w:rsidP="0020576B">
      <w:pPr>
        <w:spacing w:after="0"/>
        <w:rPr>
          <w:rFonts w:ascii="Tahoma" w:hAnsi="Tahoma" w:cs="Tahoma"/>
          <w:color w:val="auto"/>
          <w:lang w:val="sv-SE"/>
        </w:rPr>
      </w:pPr>
      <w:r w:rsidRPr="0020576B">
        <w:rPr>
          <w:rFonts w:ascii="Tahoma" w:hAnsi="Tahoma" w:cs="Tahoma"/>
          <w:color w:val="auto"/>
          <w:lang w:val="sv-SE"/>
        </w:rPr>
        <w:t>Personalplanen 2021 – 2022: 0,8 läkare som köptjänst, 1 ansvarig skötare, 1,5 sjukskötare, 0,5 sjukskötare som köptjänst, 1 hälsovårdare samt 1 avdelningssekreterare. Av hälsovårdarens arbetstid går 20 % åt till att sköta om skolhälsovården.</w:t>
      </w:r>
    </w:p>
    <w:p w14:paraId="1146E823" w14:textId="50E8B88A" w:rsidR="00D1763A" w:rsidRDefault="00D1763A" w:rsidP="0020576B">
      <w:pPr>
        <w:spacing w:after="0"/>
        <w:rPr>
          <w:rFonts w:ascii="Tahoma" w:hAnsi="Tahoma" w:cs="Tahoma"/>
          <w:color w:val="auto"/>
          <w:lang w:val="sv-SE"/>
        </w:rPr>
      </w:pPr>
    </w:p>
    <w:p w14:paraId="0AFC5C01" w14:textId="5C1B8A11" w:rsidR="009751CE" w:rsidRDefault="009751CE" w:rsidP="0020576B">
      <w:pPr>
        <w:spacing w:after="0"/>
        <w:rPr>
          <w:rFonts w:ascii="Tahoma" w:hAnsi="Tahoma" w:cs="Tahoma"/>
          <w:color w:val="auto"/>
          <w:lang w:val="sv-SE"/>
        </w:rPr>
      </w:pPr>
    </w:p>
    <w:p w14:paraId="278C9428" w14:textId="47E0B501" w:rsidR="009751CE" w:rsidRDefault="009751CE" w:rsidP="0020576B">
      <w:pPr>
        <w:spacing w:after="0"/>
        <w:rPr>
          <w:rFonts w:ascii="Tahoma" w:hAnsi="Tahoma" w:cs="Tahoma"/>
          <w:color w:val="auto"/>
          <w:lang w:val="sv-SE"/>
        </w:rPr>
      </w:pPr>
    </w:p>
    <w:p w14:paraId="128CCF97" w14:textId="4FC75FD0" w:rsidR="009751CE" w:rsidRDefault="009751CE" w:rsidP="0020576B">
      <w:pPr>
        <w:spacing w:after="0"/>
        <w:rPr>
          <w:rFonts w:ascii="Tahoma" w:hAnsi="Tahoma" w:cs="Tahoma"/>
          <w:color w:val="auto"/>
          <w:lang w:val="sv-SE"/>
        </w:rPr>
      </w:pPr>
    </w:p>
    <w:p w14:paraId="2EB38807" w14:textId="5CAB22FE" w:rsidR="009751CE" w:rsidRDefault="009751CE" w:rsidP="0020576B">
      <w:pPr>
        <w:spacing w:after="0"/>
        <w:rPr>
          <w:rFonts w:ascii="Tahoma" w:hAnsi="Tahoma" w:cs="Tahoma"/>
          <w:color w:val="auto"/>
          <w:lang w:val="sv-SE"/>
        </w:rPr>
      </w:pPr>
    </w:p>
    <w:p w14:paraId="2C6A48AF" w14:textId="15DBB479" w:rsidR="009751CE" w:rsidRDefault="009751CE" w:rsidP="0020576B">
      <w:pPr>
        <w:spacing w:after="0"/>
        <w:rPr>
          <w:rFonts w:ascii="Tahoma" w:hAnsi="Tahoma" w:cs="Tahoma"/>
          <w:color w:val="auto"/>
          <w:lang w:val="sv-SE"/>
        </w:rPr>
      </w:pPr>
    </w:p>
    <w:p w14:paraId="28A7383C" w14:textId="38E0140D" w:rsidR="009751CE" w:rsidRDefault="009751CE" w:rsidP="0020576B">
      <w:pPr>
        <w:spacing w:after="0"/>
        <w:rPr>
          <w:rFonts w:ascii="Tahoma" w:hAnsi="Tahoma" w:cs="Tahoma"/>
          <w:color w:val="auto"/>
          <w:lang w:val="sv-SE"/>
        </w:rPr>
      </w:pPr>
    </w:p>
    <w:p w14:paraId="076E0AA5" w14:textId="21140C60" w:rsidR="009751CE" w:rsidRDefault="009751CE" w:rsidP="0020576B">
      <w:pPr>
        <w:spacing w:after="0"/>
        <w:rPr>
          <w:rFonts w:ascii="Tahoma" w:hAnsi="Tahoma" w:cs="Tahoma"/>
          <w:color w:val="auto"/>
          <w:lang w:val="sv-SE"/>
        </w:rPr>
      </w:pPr>
    </w:p>
    <w:p w14:paraId="192B79D9" w14:textId="2D9569F8" w:rsidR="009751CE" w:rsidRDefault="009751CE" w:rsidP="0020576B">
      <w:pPr>
        <w:spacing w:after="0"/>
        <w:rPr>
          <w:rFonts w:ascii="Tahoma" w:hAnsi="Tahoma" w:cs="Tahoma"/>
          <w:color w:val="auto"/>
          <w:lang w:val="sv-SE"/>
        </w:rPr>
      </w:pPr>
    </w:p>
    <w:p w14:paraId="580F26D5" w14:textId="309B58A4" w:rsidR="009751CE" w:rsidRDefault="009751CE" w:rsidP="0020576B">
      <w:pPr>
        <w:spacing w:after="0"/>
        <w:rPr>
          <w:rFonts w:ascii="Tahoma" w:hAnsi="Tahoma" w:cs="Tahoma"/>
          <w:color w:val="auto"/>
          <w:lang w:val="sv-SE"/>
        </w:rPr>
      </w:pPr>
    </w:p>
    <w:p w14:paraId="52A44F76" w14:textId="6AE1F491" w:rsidR="009751CE" w:rsidRDefault="009751CE" w:rsidP="0020576B">
      <w:pPr>
        <w:spacing w:after="0"/>
        <w:rPr>
          <w:rFonts w:ascii="Tahoma" w:hAnsi="Tahoma" w:cs="Tahoma"/>
          <w:color w:val="auto"/>
          <w:lang w:val="sv-SE"/>
        </w:rPr>
      </w:pPr>
    </w:p>
    <w:p w14:paraId="79703FEE" w14:textId="108FE598" w:rsidR="009751CE" w:rsidRDefault="009751CE" w:rsidP="0020576B">
      <w:pPr>
        <w:spacing w:after="0"/>
        <w:rPr>
          <w:rFonts w:ascii="Tahoma" w:hAnsi="Tahoma" w:cs="Tahoma"/>
          <w:color w:val="auto"/>
          <w:lang w:val="sv-SE"/>
        </w:rPr>
      </w:pPr>
    </w:p>
    <w:p w14:paraId="7B67A8FE" w14:textId="1D3AAADA" w:rsidR="009751CE" w:rsidRDefault="009751CE" w:rsidP="0020576B">
      <w:pPr>
        <w:spacing w:after="0"/>
        <w:rPr>
          <w:rFonts w:ascii="Tahoma" w:hAnsi="Tahoma" w:cs="Tahoma"/>
          <w:color w:val="auto"/>
          <w:lang w:val="sv-SE"/>
        </w:rPr>
      </w:pPr>
    </w:p>
    <w:p w14:paraId="6EB92EAE" w14:textId="066F03E0" w:rsidR="009751CE" w:rsidRDefault="009751CE" w:rsidP="0020576B">
      <w:pPr>
        <w:spacing w:after="0"/>
        <w:rPr>
          <w:rFonts w:ascii="Tahoma" w:hAnsi="Tahoma" w:cs="Tahoma"/>
          <w:color w:val="auto"/>
          <w:lang w:val="sv-SE"/>
        </w:rPr>
      </w:pPr>
    </w:p>
    <w:p w14:paraId="6BF46836" w14:textId="2A96AB60" w:rsidR="009751CE" w:rsidRDefault="009751CE" w:rsidP="0020576B">
      <w:pPr>
        <w:spacing w:after="0"/>
        <w:rPr>
          <w:rFonts w:ascii="Tahoma" w:hAnsi="Tahoma" w:cs="Tahoma"/>
          <w:color w:val="auto"/>
          <w:lang w:val="sv-SE"/>
        </w:rPr>
      </w:pPr>
    </w:p>
    <w:p w14:paraId="71394BD4" w14:textId="030ADA0B" w:rsidR="009751CE" w:rsidRDefault="009751CE" w:rsidP="0020576B">
      <w:pPr>
        <w:spacing w:after="0"/>
        <w:rPr>
          <w:rFonts w:ascii="Tahoma" w:hAnsi="Tahoma" w:cs="Tahoma"/>
          <w:color w:val="auto"/>
          <w:lang w:val="sv-SE"/>
        </w:rPr>
      </w:pPr>
    </w:p>
    <w:p w14:paraId="525B7DAF" w14:textId="77777777" w:rsidR="009751CE" w:rsidRDefault="009751CE" w:rsidP="0020576B">
      <w:pPr>
        <w:spacing w:after="0"/>
        <w:rPr>
          <w:rFonts w:ascii="Tahoma" w:hAnsi="Tahoma" w:cs="Tahoma"/>
          <w:color w:val="auto"/>
          <w:lang w:val="sv-SE"/>
        </w:rPr>
      </w:pPr>
    </w:p>
    <w:p w14:paraId="1790C65D" w14:textId="7AE766A5" w:rsidR="0020576B" w:rsidRDefault="0020576B" w:rsidP="0020576B">
      <w:pPr>
        <w:rPr>
          <w:rFonts w:ascii="Tahoma" w:eastAsiaTheme="majorEastAsia" w:hAnsi="Tahoma" w:cs="Tahoma"/>
          <w:b/>
          <w:bCs/>
          <w:color w:val="auto"/>
          <w:sz w:val="28"/>
          <w:lang w:val="sv-SE"/>
        </w:rPr>
      </w:pPr>
      <w:r w:rsidRPr="0020576B">
        <w:rPr>
          <w:rFonts w:ascii="Tahoma" w:eastAsiaTheme="majorEastAsia" w:hAnsi="Tahoma" w:cs="Tahoma"/>
          <w:b/>
          <w:bCs/>
          <w:color w:val="auto"/>
          <w:sz w:val="28"/>
          <w:lang w:val="sv-SE"/>
        </w:rPr>
        <w:lastRenderedPageBreak/>
        <w:t>Specialsjukvård</w:t>
      </w:r>
    </w:p>
    <w:p w14:paraId="1A59BE68" w14:textId="10F7A98D" w:rsidR="009751CE" w:rsidRDefault="009751CE" w:rsidP="0020576B">
      <w:pPr>
        <w:rPr>
          <w:rFonts w:ascii="Tahoma" w:hAnsi="Tahoma" w:cs="Tahoma"/>
          <w:b/>
          <w:color w:val="auto"/>
          <w:lang w:val="sv-SE"/>
        </w:rPr>
      </w:pPr>
      <w:r>
        <w:rPr>
          <w:rFonts w:ascii="Tahoma" w:hAnsi="Tahoma" w:cs="Tahoma"/>
          <w:b/>
          <w:color w:val="auto"/>
          <w:lang w:val="sv-SE"/>
        </w:rPr>
        <w:t>2301 Specialsjukvård</w:t>
      </w:r>
    </w:p>
    <w:p w14:paraId="5D37F323" w14:textId="25258E1F" w:rsidR="009751CE" w:rsidRPr="0020576B" w:rsidRDefault="009751CE" w:rsidP="0020576B">
      <w:pPr>
        <w:rPr>
          <w:rFonts w:ascii="Tahoma" w:hAnsi="Tahoma" w:cs="Tahoma"/>
          <w:b/>
          <w:color w:val="auto"/>
          <w:lang w:val="sv-SE"/>
        </w:rPr>
      </w:pPr>
      <w:r w:rsidRPr="0072636D">
        <w:rPr>
          <w:noProof/>
        </w:rPr>
        <w:drawing>
          <wp:inline distT="0" distB="0" distL="0" distR="0" wp14:anchorId="2CC9F376" wp14:editId="7FF3423E">
            <wp:extent cx="5204460" cy="3401060"/>
            <wp:effectExtent l="0" t="0" r="0" b="889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2816AAAA" w14:textId="77777777" w:rsidR="0020576B" w:rsidRPr="0020576B" w:rsidRDefault="0020576B" w:rsidP="0020576B">
      <w:pPr>
        <w:rPr>
          <w:rFonts w:ascii="Tahoma" w:hAnsi="Tahoma" w:cs="Tahoma"/>
          <w:color w:val="auto"/>
          <w:lang w:val="sv-SE"/>
        </w:rPr>
      </w:pPr>
      <w:r w:rsidRPr="0020576B">
        <w:rPr>
          <w:rFonts w:ascii="Tahoma" w:hAnsi="Tahoma" w:cs="Tahoma"/>
          <w:color w:val="auto"/>
          <w:lang w:val="sv-SE"/>
        </w:rPr>
        <w:t xml:space="preserve">Specialsjukvårdens uppgift är att producera högklassiga specialsjukvårdstjänster på kundens egna inhemska modersmål.                </w:t>
      </w:r>
    </w:p>
    <w:p w14:paraId="30064A6A" w14:textId="77777777" w:rsidR="0020576B" w:rsidRPr="0072636D" w:rsidRDefault="0020576B" w:rsidP="0020576B">
      <w:pPr>
        <w:spacing w:after="0"/>
        <w:rPr>
          <w:rFonts w:ascii="Tahoma" w:hAnsi="Tahoma" w:cs="Tahoma"/>
          <w:b/>
          <w:bCs/>
          <w:color w:val="auto"/>
          <w:lang w:val="sv-SE"/>
        </w:rPr>
      </w:pPr>
      <w:r w:rsidRPr="0072636D">
        <w:rPr>
          <w:rFonts w:ascii="Tahoma" w:hAnsi="Tahoma" w:cs="Tahoma"/>
          <w:b/>
          <w:bCs/>
          <w:color w:val="auto"/>
          <w:lang w:val="sv-SE"/>
        </w:rPr>
        <w:t>Verksamhetsmål:</w:t>
      </w:r>
      <w:r w:rsidRPr="0072636D">
        <w:rPr>
          <w:rFonts w:ascii="Tahoma" w:hAnsi="Tahoma" w:cs="Tahoma"/>
          <w:b/>
          <w:bCs/>
          <w:color w:val="auto"/>
          <w:lang w:val="sv-SE"/>
        </w:rPr>
        <w:tab/>
      </w:r>
      <w:r w:rsidRPr="0072636D">
        <w:rPr>
          <w:rFonts w:ascii="Tahoma" w:hAnsi="Tahoma" w:cs="Tahoma"/>
          <w:b/>
          <w:bCs/>
          <w:color w:val="auto"/>
          <w:lang w:val="sv-SE"/>
        </w:rPr>
        <w:tab/>
      </w:r>
      <w:r w:rsidRPr="0072636D">
        <w:rPr>
          <w:rFonts w:ascii="Tahoma" w:hAnsi="Tahoma" w:cs="Tahoma"/>
          <w:b/>
          <w:bCs/>
          <w:color w:val="auto"/>
          <w:lang w:val="sv-SE"/>
        </w:rPr>
        <w:tab/>
      </w:r>
      <w:r w:rsidRPr="0072636D">
        <w:rPr>
          <w:rFonts w:ascii="Tahoma" w:hAnsi="Tahoma" w:cs="Tahoma"/>
          <w:b/>
          <w:bCs/>
          <w:color w:val="auto"/>
          <w:lang w:val="sv-SE"/>
        </w:rPr>
        <w:tab/>
      </w:r>
      <w:r w:rsidRPr="0072636D">
        <w:rPr>
          <w:rFonts w:ascii="Tahoma" w:hAnsi="Tahoma" w:cs="Tahoma"/>
          <w:b/>
          <w:bCs/>
          <w:color w:val="auto"/>
          <w:lang w:val="sv-SE"/>
        </w:rPr>
        <w:tab/>
      </w:r>
    </w:p>
    <w:p w14:paraId="7C619EA5"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1. Snabb utskrivning av klinikfärdiga patienter från specialsjukvården</w:t>
      </w:r>
      <w:r w:rsidRPr="0020576B">
        <w:rPr>
          <w:rFonts w:ascii="Tahoma" w:hAnsi="Tahoma" w:cs="Tahoma"/>
          <w:color w:val="auto"/>
          <w:lang w:val="sv-SE"/>
        </w:rPr>
        <w:tab/>
      </w:r>
      <w:r w:rsidRPr="0020576B">
        <w:rPr>
          <w:rFonts w:ascii="Tahoma" w:hAnsi="Tahoma" w:cs="Tahoma"/>
          <w:color w:val="auto"/>
          <w:lang w:val="sv-SE"/>
        </w:rPr>
        <w:tab/>
      </w:r>
    </w:p>
    <w:p w14:paraId="48100D7D"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2. Korta kötider </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2AE23D78"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3. Minskning av samjourens akutvårdsbesök </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45CDBE4" w14:textId="77777777" w:rsidR="0020576B" w:rsidRPr="0020576B" w:rsidRDefault="0020576B" w:rsidP="0020576B">
      <w:pPr>
        <w:spacing w:after="0"/>
        <w:rPr>
          <w:rFonts w:ascii="Tahoma" w:hAnsi="Tahoma" w:cs="Tahoma"/>
          <w:b/>
          <w:bCs/>
          <w:color w:val="auto"/>
          <w:lang w:val="sv-SE"/>
        </w:rPr>
      </w:pPr>
      <w:r w:rsidRPr="0020576B">
        <w:rPr>
          <w:rFonts w:ascii="Tahoma" w:hAnsi="Tahoma" w:cs="Tahoma"/>
          <w:b/>
          <w:bCs/>
          <w:color w:val="auto"/>
          <w:lang w:val="sv-SE"/>
        </w:rPr>
        <w:t>Åtgärdsprogram:</w:t>
      </w:r>
      <w:r w:rsidRPr="0020576B">
        <w:rPr>
          <w:rFonts w:ascii="Tahoma" w:hAnsi="Tahoma" w:cs="Tahoma"/>
          <w:b/>
          <w:bCs/>
          <w:color w:val="auto"/>
          <w:lang w:val="sv-SE"/>
        </w:rPr>
        <w:tab/>
      </w:r>
      <w:r w:rsidRPr="0020576B">
        <w:rPr>
          <w:rFonts w:ascii="Tahoma" w:hAnsi="Tahoma" w:cs="Tahoma"/>
          <w:b/>
          <w:bCs/>
          <w:color w:val="auto"/>
          <w:lang w:val="sv-SE"/>
        </w:rPr>
        <w:tab/>
      </w:r>
      <w:r w:rsidRPr="0020576B">
        <w:rPr>
          <w:rFonts w:ascii="Tahoma" w:hAnsi="Tahoma" w:cs="Tahoma"/>
          <w:b/>
          <w:bCs/>
          <w:color w:val="auto"/>
          <w:lang w:val="sv-SE"/>
        </w:rPr>
        <w:tab/>
      </w:r>
      <w:r w:rsidRPr="0020576B">
        <w:rPr>
          <w:rFonts w:ascii="Tahoma" w:hAnsi="Tahoma" w:cs="Tahoma"/>
          <w:b/>
          <w:bCs/>
          <w:color w:val="auto"/>
          <w:lang w:val="sv-SE"/>
        </w:rPr>
        <w:tab/>
      </w:r>
      <w:r w:rsidRPr="0020576B">
        <w:rPr>
          <w:rFonts w:ascii="Tahoma" w:hAnsi="Tahoma" w:cs="Tahoma"/>
          <w:b/>
          <w:bCs/>
          <w:color w:val="auto"/>
          <w:lang w:val="sv-SE"/>
        </w:rPr>
        <w:tab/>
      </w:r>
    </w:p>
    <w:p w14:paraId="396C959E"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1. Snabb utskrivning av klinikfärdiga patienter.</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15B4956F"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2. Noggrann bedömning av remisser i primärhälsovården. </w:t>
      </w:r>
    </w:p>
    <w:p w14:paraId="4BD57E4B"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3. Snabb och uppdaterad dataöverföring.</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51C4572A" w14:textId="77777777" w:rsidR="00D1763A" w:rsidRDefault="0020576B" w:rsidP="0020576B">
      <w:pPr>
        <w:rPr>
          <w:rFonts w:ascii="Tahoma" w:hAnsi="Tahoma" w:cs="Tahoma"/>
          <w:color w:val="auto"/>
          <w:lang w:val="sv-SE"/>
        </w:rPr>
      </w:pPr>
      <w:r w:rsidRPr="0020576B">
        <w:rPr>
          <w:rFonts w:ascii="Tahoma" w:hAnsi="Tahoma" w:cs="Tahoma"/>
          <w:color w:val="auto"/>
          <w:lang w:val="sv-SE"/>
        </w:rPr>
        <w:t>Smidiga patientvårdkedjor samt dataöverföring mellan primärvården och specialsjukvården.</w:t>
      </w:r>
    </w:p>
    <w:p w14:paraId="5E7B3410" w14:textId="17CAC471" w:rsidR="0072636D" w:rsidRDefault="0020576B" w:rsidP="0020576B">
      <w:pPr>
        <w:rPr>
          <w:rFonts w:ascii="Tahoma" w:hAnsi="Tahoma" w:cs="Tahoma"/>
          <w:color w:val="auto"/>
          <w:lang w:val="sv-SE"/>
        </w:rPr>
      </w:pP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585ADB36" w14:textId="23AF133A" w:rsidR="0020576B" w:rsidRDefault="0020576B" w:rsidP="0020576B">
      <w:pPr>
        <w:rPr>
          <w:rFonts w:ascii="Tahoma" w:hAnsi="Tahoma" w:cs="Tahoma"/>
          <w:color w:val="auto"/>
          <w:lang w:val="sv-SE"/>
        </w:rPr>
      </w:pPr>
      <w:r w:rsidRPr="0020576B">
        <w:rPr>
          <w:rFonts w:ascii="Tahoma" w:hAnsi="Tahoma" w:cs="Tahoma"/>
          <w:color w:val="auto"/>
          <w:lang w:val="sv-SE"/>
        </w:rPr>
        <w:tab/>
      </w:r>
    </w:p>
    <w:p w14:paraId="0E816998" w14:textId="716550A1" w:rsidR="009751CE" w:rsidRDefault="009751CE" w:rsidP="0020576B">
      <w:pPr>
        <w:rPr>
          <w:rFonts w:ascii="Tahoma" w:hAnsi="Tahoma" w:cs="Tahoma"/>
          <w:color w:val="auto"/>
          <w:lang w:val="sv-SE"/>
        </w:rPr>
      </w:pPr>
    </w:p>
    <w:p w14:paraId="309889E6" w14:textId="77777777" w:rsidR="0020576B" w:rsidRPr="0020576B" w:rsidRDefault="0020576B" w:rsidP="0020576B">
      <w:pPr>
        <w:rPr>
          <w:rFonts w:ascii="Tahoma" w:hAnsi="Tahoma" w:cs="Tahoma"/>
          <w:b/>
          <w:color w:val="auto"/>
          <w:lang w:val="sv-SE"/>
        </w:rPr>
      </w:pPr>
      <w:r w:rsidRPr="0020576B">
        <w:rPr>
          <w:rFonts w:ascii="Tahoma" w:eastAsiaTheme="majorEastAsia" w:hAnsi="Tahoma" w:cs="Tahoma"/>
          <w:b/>
          <w:bCs/>
          <w:color w:val="auto"/>
          <w:sz w:val="28"/>
          <w:lang w:val="sv-SE"/>
        </w:rPr>
        <w:lastRenderedPageBreak/>
        <w:t>Miljöhälsovård</w:t>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p>
    <w:p w14:paraId="63A633E1" w14:textId="5575CEC5" w:rsidR="00466FA1" w:rsidRDefault="00466FA1" w:rsidP="0020576B">
      <w:pPr>
        <w:spacing w:after="0" w:line="28" w:lineRule="atLeast"/>
        <w:rPr>
          <w:rFonts w:ascii="Tahoma" w:hAnsi="Tahoma" w:cs="Tahoma"/>
          <w:color w:val="auto"/>
          <w:lang w:val="sv-SE"/>
        </w:rPr>
      </w:pPr>
    </w:p>
    <w:p w14:paraId="155B7DEA" w14:textId="77777777" w:rsidR="00D1763A" w:rsidRDefault="00D1763A" w:rsidP="0020576B">
      <w:pPr>
        <w:spacing w:after="0" w:line="28" w:lineRule="atLeast"/>
        <w:rPr>
          <w:rFonts w:ascii="Tahoma" w:hAnsi="Tahoma" w:cs="Tahoma"/>
          <w:b/>
          <w:bCs/>
          <w:color w:val="auto"/>
          <w:lang w:val="sv-SE"/>
        </w:rPr>
      </w:pPr>
      <w:r>
        <w:rPr>
          <w:rFonts w:ascii="Tahoma" w:hAnsi="Tahoma" w:cs="Tahoma"/>
          <w:b/>
          <w:bCs/>
          <w:color w:val="auto"/>
          <w:lang w:val="sv-SE"/>
        </w:rPr>
        <w:t>2003 Miljöhälsovård</w:t>
      </w:r>
    </w:p>
    <w:p w14:paraId="681D653C" w14:textId="77777777" w:rsidR="00FD7B04" w:rsidRDefault="00FD7B04" w:rsidP="0020576B">
      <w:pPr>
        <w:spacing w:after="0" w:line="28" w:lineRule="atLeast"/>
        <w:rPr>
          <w:rFonts w:ascii="Tahoma" w:hAnsi="Tahoma" w:cs="Tahoma"/>
          <w:color w:val="auto"/>
          <w:lang w:val="sv-SE"/>
        </w:rPr>
      </w:pPr>
    </w:p>
    <w:p w14:paraId="0900EF25" w14:textId="106B8340" w:rsidR="0020576B" w:rsidRDefault="00FD7B04" w:rsidP="0020576B">
      <w:pPr>
        <w:spacing w:after="0" w:line="28" w:lineRule="atLeast"/>
        <w:rPr>
          <w:rFonts w:ascii="Tahoma" w:hAnsi="Tahoma" w:cs="Tahoma"/>
          <w:color w:val="auto"/>
          <w:lang w:val="sv-SE"/>
        </w:rPr>
      </w:pPr>
      <w:r w:rsidRPr="00FD7B04">
        <w:rPr>
          <w:noProof/>
        </w:rPr>
        <w:drawing>
          <wp:inline distT="0" distB="0" distL="0" distR="0" wp14:anchorId="08C2F7A4" wp14:editId="7FDBD021">
            <wp:extent cx="5204460" cy="3401060"/>
            <wp:effectExtent l="0" t="0" r="0" b="889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r w:rsidR="0020576B" w:rsidRPr="0020576B">
        <w:rPr>
          <w:rFonts w:ascii="Tahoma" w:hAnsi="Tahoma" w:cs="Tahoma"/>
          <w:color w:val="auto"/>
          <w:lang w:val="sv-SE"/>
        </w:rPr>
        <w:tab/>
      </w:r>
    </w:p>
    <w:p w14:paraId="3D13A39C" w14:textId="77777777" w:rsidR="009751CE" w:rsidRPr="0020576B" w:rsidRDefault="009751CE" w:rsidP="009751CE">
      <w:pPr>
        <w:rPr>
          <w:rFonts w:ascii="Tahoma" w:hAnsi="Tahoma" w:cs="Tahoma"/>
          <w:color w:val="auto"/>
          <w:lang w:val="sv-SE"/>
        </w:rPr>
      </w:pPr>
      <w:r w:rsidRPr="0020576B">
        <w:rPr>
          <w:rFonts w:ascii="Tahoma" w:hAnsi="Tahoma" w:cs="Tahoma"/>
          <w:color w:val="auto"/>
          <w:lang w:val="sv-SE"/>
        </w:rPr>
        <w:t xml:space="preserve">En trygg och hälsosam livsmiljö för invånarna </w:t>
      </w:r>
      <w:r w:rsidRPr="0020576B">
        <w:rPr>
          <w:rFonts w:ascii="Tahoma" w:hAnsi="Tahoma" w:cs="Tahoma"/>
          <w:color w:val="auto"/>
          <w:lang w:val="sv-SE"/>
        </w:rPr>
        <w:tab/>
      </w:r>
      <w:r w:rsidRPr="0020576B">
        <w:rPr>
          <w:rFonts w:ascii="Tahoma" w:hAnsi="Tahoma" w:cs="Tahoma"/>
          <w:color w:val="auto"/>
          <w:lang w:val="sv-SE"/>
        </w:rPr>
        <w:tab/>
      </w:r>
    </w:p>
    <w:p w14:paraId="35787363" w14:textId="77777777" w:rsidR="009751CE" w:rsidRPr="0020576B" w:rsidRDefault="009751CE" w:rsidP="009751CE">
      <w:pPr>
        <w:spacing w:after="0" w:line="28" w:lineRule="atLeast"/>
        <w:rPr>
          <w:rFonts w:ascii="Tahoma" w:hAnsi="Tahoma" w:cs="Tahoma"/>
          <w:color w:val="auto"/>
          <w:lang w:val="sv-SE"/>
        </w:rPr>
      </w:pPr>
      <w:r w:rsidRPr="0020576B">
        <w:rPr>
          <w:rFonts w:ascii="Tahoma" w:hAnsi="Tahoma" w:cs="Tahoma"/>
          <w:color w:val="auto"/>
          <w:lang w:val="sv-SE"/>
        </w:rPr>
        <w:t>Verksamhetsmål:</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68EF5D07" w14:textId="77777777" w:rsidR="009751CE" w:rsidRPr="0020576B" w:rsidRDefault="009751CE" w:rsidP="009751CE">
      <w:pPr>
        <w:spacing w:after="0" w:line="28" w:lineRule="atLeast"/>
        <w:rPr>
          <w:rFonts w:ascii="Tahoma" w:hAnsi="Tahoma" w:cs="Tahoma"/>
          <w:color w:val="auto"/>
          <w:lang w:val="sv-SE"/>
        </w:rPr>
      </w:pPr>
      <w:r w:rsidRPr="0020576B">
        <w:rPr>
          <w:rFonts w:ascii="Tahoma" w:hAnsi="Tahoma" w:cs="Tahoma"/>
          <w:color w:val="auto"/>
          <w:lang w:val="sv-SE"/>
        </w:rPr>
        <w:t>1. Rent dricksvatten</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1D0BAFF" w14:textId="77777777" w:rsidR="009751CE" w:rsidRPr="0020576B" w:rsidRDefault="009751CE" w:rsidP="009751CE">
      <w:pPr>
        <w:spacing w:after="0" w:line="28" w:lineRule="atLeast"/>
        <w:rPr>
          <w:rFonts w:ascii="Tahoma" w:hAnsi="Tahoma" w:cs="Tahoma"/>
          <w:color w:val="auto"/>
          <w:lang w:val="sv-SE"/>
        </w:rPr>
      </w:pPr>
      <w:r w:rsidRPr="0020576B">
        <w:rPr>
          <w:rFonts w:ascii="Tahoma" w:hAnsi="Tahoma" w:cs="Tahoma"/>
          <w:color w:val="auto"/>
          <w:lang w:val="sv-SE"/>
        </w:rPr>
        <w:t>2. Kontroll av infektionssjukdomar</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7FA2A039" w14:textId="77777777" w:rsidR="009751CE" w:rsidRPr="0020576B" w:rsidRDefault="009751CE" w:rsidP="009751CE">
      <w:pPr>
        <w:spacing w:after="0" w:line="28" w:lineRule="atLeast"/>
        <w:rPr>
          <w:rFonts w:ascii="Tahoma" w:hAnsi="Tahoma" w:cs="Tahoma"/>
          <w:color w:val="auto"/>
          <w:lang w:val="sv-SE"/>
        </w:rPr>
      </w:pPr>
      <w:r w:rsidRPr="0020576B">
        <w:rPr>
          <w:rFonts w:ascii="Tahoma" w:hAnsi="Tahoma" w:cs="Tahoma"/>
          <w:color w:val="auto"/>
          <w:lang w:val="sv-SE"/>
        </w:rPr>
        <w:t>3. Ren och hälsosam miljö</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1CE9B7E0" w14:textId="77777777" w:rsidR="009751CE" w:rsidRPr="0020576B" w:rsidRDefault="009751CE" w:rsidP="009751CE">
      <w:pPr>
        <w:spacing w:after="0" w:line="28" w:lineRule="atLeast"/>
        <w:rPr>
          <w:rFonts w:ascii="Tahoma" w:hAnsi="Tahoma" w:cs="Tahoma"/>
          <w:color w:val="auto"/>
          <w:lang w:val="sv-SE"/>
        </w:rPr>
      </w:pP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D3FC7F1" w14:textId="77777777" w:rsidR="009751CE" w:rsidRDefault="009751CE" w:rsidP="009751CE">
      <w:pPr>
        <w:spacing w:after="0" w:line="28" w:lineRule="atLeast"/>
        <w:rPr>
          <w:rFonts w:ascii="Tahoma" w:hAnsi="Tahoma" w:cs="Tahoma"/>
          <w:color w:val="auto"/>
          <w:lang w:val="sv-SE"/>
        </w:rPr>
      </w:pPr>
      <w:r w:rsidRPr="0020576B">
        <w:rPr>
          <w:rFonts w:ascii="Tahoma" w:hAnsi="Tahoma" w:cs="Tahoma"/>
          <w:color w:val="auto"/>
          <w:lang w:val="sv-SE"/>
        </w:rPr>
        <w:t>Åtgärdsprogram: Infektionsarbetsgruppens möten</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64D5E17E" w14:textId="79926456" w:rsidR="009751CE" w:rsidRDefault="009751CE" w:rsidP="0020576B">
      <w:pPr>
        <w:spacing w:after="0" w:line="28" w:lineRule="atLeast"/>
        <w:rPr>
          <w:rFonts w:ascii="Tahoma" w:hAnsi="Tahoma" w:cs="Tahoma"/>
          <w:color w:val="auto"/>
          <w:lang w:val="sv-SE"/>
        </w:rPr>
      </w:pPr>
    </w:p>
    <w:p w14:paraId="0020344D" w14:textId="2EC03730" w:rsidR="00365466" w:rsidRDefault="00365466" w:rsidP="0020576B">
      <w:pPr>
        <w:spacing w:after="0" w:line="28" w:lineRule="atLeast"/>
        <w:rPr>
          <w:rFonts w:ascii="Tahoma" w:hAnsi="Tahoma" w:cs="Tahoma"/>
          <w:color w:val="auto"/>
          <w:lang w:val="sv-SE"/>
        </w:rPr>
      </w:pPr>
    </w:p>
    <w:p w14:paraId="1F11F56C" w14:textId="3332D144" w:rsidR="00365466" w:rsidRDefault="00365466" w:rsidP="0020576B">
      <w:pPr>
        <w:spacing w:after="0" w:line="28" w:lineRule="atLeast"/>
        <w:rPr>
          <w:rFonts w:ascii="Tahoma" w:hAnsi="Tahoma" w:cs="Tahoma"/>
          <w:color w:val="auto"/>
          <w:lang w:val="sv-SE"/>
        </w:rPr>
      </w:pPr>
    </w:p>
    <w:p w14:paraId="3F92F478" w14:textId="2AECF160" w:rsidR="00365466" w:rsidRDefault="00365466" w:rsidP="0020576B">
      <w:pPr>
        <w:spacing w:after="0" w:line="28" w:lineRule="atLeast"/>
        <w:rPr>
          <w:rFonts w:ascii="Tahoma" w:hAnsi="Tahoma" w:cs="Tahoma"/>
          <w:color w:val="auto"/>
          <w:lang w:val="sv-SE"/>
        </w:rPr>
      </w:pPr>
    </w:p>
    <w:p w14:paraId="5EF4C4C4" w14:textId="331150F2" w:rsidR="00365466" w:rsidRDefault="00365466" w:rsidP="0020576B">
      <w:pPr>
        <w:spacing w:after="0" w:line="28" w:lineRule="atLeast"/>
        <w:rPr>
          <w:rFonts w:ascii="Tahoma" w:hAnsi="Tahoma" w:cs="Tahoma"/>
          <w:color w:val="auto"/>
          <w:lang w:val="sv-SE"/>
        </w:rPr>
      </w:pPr>
    </w:p>
    <w:p w14:paraId="3A5B2690" w14:textId="46AEA917" w:rsidR="00365466" w:rsidRDefault="00365466" w:rsidP="0020576B">
      <w:pPr>
        <w:spacing w:after="0" w:line="28" w:lineRule="atLeast"/>
        <w:rPr>
          <w:rFonts w:ascii="Tahoma" w:hAnsi="Tahoma" w:cs="Tahoma"/>
          <w:color w:val="auto"/>
          <w:lang w:val="sv-SE"/>
        </w:rPr>
      </w:pPr>
    </w:p>
    <w:p w14:paraId="3599B278" w14:textId="4EFB3792" w:rsidR="00365466" w:rsidRDefault="00365466" w:rsidP="0020576B">
      <w:pPr>
        <w:spacing w:after="0" w:line="28" w:lineRule="atLeast"/>
        <w:rPr>
          <w:rFonts w:ascii="Tahoma" w:hAnsi="Tahoma" w:cs="Tahoma"/>
          <w:color w:val="auto"/>
          <w:lang w:val="sv-SE"/>
        </w:rPr>
      </w:pPr>
    </w:p>
    <w:p w14:paraId="168FC53E" w14:textId="505B15B9" w:rsidR="00365466" w:rsidRDefault="00365466" w:rsidP="0020576B">
      <w:pPr>
        <w:spacing w:after="0" w:line="28" w:lineRule="atLeast"/>
        <w:rPr>
          <w:rFonts w:ascii="Tahoma" w:hAnsi="Tahoma" w:cs="Tahoma"/>
          <w:color w:val="auto"/>
          <w:lang w:val="sv-SE"/>
        </w:rPr>
      </w:pPr>
    </w:p>
    <w:p w14:paraId="515D425B" w14:textId="59A201AB" w:rsidR="00365466" w:rsidRDefault="00365466" w:rsidP="0020576B">
      <w:pPr>
        <w:spacing w:after="0" w:line="28" w:lineRule="atLeast"/>
        <w:rPr>
          <w:rFonts w:ascii="Tahoma" w:hAnsi="Tahoma" w:cs="Tahoma"/>
          <w:color w:val="auto"/>
          <w:lang w:val="sv-SE"/>
        </w:rPr>
      </w:pPr>
    </w:p>
    <w:p w14:paraId="3726E559" w14:textId="78B93EF2" w:rsidR="00365466" w:rsidRDefault="00365466" w:rsidP="0020576B">
      <w:pPr>
        <w:spacing w:after="0" w:line="28" w:lineRule="atLeast"/>
        <w:rPr>
          <w:rFonts w:ascii="Tahoma" w:hAnsi="Tahoma" w:cs="Tahoma"/>
          <w:color w:val="auto"/>
          <w:lang w:val="sv-SE"/>
        </w:rPr>
      </w:pPr>
    </w:p>
    <w:p w14:paraId="75B0C16C" w14:textId="79407556" w:rsidR="00365466" w:rsidRDefault="00365466" w:rsidP="0020576B">
      <w:pPr>
        <w:spacing w:after="0" w:line="28" w:lineRule="atLeast"/>
        <w:rPr>
          <w:rFonts w:ascii="Tahoma" w:hAnsi="Tahoma" w:cs="Tahoma"/>
          <w:color w:val="auto"/>
          <w:lang w:val="sv-SE"/>
        </w:rPr>
      </w:pPr>
    </w:p>
    <w:p w14:paraId="38E25CBA" w14:textId="1F8ED369" w:rsidR="00365466" w:rsidRDefault="00365466" w:rsidP="0020576B">
      <w:pPr>
        <w:spacing w:after="0" w:line="28" w:lineRule="atLeast"/>
        <w:rPr>
          <w:rFonts w:ascii="Tahoma" w:hAnsi="Tahoma" w:cs="Tahoma"/>
          <w:color w:val="auto"/>
          <w:lang w:val="sv-SE"/>
        </w:rPr>
      </w:pPr>
    </w:p>
    <w:p w14:paraId="45511473" w14:textId="5E54CAC0" w:rsidR="00365466" w:rsidRDefault="00365466" w:rsidP="0020576B">
      <w:pPr>
        <w:spacing w:after="0" w:line="28" w:lineRule="atLeast"/>
        <w:rPr>
          <w:rFonts w:ascii="Tahoma" w:hAnsi="Tahoma" w:cs="Tahoma"/>
          <w:color w:val="auto"/>
          <w:lang w:val="sv-SE"/>
        </w:rPr>
      </w:pPr>
    </w:p>
    <w:p w14:paraId="75F30735" w14:textId="77777777" w:rsidR="00365466" w:rsidRPr="0020576B" w:rsidRDefault="00365466" w:rsidP="0020576B">
      <w:pPr>
        <w:spacing w:after="0" w:line="28" w:lineRule="atLeast"/>
        <w:rPr>
          <w:rFonts w:ascii="Tahoma" w:hAnsi="Tahoma" w:cs="Tahoma"/>
          <w:color w:val="auto"/>
          <w:lang w:val="sv-SE"/>
        </w:rPr>
      </w:pPr>
    </w:p>
    <w:p w14:paraId="03E3196A" w14:textId="77777777" w:rsidR="0020576B" w:rsidRPr="0020576B" w:rsidRDefault="0020576B" w:rsidP="0020576B">
      <w:pPr>
        <w:pStyle w:val="Numeroituluettelo"/>
        <w:numPr>
          <w:ilvl w:val="0"/>
          <w:numId w:val="0"/>
        </w:numPr>
        <w:spacing w:before="0" w:after="0" w:line="28" w:lineRule="atLeast"/>
        <w:ind w:left="360" w:hanging="360"/>
        <w:rPr>
          <w:rFonts w:ascii="Tahoma" w:hAnsi="Tahoma" w:cs="Tahoma"/>
          <w:b/>
          <w:color w:val="auto"/>
          <w:lang w:val="sv-SE"/>
        </w:rPr>
      </w:pPr>
      <w:r w:rsidRPr="0020576B">
        <w:rPr>
          <w:rFonts w:ascii="Tahoma" w:eastAsiaTheme="majorEastAsia" w:hAnsi="Tahoma" w:cs="Tahoma"/>
          <w:b/>
          <w:bCs/>
          <w:color w:val="auto"/>
          <w:kern w:val="0"/>
          <w:sz w:val="28"/>
          <w:lang w:val="sv-SE"/>
        </w:rPr>
        <w:lastRenderedPageBreak/>
        <w:t>Tandvård</w:t>
      </w:r>
      <w:r w:rsidRPr="0020576B">
        <w:rPr>
          <w:rFonts w:ascii="Tahoma" w:hAnsi="Tahoma" w:cs="Tahoma"/>
          <w:b/>
          <w:color w:val="auto"/>
          <w:lang w:val="sv-SE"/>
        </w:rPr>
        <w:tab/>
      </w:r>
      <w:r w:rsidRPr="0020576B">
        <w:rPr>
          <w:rFonts w:ascii="Tahoma" w:hAnsi="Tahoma" w:cs="Tahoma"/>
          <w:b/>
          <w:color w:val="auto"/>
          <w:lang w:val="sv-SE"/>
        </w:rPr>
        <w:tab/>
      </w:r>
    </w:p>
    <w:p w14:paraId="3A52A91C" w14:textId="77777777" w:rsidR="0020576B" w:rsidRPr="0020576B" w:rsidRDefault="0020576B" w:rsidP="0020576B">
      <w:pPr>
        <w:pStyle w:val="Numeroituluettelo"/>
        <w:numPr>
          <w:ilvl w:val="0"/>
          <w:numId w:val="0"/>
        </w:numPr>
        <w:spacing w:before="0" w:after="0" w:line="28" w:lineRule="atLeast"/>
        <w:ind w:left="360" w:hanging="360"/>
        <w:rPr>
          <w:rFonts w:ascii="Tahoma" w:hAnsi="Tahoma" w:cs="Tahoma"/>
          <w:color w:val="auto"/>
          <w:lang w:val="sv-SE"/>
        </w:rPr>
      </w:pP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B8E0355" w14:textId="3F5B046A" w:rsidR="0020576B" w:rsidRDefault="00D1763A" w:rsidP="0020576B">
      <w:pPr>
        <w:spacing w:after="0"/>
        <w:rPr>
          <w:rFonts w:ascii="Tahoma" w:eastAsiaTheme="majorEastAsia" w:hAnsi="Tahoma" w:cs="Tahoma"/>
          <w:b/>
          <w:bCs/>
          <w:color w:val="auto"/>
          <w:lang w:val="sv-SE"/>
        </w:rPr>
      </w:pPr>
      <w:r>
        <w:rPr>
          <w:rFonts w:ascii="Tahoma" w:eastAsiaTheme="majorEastAsia" w:hAnsi="Tahoma" w:cs="Tahoma"/>
          <w:b/>
          <w:bCs/>
          <w:color w:val="auto"/>
          <w:lang w:val="sv-SE"/>
        </w:rPr>
        <w:t>2004 Tandvård</w:t>
      </w:r>
    </w:p>
    <w:p w14:paraId="21C5251C" w14:textId="72531197" w:rsidR="00E80DD0" w:rsidRDefault="00E85290" w:rsidP="0020576B">
      <w:pPr>
        <w:spacing w:after="0"/>
        <w:rPr>
          <w:rFonts w:ascii="Tahoma" w:eastAsiaTheme="majorEastAsia" w:hAnsi="Tahoma" w:cs="Tahoma"/>
          <w:b/>
          <w:bCs/>
          <w:color w:val="auto"/>
          <w:lang w:val="sv-SE"/>
        </w:rPr>
      </w:pPr>
      <w:r w:rsidRPr="00E85290">
        <w:rPr>
          <w:noProof/>
        </w:rPr>
        <w:drawing>
          <wp:inline distT="0" distB="0" distL="0" distR="0" wp14:anchorId="391DD1AC" wp14:editId="337DB3E2">
            <wp:extent cx="5204460" cy="3401060"/>
            <wp:effectExtent l="0" t="0" r="0" b="889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46F10C2A" w14:textId="77777777" w:rsidR="009751CE" w:rsidRPr="0020576B" w:rsidRDefault="009751CE" w:rsidP="009751CE">
      <w:pPr>
        <w:pStyle w:val="Numeroituluettelo"/>
        <w:numPr>
          <w:ilvl w:val="0"/>
          <w:numId w:val="0"/>
        </w:numPr>
        <w:spacing w:before="0" w:after="0" w:line="28" w:lineRule="atLeast"/>
        <w:ind w:left="360" w:hanging="360"/>
        <w:rPr>
          <w:rFonts w:ascii="Tahoma" w:hAnsi="Tahoma" w:cs="Tahoma"/>
          <w:color w:val="auto"/>
          <w:lang w:val="sv-SE"/>
        </w:rPr>
      </w:pPr>
      <w:r w:rsidRPr="0020576B">
        <w:rPr>
          <w:rFonts w:ascii="Tahoma" w:hAnsi="Tahoma" w:cs="Tahoma"/>
          <w:color w:val="auto"/>
          <w:lang w:val="sv-SE"/>
        </w:rPr>
        <w:t>Tandvårdens uppgift är att ordna hälsofrämjande munhälsovård</w:t>
      </w:r>
    </w:p>
    <w:p w14:paraId="286C7051" w14:textId="77777777" w:rsidR="009751CE" w:rsidRPr="0020576B" w:rsidRDefault="009751CE" w:rsidP="009751CE">
      <w:pPr>
        <w:spacing w:after="0" w:line="28" w:lineRule="atLeast"/>
        <w:rPr>
          <w:rFonts w:ascii="Tahoma" w:hAnsi="Tahoma" w:cs="Tahoma"/>
          <w:color w:val="auto"/>
          <w:lang w:val="sv-SE"/>
        </w:rPr>
      </w:pPr>
    </w:p>
    <w:p w14:paraId="631D8AB9" w14:textId="77777777" w:rsidR="009751CE" w:rsidRPr="0020576B" w:rsidRDefault="009751CE" w:rsidP="009751CE">
      <w:pPr>
        <w:spacing w:after="0" w:line="28" w:lineRule="atLeast"/>
        <w:rPr>
          <w:rFonts w:ascii="Tahoma" w:hAnsi="Tahoma" w:cs="Tahoma"/>
          <w:b/>
          <w:bCs/>
          <w:color w:val="auto"/>
          <w:lang w:val="sv-SE"/>
        </w:rPr>
      </w:pPr>
      <w:r w:rsidRPr="0020576B">
        <w:rPr>
          <w:rFonts w:ascii="Tahoma" w:hAnsi="Tahoma" w:cs="Tahoma"/>
          <w:b/>
          <w:bCs/>
          <w:color w:val="auto"/>
          <w:lang w:val="sv-SE"/>
        </w:rPr>
        <w:t>Verksamhetsmål:</w:t>
      </w:r>
      <w:r w:rsidRPr="0020576B">
        <w:rPr>
          <w:rFonts w:ascii="Tahoma" w:hAnsi="Tahoma" w:cs="Tahoma"/>
          <w:b/>
          <w:bCs/>
          <w:color w:val="auto"/>
          <w:lang w:val="sv-SE"/>
        </w:rPr>
        <w:tab/>
      </w:r>
      <w:r w:rsidRPr="0020576B">
        <w:rPr>
          <w:rFonts w:ascii="Tahoma" w:hAnsi="Tahoma" w:cs="Tahoma"/>
          <w:b/>
          <w:bCs/>
          <w:color w:val="auto"/>
          <w:lang w:val="sv-SE"/>
        </w:rPr>
        <w:tab/>
      </w:r>
      <w:r w:rsidRPr="0020576B">
        <w:rPr>
          <w:rFonts w:ascii="Tahoma" w:hAnsi="Tahoma" w:cs="Tahoma"/>
          <w:b/>
          <w:bCs/>
          <w:color w:val="auto"/>
          <w:lang w:val="sv-SE"/>
        </w:rPr>
        <w:tab/>
      </w:r>
      <w:r w:rsidRPr="0020576B">
        <w:rPr>
          <w:rFonts w:ascii="Tahoma" w:hAnsi="Tahoma" w:cs="Tahoma"/>
          <w:b/>
          <w:bCs/>
          <w:color w:val="auto"/>
          <w:lang w:val="sv-SE"/>
        </w:rPr>
        <w:tab/>
      </w:r>
      <w:r w:rsidRPr="0020576B">
        <w:rPr>
          <w:rFonts w:ascii="Tahoma" w:hAnsi="Tahoma" w:cs="Tahoma"/>
          <w:b/>
          <w:bCs/>
          <w:color w:val="auto"/>
          <w:lang w:val="sv-SE"/>
        </w:rPr>
        <w:tab/>
      </w:r>
    </w:p>
    <w:p w14:paraId="7F5FB6FE" w14:textId="77777777" w:rsidR="009751CE" w:rsidRPr="0020576B" w:rsidRDefault="009751CE" w:rsidP="009751CE">
      <w:pPr>
        <w:spacing w:after="0" w:line="28" w:lineRule="atLeast"/>
        <w:rPr>
          <w:rFonts w:ascii="Tahoma" w:hAnsi="Tahoma" w:cs="Tahoma"/>
          <w:color w:val="auto"/>
          <w:lang w:val="sv-SE"/>
        </w:rPr>
      </w:pPr>
      <w:r w:rsidRPr="0020576B">
        <w:rPr>
          <w:rFonts w:ascii="Tahoma" w:hAnsi="Tahoma" w:cs="Tahoma"/>
          <w:color w:val="auto"/>
          <w:lang w:val="sv-SE"/>
        </w:rPr>
        <w:t>1. Patientköer hålls under 5 mån</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15FC1BAC" w14:textId="77777777" w:rsidR="009751CE" w:rsidRPr="0020576B" w:rsidRDefault="009751CE" w:rsidP="009751CE">
      <w:pPr>
        <w:spacing w:after="0" w:line="28" w:lineRule="atLeast"/>
        <w:rPr>
          <w:rFonts w:ascii="Tahoma" w:hAnsi="Tahoma" w:cs="Tahoma"/>
          <w:color w:val="auto"/>
          <w:lang w:val="sv-SE"/>
        </w:rPr>
      </w:pPr>
      <w:r w:rsidRPr="0020576B">
        <w:rPr>
          <w:rFonts w:ascii="Tahoma" w:hAnsi="Tahoma" w:cs="Tahoma"/>
          <w:color w:val="auto"/>
          <w:lang w:val="sv-SE"/>
        </w:rPr>
        <w:t>2. Vård av patienter på basnivån i stället för specialsjukvård</w:t>
      </w:r>
    </w:p>
    <w:p w14:paraId="03BE5075" w14:textId="77777777" w:rsidR="009751CE" w:rsidRPr="0020576B" w:rsidRDefault="009751CE" w:rsidP="009751CE">
      <w:pPr>
        <w:spacing w:after="0" w:line="28" w:lineRule="atLeast"/>
        <w:rPr>
          <w:rFonts w:ascii="Tahoma" w:hAnsi="Tahoma" w:cs="Tahoma"/>
          <w:color w:val="auto"/>
          <w:lang w:val="sv-SE"/>
        </w:rPr>
      </w:pPr>
      <w:r w:rsidRPr="0020576B">
        <w:rPr>
          <w:rFonts w:ascii="Tahoma" w:hAnsi="Tahoma" w:cs="Tahoma"/>
          <w:color w:val="auto"/>
          <w:lang w:val="sv-SE"/>
        </w:rPr>
        <w:t>3. Effektivisering av patientvården och kostnadssänkningar</w:t>
      </w:r>
      <w:r w:rsidRPr="0020576B">
        <w:rPr>
          <w:rFonts w:ascii="Tahoma" w:hAnsi="Tahoma" w:cs="Tahoma"/>
          <w:color w:val="auto"/>
          <w:lang w:val="sv-SE"/>
        </w:rPr>
        <w:tab/>
      </w:r>
      <w:r w:rsidRPr="0020576B">
        <w:rPr>
          <w:rFonts w:ascii="Tahoma" w:hAnsi="Tahoma" w:cs="Tahoma"/>
          <w:color w:val="auto"/>
          <w:lang w:val="sv-SE"/>
        </w:rPr>
        <w:tab/>
      </w:r>
    </w:p>
    <w:p w14:paraId="37214A1B" w14:textId="77777777" w:rsidR="009751CE" w:rsidRPr="0020576B" w:rsidRDefault="009751CE" w:rsidP="009751CE">
      <w:pPr>
        <w:spacing w:after="0" w:line="28" w:lineRule="atLeast"/>
        <w:rPr>
          <w:rFonts w:ascii="Tahoma" w:hAnsi="Tahoma" w:cs="Tahoma"/>
          <w:color w:val="auto"/>
          <w:lang w:val="sv-SE"/>
        </w:rPr>
      </w:pP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1324D117" w14:textId="77777777" w:rsidR="009751CE" w:rsidRPr="0020576B" w:rsidRDefault="009751CE" w:rsidP="009751CE">
      <w:pPr>
        <w:spacing w:after="0" w:line="28" w:lineRule="atLeast"/>
        <w:rPr>
          <w:rFonts w:ascii="Tahoma" w:hAnsi="Tahoma" w:cs="Tahoma"/>
          <w:b/>
          <w:bCs/>
          <w:color w:val="auto"/>
          <w:lang w:val="sv-SE"/>
        </w:rPr>
      </w:pPr>
      <w:r w:rsidRPr="0020576B">
        <w:rPr>
          <w:rFonts w:ascii="Tahoma" w:hAnsi="Tahoma" w:cs="Tahoma"/>
          <w:b/>
          <w:bCs/>
          <w:color w:val="auto"/>
          <w:lang w:val="sv-SE"/>
        </w:rPr>
        <w:t xml:space="preserve">Åtgärdsprogram: </w:t>
      </w:r>
    </w:p>
    <w:p w14:paraId="06762CAF" w14:textId="77777777" w:rsidR="009751CE" w:rsidRPr="0020576B" w:rsidRDefault="009751CE" w:rsidP="009751CE">
      <w:pPr>
        <w:spacing w:after="0" w:line="28" w:lineRule="atLeast"/>
        <w:rPr>
          <w:rFonts w:ascii="Tahoma" w:hAnsi="Tahoma" w:cs="Tahoma"/>
          <w:color w:val="auto"/>
          <w:lang w:val="sv-SE"/>
        </w:rPr>
      </w:pPr>
      <w:r w:rsidRPr="0020576B">
        <w:rPr>
          <w:rFonts w:ascii="Tahoma" w:hAnsi="Tahoma" w:cs="Tahoma"/>
          <w:color w:val="auto"/>
          <w:lang w:val="sv-SE"/>
        </w:rPr>
        <w:t xml:space="preserve">Tandläkare 60 %, tandskötare 100%, tandhygienist som köptjänst 33 h/ månad. </w:t>
      </w:r>
    </w:p>
    <w:p w14:paraId="7E9CFA6E" w14:textId="77777777" w:rsidR="009751CE" w:rsidRPr="0020576B" w:rsidRDefault="009751CE" w:rsidP="009751CE">
      <w:pPr>
        <w:spacing w:after="0" w:line="28" w:lineRule="atLeast"/>
        <w:rPr>
          <w:rFonts w:ascii="Tahoma" w:hAnsi="Tahoma" w:cs="Tahoma"/>
          <w:color w:val="auto"/>
          <w:lang w:val="sv-SE"/>
        </w:rPr>
      </w:pPr>
    </w:p>
    <w:p w14:paraId="0FFB869A" w14:textId="3E2A0626" w:rsidR="00E85290" w:rsidRDefault="00E85290" w:rsidP="0020576B">
      <w:pPr>
        <w:spacing w:after="0"/>
        <w:rPr>
          <w:rFonts w:ascii="Tahoma" w:eastAsiaTheme="majorEastAsia" w:hAnsi="Tahoma" w:cs="Tahoma"/>
          <w:b/>
          <w:bCs/>
          <w:color w:val="auto"/>
          <w:lang w:val="sv-SE"/>
        </w:rPr>
      </w:pPr>
    </w:p>
    <w:p w14:paraId="6D3AB525" w14:textId="46EB4A49" w:rsidR="009751CE" w:rsidRDefault="009751CE" w:rsidP="0020576B">
      <w:pPr>
        <w:spacing w:after="0"/>
        <w:rPr>
          <w:rFonts w:ascii="Tahoma" w:eastAsiaTheme="majorEastAsia" w:hAnsi="Tahoma" w:cs="Tahoma"/>
          <w:b/>
          <w:bCs/>
          <w:color w:val="auto"/>
          <w:lang w:val="sv-SE"/>
        </w:rPr>
      </w:pPr>
    </w:p>
    <w:p w14:paraId="4B8D9B80" w14:textId="3FE6106A" w:rsidR="009751CE" w:rsidRDefault="009751CE" w:rsidP="0020576B">
      <w:pPr>
        <w:spacing w:after="0"/>
        <w:rPr>
          <w:rFonts w:ascii="Tahoma" w:eastAsiaTheme="majorEastAsia" w:hAnsi="Tahoma" w:cs="Tahoma"/>
          <w:b/>
          <w:bCs/>
          <w:color w:val="auto"/>
          <w:lang w:val="sv-SE"/>
        </w:rPr>
      </w:pPr>
    </w:p>
    <w:p w14:paraId="78108467" w14:textId="2E03E6B4" w:rsidR="009751CE" w:rsidRDefault="009751CE" w:rsidP="0020576B">
      <w:pPr>
        <w:spacing w:after="0"/>
        <w:rPr>
          <w:rFonts w:ascii="Tahoma" w:eastAsiaTheme="majorEastAsia" w:hAnsi="Tahoma" w:cs="Tahoma"/>
          <w:b/>
          <w:bCs/>
          <w:color w:val="auto"/>
          <w:lang w:val="sv-SE"/>
        </w:rPr>
      </w:pPr>
    </w:p>
    <w:p w14:paraId="66B650D1" w14:textId="25FAFEFA" w:rsidR="009751CE" w:rsidRDefault="009751CE" w:rsidP="0020576B">
      <w:pPr>
        <w:spacing w:after="0"/>
        <w:rPr>
          <w:rFonts w:ascii="Tahoma" w:eastAsiaTheme="majorEastAsia" w:hAnsi="Tahoma" w:cs="Tahoma"/>
          <w:b/>
          <w:bCs/>
          <w:color w:val="auto"/>
          <w:lang w:val="sv-SE"/>
        </w:rPr>
      </w:pPr>
    </w:p>
    <w:p w14:paraId="2914835E" w14:textId="39CC5514" w:rsidR="009751CE" w:rsidRDefault="009751CE" w:rsidP="0020576B">
      <w:pPr>
        <w:spacing w:after="0"/>
        <w:rPr>
          <w:rFonts w:ascii="Tahoma" w:eastAsiaTheme="majorEastAsia" w:hAnsi="Tahoma" w:cs="Tahoma"/>
          <w:b/>
          <w:bCs/>
          <w:color w:val="auto"/>
          <w:lang w:val="sv-SE"/>
        </w:rPr>
      </w:pPr>
    </w:p>
    <w:p w14:paraId="6EE8C08C" w14:textId="4E711960" w:rsidR="009751CE" w:rsidRDefault="009751CE" w:rsidP="0020576B">
      <w:pPr>
        <w:spacing w:after="0"/>
        <w:rPr>
          <w:rFonts w:ascii="Tahoma" w:eastAsiaTheme="majorEastAsia" w:hAnsi="Tahoma" w:cs="Tahoma"/>
          <w:b/>
          <w:bCs/>
          <w:color w:val="auto"/>
          <w:lang w:val="sv-SE"/>
        </w:rPr>
      </w:pPr>
    </w:p>
    <w:p w14:paraId="63E76438" w14:textId="7D4D0C1E" w:rsidR="009751CE" w:rsidRDefault="009751CE" w:rsidP="0020576B">
      <w:pPr>
        <w:spacing w:after="0"/>
        <w:rPr>
          <w:rFonts w:ascii="Tahoma" w:eastAsiaTheme="majorEastAsia" w:hAnsi="Tahoma" w:cs="Tahoma"/>
          <w:b/>
          <w:bCs/>
          <w:color w:val="auto"/>
          <w:lang w:val="sv-SE"/>
        </w:rPr>
      </w:pPr>
    </w:p>
    <w:p w14:paraId="0C0230F0" w14:textId="0D54F646" w:rsidR="009751CE" w:rsidRDefault="009751CE" w:rsidP="0020576B">
      <w:pPr>
        <w:spacing w:after="0"/>
        <w:rPr>
          <w:rFonts w:ascii="Tahoma" w:eastAsiaTheme="majorEastAsia" w:hAnsi="Tahoma" w:cs="Tahoma"/>
          <w:b/>
          <w:bCs/>
          <w:color w:val="auto"/>
          <w:lang w:val="sv-SE"/>
        </w:rPr>
      </w:pPr>
    </w:p>
    <w:p w14:paraId="0F78A264" w14:textId="36284EF5" w:rsidR="009751CE" w:rsidRDefault="009751CE" w:rsidP="0020576B">
      <w:pPr>
        <w:spacing w:after="0"/>
        <w:rPr>
          <w:rFonts w:ascii="Tahoma" w:eastAsiaTheme="majorEastAsia" w:hAnsi="Tahoma" w:cs="Tahoma"/>
          <w:b/>
          <w:bCs/>
          <w:color w:val="auto"/>
          <w:lang w:val="sv-SE"/>
        </w:rPr>
      </w:pPr>
    </w:p>
    <w:p w14:paraId="4369CC3E" w14:textId="773C7E2D" w:rsidR="009751CE" w:rsidRDefault="009751CE" w:rsidP="0020576B">
      <w:pPr>
        <w:spacing w:after="0"/>
        <w:rPr>
          <w:rFonts w:ascii="Tahoma" w:eastAsiaTheme="majorEastAsia" w:hAnsi="Tahoma" w:cs="Tahoma"/>
          <w:b/>
          <w:bCs/>
          <w:color w:val="auto"/>
          <w:lang w:val="sv-SE"/>
        </w:rPr>
      </w:pPr>
    </w:p>
    <w:p w14:paraId="66C184D9" w14:textId="5E6709CF" w:rsidR="009751CE" w:rsidRDefault="009751CE" w:rsidP="0020576B">
      <w:pPr>
        <w:spacing w:after="0"/>
        <w:rPr>
          <w:rFonts w:ascii="Tahoma" w:eastAsiaTheme="majorEastAsia" w:hAnsi="Tahoma" w:cs="Tahoma"/>
          <w:b/>
          <w:bCs/>
          <w:color w:val="auto"/>
          <w:lang w:val="sv-SE"/>
        </w:rPr>
      </w:pPr>
    </w:p>
    <w:p w14:paraId="33F08303" w14:textId="1C1C64EA" w:rsidR="00D1763A" w:rsidRDefault="00E80DD0" w:rsidP="0020576B">
      <w:pPr>
        <w:spacing w:after="0"/>
        <w:rPr>
          <w:rFonts w:ascii="Tahoma" w:eastAsiaTheme="majorEastAsia" w:hAnsi="Tahoma" w:cs="Tahoma"/>
          <w:b/>
          <w:bCs/>
          <w:color w:val="auto"/>
          <w:lang w:val="sv-SE"/>
        </w:rPr>
      </w:pPr>
      <w:r>
        <w:rPr>
          <w:rFonts w:ascii="Tahoma" w:eastAsiaTheme="majorEastAsia" w:hAnsi="Tahoma" w:cs="Tahoma"/>
          <w:b/>
          <w:bCs/>
          <w:color w:val="auto"/>
          <w:lang w:val="sv-SE"/>
        </w:rPr>
        <w:lastRenderedPageBreak/>
        <w:t>2000 Förvaltning av grundtrygghet</w:t>
      </w:r>
    </w:p>
    <w:p w14:paraId="6E7B5E45" w14:textId="6583A942" w:rsidR="00D1763A" w:rsidRDefault="00C131A9" w:rsidP="0020576B">
      <w:pPr>
        <w:spacing w:after="0"/>
        <w:rPr>
          <w:rFonts w:ascii="Tahoma" w:eastAsiaTheme="majorEastAsia" w:hAnsi="Tahoma" w:cs="Tahoma"/>
          <w:b/>
          <w:bCs/>
          <w:color w:val="auto"/>
          <w:lang w:val="sv-SE"/>
        </w:rPr>
      </w:pPr>
      <w:r w:rsidRPr="00C131A9">
        <w:rPr>
          <w:noProof/>
        </w:rPr>
        <w:drawing>
          <wp:inline distT="0" distB="0" distL="0" distR="0" wp14:anchorId="353BC602" wp14:editId="5F97373C">
            <wp:extent cx="5204460" cy="3401060"/>
            <wp:effectExtent l="0" t="0" r="0" b="889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070135DA" w14:textId="4AC20B5D" w:rsidR="00C131A9" w:rsidRDefault="00C131A9" w:rsidP="0020576B">
      <w:pPr>
        <w:spacing w:after="0"/>
        <w:rPr>
          <w:rFonts w:ascii="Tahoma" w:eastAsiaTheme="majorEastAsia" w:hAnsi="Tahoma" w:cs="Tahoma"/>
          <w:b/>
          <w:bCs/>
          <w:color w:val="auto"/>
          <w:lang w:val="sv-SE"/>
        </w:rPr>
      </w:pPr>
    </w:p>
    <w:p w14:paraId="113AC1CF" w14:textId="514F2C4F" w:rsidR="00466FA1" w:rsidRDefault="00466FA1" w:rsidP="0020576B">
      <w:pPr>
        <w:spacing w:after="0"/>
        <w:rPr>
          <w:rFonts w:ascii="Tahoma" w:eastAsiaTheme="majorEastAsia" w:hAnsi="Tahoma" w:cs="Tahoma"/>
          <w:b/>
          <w:bCs/>
          <w:color w:val="auto"/>
          <w:lang w:val="sv-SE"/>
        </w:rPr>
      </w:pPr>
    </w:p>
    <w:p w14:paraId="6563C470" w14:textId="77777777" w:rsidR="00466FA1" w:rsidRPr="00D1763A" w:rsidRDefault="00466FA1" w:rsidP="0020576B">
      <w:pPr>
        <w:spacing w:after="0"/>
        <w:rPr>
          <w:rFonts w:ascii="Tahoma" w:eastAsiaTheme="majorEastAsia" w:hAnsi="Tahoma" w:cs="Tahoma"/>
          <w:b/>
          <w:bCs/>
          <w:color w:val="auto"/>
          <w:lang w:val="sv-SE"/>
        </w:rPr>
      </w:pPr>
    </w:p>
    <w:p w14:paraId="2222BA15" w14:textId="77777777" w:rsidR="0020576B" w:rsidRPr="0020576B" w:rsidRDefault="0020576B" w:rsidP="0020576B">
      <w:pPr>
        <w:spacing w:after="0"/>
        <w:rPr>
          <w:rFonts w:ascii="Tahoma" w:eastAsiaTheme="majorEastAsia" w:hAnsi="Tahoma" w:cs="Tahoma"/>
          <w:b/>
          <w:bCs/>
          <w:color w:val="auto"/>
          <w:sz w:val="28"/>
          <w:lang w:val="sv-SE"/>
        </w:rPr>
      </w:pPr>
      <w:r w:rsidRPr="0020576B">
        <w:rPr>
          <w:rFonts w:ascii="Tahoma" w:eastAsiaTheme="majorEastAsia" w:hAnsi="Tahoma" w:cs="Tahoma"/>
          <w:b/>
          <w:bCs/>
          <w:color w:val="auto"/>
          <w:sz w:val="28"/>
          <w:lang w:val="sv-SE"/>
        </w:rPr>
        <w:t>Barnavårdsstöd</w:t>
      </w:r>
    </w:p>
    <w:p w14:paraId="2949882E"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 xml:space="preserve">Barnavårdsstödets uppgift är att stöda vård av barn som ordnas hemma.                                 </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04FA0A4E" w14:textId="44F6E0FB" w:rsidR="0020576B" w:rsidRDefault="00D1763A" w:rsidP="0020576B">
      <w:pPr>
        <w:spacing w:after="0"/>
        <w:rPr>
          <w:rFonts w:ascii="Tahoma" w:hAnsi="Tahoma" w:cs="Tahoma"/>
          <w:b/>
          <w:bCs/>
          <w:color w:val="auto"/>
          <w:lang w:val="sv-SE"/>
        </w:rPr>
      </w:pPr>
      <w:r>
        <w:rPr>
          <w:rFonts w:ascii="Tahoma" w:hAnsi="Tahoma" w:cs="Tahoma"/>
          <w:b/>
          <w:bCs/>
          <w:color w:val="auto"/>
          <w:lang w:val="sv-SE"/>
        </w:rPr>
        <w:t>2201 Barnavårdsstöd</w:t>
      </w:r>
    </w:p>
    <w:p w14:paraId="4E21D1ED" w14:textId="6966A872" w:rsidR="00A005D5" w:rsidRPr="00D1763A" w:rsidRDefault="00A005D5" w:rsidP="0020576B">
      <w:pPr>
        <w:spacing w:after="0"/>
        <w:rPr>
          <w:rFonts w:ascii="Tahoma" w:hAnsi="Tahoma" w:cs="Tahoma"/>
          <w:b/>
          <w:bCs/>
          <w:color w:val="auto"/>
          <w:lang w:val="sv-SE"/>
        </w:rPr>
      </w:pPr>
      <w:r w:rsidRPr="00A005D5">
        <w:rPr>
          <w:noProof/>
        </w:rPr>
        <w:lastRenderedPageBreak/>
        <w:drawing>
          <wp:inline distT="0" distB="0" distL="0" distR="0" wp14:anchorId="18BB72D5" wp14:editId="0AE33E75">
            <wp:extent cx="5204460" cy="3401060"/>
            <wp:effectExtent l="0" t="0" r="0" b="889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076A11A7" w14:textId="77777777" w:rsidR="0020576B" w:rsidRPr="0020576B" w:rsidRDefault="0020576B" w:rsidP="0020576B">
      <w:pPr>
        <w:spacing w:after="0"/>
        <w:rPr>
          <w:rFonts w:ascii="Tahoma" w:hAnsi="Tahoma" w:cs="Tahoma"/>
          <w:color w:val="auto"/>
          <w:lang w:val="sv-SE"/>
        </w:rPr>
      </w:pPr>
    </w:p>
    <w:p w14:paraId="0B33F9CE" w14:textId="77777777" w:rsidR="0020576B" w:rsidRPr="0020576B" w:rsidRDefault="0020576B" w:rsidP="0020576B">
      <w:pPr>
        <w:spacing w:after="0"/>
        <w:rPr>
          <w:rFonts w:ascii="Tahoma" w:hAnsi="Tahoma" w:cs="Tahoma"/>
          <w:b/>
          <w:color w:val="auto"/>
          <w:lang w:val="sv-SE"/>
        </w:rPr>
      </w:pPr>
      <w:r w:rsidRPr="0020576B">
        <w:rPr>
          <w:rFonts w:ascii="Tahoma" w:eastAsiaTheme="majorEastAsia" w:hAnsi="Tahoma" w:cs="Tahoma"/>
          <w:b/>
          <w:bCs/>
          <w:color w:val="auto"/>
          <w:sz w:val="28"/>
          <w:lang w:val="sv-SE"/>
        </w:rPr>
        <w:t>Missbrukarvård</w:t>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p>
    <w:p w14:paraId="640307E9" w14:textId="77777777" w:rsidR="0020576B" w:rsidRPr="0020576B" w:rsidRDefault="0020576B" w:rsidP="0020576B">
      <w:pPr>
        <w:spacing w:after="0"/>
        <w:rPr>
          <w:rFonts w:ascii="Tahoma" w:hAnsi="Tahoma" w:cs="Tahoma"/>
          <w:color w:val="auto"/>
          <w:lang w:val="sv-SE"/>
        </w:rPr>
      </w:pPr>
    </w:p>
    <w:p w14:paraId="0908BDE0" w14:textId="77777777" w:rsidR="00D1763A" w:rsidRDefault="00D1763A" w:rsidP="0020576B">
      <w:pPr>
        <w:spacing w:after="0"/>
        <w:rPr>
          <w:rFonts w:ascii="Tahoma" w:hAnsi="Tahoma" w:cs="Tahoma"/>
          <w:color w:val="auto"/>
          <w:lang w:val="sv-SE"/>
        </w:rPr>
      </w:pPr>
    </w:p>
    <w:p w14:paraId="12695A30" w14:textId="77777777" w:rsidR="0059402A" w:rsidRDefault="00D1763A" w:rsidP="0020576B">
      <w:pPr>
        <w:spacing w:after="0"/>
        <w:rPr>
          <w:rFonts w:ascii="Tahoma" w:hAnsi="Tahoma" w:cs="Tahoma"/>
          <w:b/>
          <w:bCs/>
          <w:color w:val="auto"/>
          <w:lang w:val="sv-SE"/>
        </w:rPr>
      </w:pPr>
      <w:r>
        <w:rPr>
          <w:rFonts w:ascii="Tahoma" w:hAnsi="Tahoma" w:cs="Tahoma"/>
          <w:b/>
          <w:bCs/>
          <w:color w:val="auto"/>
          <w:lang w:val="sv-SE"/>
        </w:rPr>
        <w:t>2202 Missbrukarvård</w:t>
      </w:r>
    </w:p>
    <w:p w14:paraId="0B3ECA8C" w14:textId="729A3771" w:rsidR="0020576B" w:rsidRDefault="009A3D89" w:rsidP="0020576B">
      <w:pPr>
        <w:spacing w:after="0"/>
        <w:rPr>
          <w:rFonts w:ascii="Tahoma" w:hAnsi="Tahoma" w:cs="Tahoma"/>
          <w:color w:val="auto"/>
          <w:lang w:val="sv-SE"/>
        </w:rPr>
      </w:pPr>
      <w:r w:rsidRPr="009A3D89">
        <w:rPr>
          <w:noProof/>
        </w:rPr>
        <w:drawing>
          <wp:inline distT="0" distB="0" distL="0" distR="0" wp14:anchorId="27C4603E" wp14:editId="500F9121">
            <wp:extent cx="5204460" cy="3401060"/>
            <wp:effectExtent l="0" t="0" r="0" b="889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r w:rsidR="0020576B" w:rsidRPr="0020576B">
        <w:rPr>
          <w:rFonts w:ascii="Tahoma" w:hAnsi="Tahoma" w:cs="Tahoma"/>
          <w:color w:val="auto"/>
          <w:lang w:val="sv-SE"/>
        </w:rPr>
        <w:tab/>
      </w:r>
      <w:r w:rsidR="0020576B" w:rsidRPr="0020576B">
        <w:rPr>
          <w:rFonts w:ascii="Tahoma" w:hAnsi="Tahoma" w:cs="Tahoma"/>
          <w:color w:val="auto"/>
          <w:lang w:val="sv-SE"/>
        </w:rPr>
        <w:tab/>
      </w:r>
      <w:r w:rsidR="0020576B" w:rsidRPr="0020576B">
        <w:rPr>
          <w:rFonts w:ascii="Tahoma" w:hAnsi="Tahoma" w:cs="Tahoma"/>
          <w:color w:val="auto"/>
          <w:lang w:val="sv-SE"/>
        </w:rPr>
        <w:tab/>
      </w:r>
      <w:r w:rsidR="0020576B" w:rsidRPr="0020576B">
        <w:rPr>
          <w:rFonts w:ascii="Tahoma" w:hAnsi="Tahoma" w:cs="Tahoma"/>
          <w:color w:val="auto"/>
          <w:lang w:val="sv-SE"/>
        </w:rPr>
        <w:tab/>
      </w:r>
      <w:r w:rsidR="0020576B" w:rsidRPr="0020576B">
        <w:rPr>
          <w:rFonts w:ascii="Tahoma" w:hAnsi="Tahoma" w:cs="Tahoma"/>
          <w:color w:val="auto"/>
          <w:lang w:val="sv-SE"/>
        </w:rPr>
        <w:tab/>
      </w:r>
      <w:r w:rsidR="0020576B" w:rsidRPr="0020576B">
        <w:rPr>
          <w:rFonts w:ascii="Tahoma" w:hAnsi="Tahoma" w:cs="Tahoma"/>
          <w:color w:val="auto"/>
          <w:lang w:val="sv-SE"/>
        </w:rPr>
        <w:tab/>
      </w:r>
    </w:p>
    <w:p w14:paraId="0CE71AF3"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lastRenderedPageBreak/>
        <w:t>Missbrukarvården har ansvar för ordnande av förebyggande missbrukarvårdtjänster samt individuellt stöd för att kunden skall klara sig självständigt.</w:t>
      </w:r>
    </w:p>
    <w:p w14:paraId="19018CE9" w14:textId="77777777" w:rsidR="00F4259F" w:rsidRPr="0020576B" w:rsidRDefault="00F4259F" w:rsidP="00F4259F">
      <w:pPr>
        <w:spacing w:after="0"/>
        <w:rPr>
          <w:rFonts w:ascii="Tahoma" w:hAnsi="Tahoma" w:cs="Tahoma"/>
          <w:color w:val="auto"/>
          <w:lang w:val="sv-SE"/>
        </w:rPr>
      </w:pPr>
    </w:p>
    <w:p w14:paraId="6B8775B2" w14:textId="77777777" w:rsidR="00F4259F" w:rsidRPr="0020576B" w:rsidRDefault="00F4259F" w:rsidP="00F4259F">
      <w:pPr>
        <w:spacing w:after="0"/>
        <w:rPr>
          <w:rFonts w:ascii="Tahoma" w:hAnsi="Tahoma" w:cs="Tahoma"/>
          <w:color w:val="auto"/>
          <w:lang w:val="sv-SE"/>
        </w:rPr>
      </w:pPr>
      <w:r w:rsidRPr="0020576B">
        <w:rPr>
          <w:rFonts w:ascii="Tahoma" w:hAnsi="Tahoma" w:cs="Tahoma"/>
          <w:b/>
          <w:bCs/>
          <w:color w:val="auto"/>
          <w:lang w:val="sv-SE"/>
        </w:rPr>
        <w:t>Verksamhetsmål</w:t>
      </w:r>
      <w:r w:rsidRPr="0020576B">
        <w:rPr>
          <w:rFonts w:ascii="Tahoma" w:hAnsi="Tahoma" w:cs="Tahoma"/>
          <w:color w:val="auto"/>
          <w:lang w:val="sv-SE"/>
        </w:rPr>
        <w: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6BB3090"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1. Missbrukarkoordinatorns tjänster</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1642EABE"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 xml:space="preserve">2. Vuxensocialarbetsstöd och handledning för kunden </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20343A1E"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3. Ordnande av missbrukarvård enligt kundens behov via köptjänster.</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0EA64221" w14:textId="77777777" w:rsidR="00F4259F" w:rsidRPr="0020576B" w:rsidRDefault="00F4259F" w:rsidP="00F4259F">
      <w:pPr>
        <w:rPr>
          <w:rFonts w:ascii="Tahoma" w:hAnsi="Tahoma" w:cs="Tahoma"/>
          <w:color w:val="auto"/>
          <w:lang w:val="sv-SE"/>
        </w:rPr>
      </w:pPr>
      <w:r w:rsidRPr="0020576B">
        <w:rPr>
          <w:rFonts w:ascii="Tahoma" w:hAnsi="Tahoma" w:cs="Tahoma"/>
          <w:b/>
          <w:bCs/>
          <w:color w:val="auto"/>
          <w:lang w:val="sv-SE"/>
        </w:rPr>
        <w:t>Åtgärdsprogram</w:t>
      </w:r>
      <w:r w:rsidRPr="0020576B">
        <w:rPr>
          <w:rFonts w:ascii="Tahoma" w:hAnsi="Tahoma" w:cs="Tahoma"/>
          <w:color w:val="auto"/>
          <w:lang w:val="sv-SE"/>
        </w:rPr>
        <w:t>:</w:t>
      </w:r>
    </w:p>
    <w:p w14:paraId="1B43AC6E"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 xml:space="preserve">1. Förebyggande missbrukarvård           </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0E3AB388" w14:textId="77777777" w:rsidR="00F4259F" w:rsidRDefault="00F4259F" w:rsidP="00F4259F">
      <w:pPr>
        <w:spacing w:after="0"/>
        <w:rPr>
          <w:rFonts w:ascii="Tahoma" w:hAnsi="Tahoma" w:cs="Tahoma"/>
          <w:color w:val="auto"/>
          <w:lang w:val="sv-SE"/>
        </w:rPr>
      </w:pPr>
      <w:r w:rsidRPr="0020576B">
        <w:rPr>
          <w:rFonts w:ascii="Tahoma" w:hAnsi="Tahoma" w:cs="Tahoma"/>
          <w:color w:val="auto"/>
          <w:lang w:val="sv-SE"/>
        </w:rPr>
        <w:t>2. Stöd till att klara av vardagen</w:t>
      </w:r>
    </w:p>
    <w:p w14:paraId="214DEE87" w14:textId="77777777" w:rsidR="00F4259F" w:rsidRPr="0020576B" w:rsidRDefault="00F4259F" w:rsidP="0020576B">
      <w:pPr>
        <w:spacing w:after="0"/>
        <w:rPr>
          <w:rFonts w:ascii="Tahoma" w:hAnsi="Tahoma" w:cs="Tahoma"/>
          <w:color w:val="auto"/>
          <w:lang w:val="sv-SE"/>
        </w:rPr>
      </w:pPr>
    </w:p>
    <w:p w14:paraId="02ED02B4" w14:textId="77777777" w:rsidR="0020576B" w:rsidRPr="0020576B" w:rsidRDefault="0020576B" w:rsidP="0020576B">
      <w:pPr>
        <w:spacing w:after="0"/>
        <w:rPr>
          <w:rFonts w:ascii="Tahoma" w:hAnsi="Tahoma" w:cs="Tahoma"/>
          <w:b/>
          <w:color w:val="auto"/>
          <w:lang w:val="sv-SE"/>
        </w:rPr>
      </w:pPr>
      <w:r w:rsidRPr="0020576B">
        <w:rPr>
          <w:rFonts w:ascii="Tahoma" w:eastAsiaTheme="majorEastAsia" w:hAnsi="Tahoma" w:cs="Tahoma"/>
          <w:b/>
          <w:bCs/>
          <w:color w:val="auto"/>
          <w:sz w:val="28"/>
          <w:lang w:val="sv-SE"/>
        </w:rPr>
        <w:t>Utkomstskydd</w:t>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p>
    <w:p w14:paraId="598D5C73" w14:textId="77777777" w:rsidR="0020576B" w:rsidRPr="0020576B" w:rsidRDefault="0020576B" w:rsidP="0020576B">
      <w:pPr>
        <w:spacing w:after="0"/>
        <w:rPr>
          <w:rFonts w:ascii="Tahoma" w:hAnsi="Tahoma" w:cs="Tahoma"/>
          <w:color w:val="auto"/>
          <w:lang w:val="sv-SE"/>
        </w:rPr>
      </w:pPr>
    </w:p>
    <w:p w14:paraId="095985F4" w14:textId="624962E3" w:rsidR="00CD3D10" w:rsidRDefault="00D1763A" w:rsidP="0020576B">
      <w:pPr>
        <w:spacing w:after="0"/>
        <w:rPr>
          <w:rFonts w:ascii="Tahoma" w:hAnsi="Tahoma" w:cs="Tahoma"/>
          <w:b/>
          <w:bCs/>
          <w:color w:val="auto"/>
          <w:lang w:val="sv-SE"/>
        </w:rPr>
      </w:pPr>
      <w:r>
        <w:rPr>
          <w:rFonts w:ascii="Tahoma" w:hAnsi="Tahoma" w:cs="Tahoma"/>
          <w:b/>
          <w:bCs/>
          <w:color w:val="auto"/>
          <w:lang w:val="sv-SE"/>
        </w:rPr>
        <w:t>2203 Utkomstskydd</w:t>
      </w:r>
    </w:p>
    <w:p w14:paraId="346395AD" w14:textId="2082D12B" w:rsidR="00CD3D10" w:rsidRDefault="00CD3D10" w:rsidP="0020576B">
      <w:pPr>
        <w:spacing w:after="0"/>
        <w:rPr>
          <w:rFonts w:ascii="Tahoma" w:hAnsi="Tahoma" w:cs="Tahoma"/>
          <w:b/>
          <w:bCs/>
          <w:color w:val="auto"/>
          <w:lang w:val="sv-SE"/>
        </w:rPr>
      </w:pPr>
      <w:r w:rsidRPr="00CD3D10">
        <w:rPr>
          <w:noProof/>
        </w:rPr>
        <w:drawing>
          <wp:inline distT="0" distB="0" distL="0" distR="0" wp14:anchorId="70AE4226" wp14:editId="715AF643">
            <wp:extent cx="5204460" cy="3401060"/>
            <wp:effectExtent l="0" t="0" r="0" b="889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5454CABA" w14:textId="0C1A7F3C" w:rsidR="0020576B" w:rsidRDefault="0020576B" w:rsidP="0020576B">
      <w:pPr>
        <w:spacing w:after="0"/>
        <w:rPr>
          <w:rFonts w:ascii="Tahoma" w:hAnsi="Tahoma" w:cs="Tahoma"/>
          <w:color w:val="auto"/>
          <w:lang w:val="sv-SE"/>
        </w:rPr>
      </w:pP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5F828E2B"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Stödjande av familjen i olika livssituationer, kompletterande och förebyggande utkomststöd, skötsel av arbetslösheten och arbetsmarknadsstödersättningar samt rehabiliterande arbetsverksamhet.</w:t>
      </w:r>
    </w:p>
    <w:p w14:paraId="2E94F697" w14:textId="09D098AF" w:rsidR="00F4259F" w:rsidRDefault="00F4259F" w:rsidP="00F4259F">
      <w:pPr>
        <w:spacing w:after="0"/>
        <w:rPr>
          <w:rFonts w:ascii="Tahoma" w:hAnsi="Tahoma" w:cs="Tahoma"/>
          <w:color w:val="auto"/>
          <w:lang w:val="sv-SE"/>
        </w:rPr>
      </w:pP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227E1BB0" w14:textId="77777777" w:rsidR="00F4259F" w:rsidRPr="0020576B" w:rsidRDefault="00F4259F" w:rsidP="00F4259F">
      <w:pPr>
        <w:spacing w:after="0"/>
        <w:rPr>
          <w:rFonts w:ascii="Tahoma" w:hAnsi="Tahoma" w:cs="Tahoma"/>
          <w:color w:val="auto"/>
          <w:lang w:val="sv-SE"/>
        </w:rPr>
      </w:pPr>
    </w:p>
    <w:p w14:paraId="23C4D912" w14:textId="77777777" w:rsidR="00F4259F" w:rsidRPr="0020576B" w:rsidRDefault="00F4259F" w:rsidP="00F4259F">
      <w:pPr>
        <w:spacing w:after="0"/>
        <w:rPr>
          <w:rFonts w:ascii="Tahoma" w:hAnsi="Tahoma" w:cs="Tahoma"/>
          <w:color w:val="auto"/>
          <w:lang w:val="sv-SE"/>
        </w:rPr>
      </w:pPr>
      <w:r w:rsidRPr="0020576B">
        <w:rPr>
          <w:rFonts w:ascii="Tahoma" w:hAnsi="Tahoma" w:cs="Tahoma"/>
          <w:b/>
          <w:bCs/>
          <w:color w:val="auto"/>
          <w:lang w:val="sv-SE"/>
        </w:rPr>
        <w:lastRenderedPageBreak/>
        <w:t>Verksamhetsmål</w:t>
      </w:r>
      <w:r w:rsidRPr="0020576B">
        <w:rPr>
          <w:rFonts w:ascii="Tahoma" w:hAnsi="Tahoma" w:cs="Tahoma"/>
          <w:color w:val="auto"/>
          <w:lang w:val="sv-SE"/>
        </w:rPr>
        <w: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51C855B0"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 xml:space="preserve">1. Handledning och rådgivning i kundens situation </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0D8C2C17"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2. Samarbete mellan olika aktörer</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55841817"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3. Socialarbetet tas dit där (kommande) kunden finns</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79D0ADD"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4. Beviljande av förebyggande utkomststöd på barnskyddsmässiga grunder.</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6EB69853" w14:textId="77777777" w:rsidR="00F4259F" w:rsidRPr="0020576B" w:rsidRDefault="00F4259F" w:rsidP="00F4259F">
      <w:pPr>
        <w:spacing w:after="0"/>
        <w:rPr>
          <w:rFonts w:ascii="Tahoma" w:hAnsi="Tahoma" w:cs="Tahoma"/>
          <w:color w:val="auto"/>
          <w:lang w:val="sv-SE"/>
        </w:rPr>
      </w:pPr>
      <w:r w:rsidRPr="0020576B">
        <w:rPr>
          <w:rFonts w:ascii="Tahoma" w:hAnsi="Tahoma" w:cs="Tahoma"/>
          <w:b/>
          <w:bCs/>
          <w:color w:val="auto"/>
          <w:lang w:val="sv-SE"/>
        </w:rPr>
        <w:t>Åtgärdsprogram</w:t>
      </w:r>
      <w:r w:rsidRPr="0020576B">
        <w:rPr>
          <w:rFonts w:ascii="Tahoma" w:hAnsi="Tahoma" w:cs="Tahoma"/>
          <w:color w:val="auto"/>
          <w:lang w:val="sv-SE"/>
        </w:rPr>
        <w: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6DFE9266"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1. Nya kriterier för beviljande av utkomststöd (K5 och K2-kommunernas gemensamma instruktioner)</w:t>
      </w:r>
      <w:r w:rsidRPr="0020576B">
        <w:rPr>
          <w:rFonts w:ascii="Tahoma" w:hAnsi="Tahoma" w:cs="Tahoma"/>
          <w:color w:val="auto"/>
          <w:lang w:val="sv-SE"/>
        </w:rPr>
        <w:tab/>
      </w:r>
    </w:p>
    <w:p w14:paraId="5A4342C6"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 xml:space="preserve">2. Daglig kontakt med FPA, antingen via elektroniskt system eller per telefon                              </w:t>
      </w:r>
    </w:p>
    <w:p w14:paraId="6165792C"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 xml:space="preserve">3. Socialarbete där kunden finns </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0CE6859F"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 xml:space="preserve">4. Skötsel av långtidsarbetslösheten (TYP-verksamhet) med hjälp av en sysselsättningskoordinator  </w:t>
      </w:r>
      <w:r w:rsidRPr="0020576B">
        <w:rPr>
          <w:rFonts w:ascii="Tahoma" w:hAnsi="Tahoma" w:cs="Tahoma"/>
          <w:color w:val="auto"/>
          <w:lang w:val="sv-SE"/>
        </w:rPr>
        <w:tab/>
      </w:r>
    </w:p>
    <w:p w14:paraId="02A0E92D"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5. Ordnande av och tillsyn över rehabiliterande arbetsverksamhet (sysselsättningskoordinator)</w:t>
      </w:r>
      <w:r w:rsidRPr="0020576B">
        <w:rPr>
          <w:rFonts w:ascii="Tahoma" w:hAnsi="Tahoma" w:cs="Tahoma"/>
          <w:color w:val="auto"/>
          <w:lang w:val="sv-SE"/>
        </w:rPr>
        <w:tab/>
      </w:r>
    </w:p>
    <w:p w14:paraId="721E109A"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6. Samarbete med FPA, TE-byrån och aktörer inom hälsovården.</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066FD910" w14:textId="77777777" w:rsidR="00F4259F" w:rsidRDefault="00F4259F" w:rsidP="00F4259F">
      <w:pPr>
        <w:spacing w:after="0"/>
        <w:rPr>
          <w:rFonts w:ascii="Tahoma" w:hAnsi="Tahoma" w:cs="Tahoma"/>
          <w:color w:val="auto"/>
          <w:lang w:val="sv-SE"/>
        </w:rPr>
      </w:pPr>
      <w:r w:rsidRPr="0020576B">
        <w:rPr>
          <w:rFonts w:ascii="Tahoma" w:hAnsi="Tahoma" w:cs="Tahoma"/>
          <w:color w:val="auto"/>
          <w:lang w:val="sv-SE"/>
        </w:rPr>
        <w:t>Socialarbetets tjänster som stöder och bär upp kundens livssituation</w:t>
      </w:r>
    </w:p>
    <w:p w14:paraId="0BE701A0" w14:textId="77777777" w:rsidR="00F4259F" w:rsidRDefault="00F4259F" w:rsidP="00F4259F">
      <w:pPr>
        <w:spacing w:after="0"/>
        <w:rPr>
          <w:rFonts w:ascii="Tahoma" w:hAnsi="Tahoma" w:cs="Tahoma"/>
          <w:color w:val="auto"/>
          <w:lang w:val="sv-SE"/>
        </w:rPr>
      </w:pPr>
    </w:p>
    <w:p w14:paraId="6F8FDB50" w14:textId="77777777" w:rsidR="00F4259F" w:rsidRPr="0020576B" w:rsidRDefault="00F4259F" w:rsidP="0020576B">
      <w:pPr>
        <w:spacing w:after="0"/>
        <w:rPr>
          <w:rFonts w:ascii="Tahoma" w:hAnsi="Tahoma" w:cs="Tahoma"/>
          <w:color w:val="auto"/>
          <w:lang w:val="sv-SE"/>
        </w:rPr>
      </w:pPr>
    </w:p>
    <w:p w14:paraId="0A6E58AE" w14:textId="20E36D09" w:rsidR="0020576B" w:rsidRDefault="0020576B" w:rsidP="0020576B">
      <w:pPr>
        <w:spacing w:after="0"/>
        <w:rPr>
          <w:rFonts w:ascii="Tahoma" w:hAnsi="Tahoma" w:cs="Tahoma"/>
          <w:b/>
          <w:color w:val="auto"/>
          <w:lang w:val="sv-SE"/>
        </w:rPr>
      </w:pPr>
      <w:r w:rsidRPr="0020576B">
        <w:rPr>
          <w:rFonts w:ascii="Tahoma" w:eastAsiaTheme="majorEastAsia" w:hAnsi="Tahoma" w:cs="Tahoma"/>
          <w:b/>
          <w:bCs/>
          <w:color w:val="auto"/>
          <w:sz w:val="28"/>
          <w:lang w:val="sv-SE"/>
        </w:rPr>
        <w:t>Övrig service för barn och familjer, förvaltning</w:t>
      </w:r>
      <w:r w:rsidRPr="0020576B">
        <w:rPr>
          <w:rFonts w:ascii="Tahoma" w:hAnsi="Tahoma" w:cs="Tahoma"/>
          <w:b/>
          <w:color w:val="auto"/>
          <w:lang w:val="sv-SE"/>
        </w:rPr>
        <w:tab/>
      </w:r>
    </w:p>
    <w:p w14:paraId="4FDAB87A" w14:textId="77777777" w:rsidR="00CD3D10" w:rsidRPr="0020576B" w:rsidRDefault="00CD3D10" w:rsidP="0020576B">
      <w:pPr>
        <w:spacing w:after="0"/>
        <w:rPr>
          <w:rFonts w:ascii="Tahoma" w:hAnsi="Tahoma" w:cs="Tahoma"/>
          <w:color w:val="auto"/>
          <w:lang w:val="sv-SE"/>
        </w:rPr>
      </w:pPr>
    </w:p>
    <w:p w14:paraId="464CD3D1" w14:textId="0AAB6CA9"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Ansvar för tjänster som stöder och förebygger barns och familjers välbefinnande, bedömning av servicebehov, socialarbete, socialarbete i barnfamiljer, hemservice i barnfamiljer, barnskydd, barnatillsyningsmannens tjänster, erkännande av faderskap, avtal om vårdnad och umgänge samt tillsyn av dessa, underhållsavtal, adoptivrådgivning, tjänster för långtidsarbetslösa (TYP), handikappservicebeslut, skolkuratorstjänster, skolpsykologtjänster, tjänster för veteraner, förmedlingskontokunder, integration av utlänningar.</w:t>
      </w:r>
      <w:r w:rsidRPr="0020576B">
        <w:rPr>
          <w:rFonts w:ascii="Tahoma" w:hAnsi="Tahoma" w:cs="Tahoma"/>
          <w:color w:val="auto"/>
          <w:lang w:val="sv-SE"/>
        </w:rPr>
        <w:tab/>
      </w:r>
      <w:r w:rsidRPr="0020576B">
        <w:rPr>
          <w:rFonts w:ascii="Tahoma" w:hAnsi="Tahoma" w:cs="Tahoma"/>
          <w:color w:val="auto"/>
          <w:lang w:val="sv-SE"/>
        </w:rPr>
        <w:tab/>
      </w:r>
    </w:p>
    <w:p w14:paraId="0C66D325" w14:textId="77777777" w:rsidR="0020576B" w:rsidRPr="0020576B" w:rsidRDefault="0020576B" w:rsidP="0020576B">
      <w:pPr>
        <w:spacing w:after="0"/>
        <w:rPr>
          <w:rFonts w:ascii="Tahoma" w:hAnsi="Tahoma" w:cs="Tahoma"/>
          <w:color w:val="auto"/>
          <w:lang w:val="sv-SE"/>
        </w:rPr>
      </w:pPr>
    </w:p>
    <w:p w14:paraId="736E4C22" w14:textId="39257C57" w:rsidR="0020576B" w:rsidRDefault="0020576B" w:rsidP="0020576B">
      <w:pPr>
        <w:spacing w:after="0"/>
        <w:rPr>
          <w:rFonts w:ascii="Tahoma" w:hAnsi="Tahoma" w:cs="Tahoma"/>
          <w:color w:val="auto"/>
          <w:lang w:val="sv-SE"/>
        </w:rPr>
      </w:pPr>
    </w:p>
    <w:p w14:paraId="6E1FE6C0" w14:textId="6326A60F" w:rsidR="00F4259F" w:rsidRDefault="00F4259F" w:rsidP="0020576B">
      <w:pPr>
        <w:spacing w:after="0"/>
        <w:rPr>
          <w:rFonts w:ascii="Tahoma" w:hAnsi="Tahoma" w:cs="Tahoma"/>
          <w:color w:val="auto"/>
          <w:lang w:val="sv-SE"/>
        </w:rPr>
      </w:pPr>
    </w:p>
    <w:p w14:paraId="5CBD67F6" w14:textId="2F72576D" w:rsidR="00F4259F" w:rsidRDefault="00F4259F" w:rsidP="0020576B">
      <w:pPr>
        <w:spacing w:after="0"/>
        <w:rPr>
          <w:rFonts w:ascii="Tahoma" w:hAnsi="Tahoma" w:cs="Tahoma"/>
          <w:color w:val="auto"/>
          <w:lang w:val="sv-SE"/>
        </w:rPr>
      </w:pPr>
    </w:p>
    <w:p w14:paraId="5090BBC0" w14:textId="58828AA7" w:rsidR="00F4259F" w:rsidRDefault="00F4259F" w:rsidP="0020576B">
      <w:pPr>
        <w:spacing w:after="0"/>
        <w:rPr>
          <w:rFonts w:ascii="Tahoma" w:hAnsi="Tahoma" w:cs="Tahoma"/>
          <w:color w:val="auto"/>
          <w:lang w:val="sv-SE"/>
        </w:rPr>
      </w:pPr>
    </w:p>
    <w:p w14:paraId="230DFE77" w14:textId="6AB36E74" w:rsidR="00F4259F" w:rsidRDefault="00F4259F" w:rsidP="0020576B">
      <w:pPr>
        <w:spacing w:after="0"/>
        <w:rPr>
          <w:rFonts w:ascii="Tahoma" w:hAnsi="Tahoma" w:cs="Tahoma"/>
          <w:color w:val="auto"/>
          <w:lang w:val="sv-SE"/>
        </w:rPr>
      </w:pPr>
    </w:p>
    <w:p w14:paraId="00A1550D" w14:textId="7C32C583" w:rsidR="00F4259F" w:rsidRDefault="00F4259F" w:rsidP="0020576B">
      <w:pPr>
        <w:spacing w:after="0"/>
        <w:rPr>
          <w:rFonts w:ascii="Tahoma" w:hAnsi="Tahoma" w:cs="Tahoma"/>
          <w:color w:val="auto"/>
          <w:lang w:val="sv-SE"/>
        </w:rPr>
      </w:pPr>
    </w:p>
    <w:p w14:paraId="42D03723" w14:textId="3DB0A5CD" w:rsidR="00F4259F" w:rsidRDefault="00F4259F" w:rsidP="0020576B">
      <w:pPr>
        <w:spacing w:after="0"/>
        <w:rPr>
          <w:rFonts w:ascii="Tahoma" w:hAnsi="Tahoma" w:cs="Tahoma"/>
          <w:color w:val="auto"/>
          <w:lang w:val="sv-SE"/>
        </w:rPr>
      </w:pPr>
    </w:p>
    <w:p w14:paraId="3CD583E9" w14:textId="68D86987" w:rsidR="00F4259F" w:rsidRDefault="00F4259F" w:rsidP="0020576B">
      <w:pPr>
        <w:spacing w:after="0"/>
        <w:rPr>
          <w:rFonts w:ascii="Tahoma" w:hAnsi="Tahoma" w:cs="Tahoma"/>
          <w:color w:val="auto"/>
          <w:lang w:val="sv-SE"/>
        </w:rPr>
      </w:pPr>
    </w:p>
    <w:p w14:paraId="51555229" w14:textId="6F53364A" w:rsidR="00F4259F" w:rsidRDefault="00F4259F" w:rsidP="0020576B">
      <w:pPr>
        <w:spacing w:after="0"/>
        <w:rPr>
          <w:rFonts w:ascii="Tahoma" w:hAnsi="Tahoma" w:cs="Tahoma"/>
          <w:color w:val="auto"/>
          <w:lang w:val="sv-SE"/>
        </w:rPr>
      </w:pPr>
    </w:p>
    <w:p w14:paraId="3752F1AA" w14:textId="77777777" w:rsidR="00CD3D10" w:rsidRDefault="00D1763A" w:rsidP="0020576B">
      <w:pPr>
        <w:spacing w:after="0"/>
        <w:rPr>
          <w:rFonts w:ascii="Tahoma" w:eastAsiaTheme="majorEastAsia" w:hAnsi="Tahoma" w:cs="Tahoma"/>
          <w:b/>
          <w:bCs/>
          <w:color w:val="auto"/>
          <w:lang w:val="sv-SE"/>
        </w:rPr>
      </w:pPr>
      <w:r>
        <w:rPr>
          <w:rFonts w:ascii="Tahoma" w:eastAsiaTheme="majorEastAsia" w:hAnsi="Tahoma" w:cs="Tahoma"/>
          <w:b/>
          <w:bCs/>
          <w:color w:val="auto"/>
          <w:lang w:val="sv-SE"/>
        </w:rPr>
        <w:lastRenderedPageBreak/>
        <w:t xml:space="preserve">2204 </w:t>
      </w:r>
      <w:r w:rsidRPr="00D1763A">
        <w:rPr>
          <w:rFonts w:ascii="Tahoma" w:eastAsiaTheme="majorEastAsia" w:hAnsi="Tahoma" w:cs="Tahoma"/>
          <w:b/>
          <w:bCs/>
          <w:color w:val="auto"/>
          <w:lang w:val="sv-SE"/>
        </w:rPr>
        <w:t>Övrig service för barn och familjer, förvaltning</w:t>
      </w:r>
    </w:p>
    <w:p w14:paraId="696BABB6" w14:textId="49624FCF" w:rsidR="0020576B" w:rsidRDefault="000627F9" w:rsidP="0020576B">
      <w:pPr>
        <w:spacing w:after="0"/>
        <w:rPr>
          <w:rFonts w:ascii="Tahoma" w:hAnsi="Tahoma" w:cs="Tahoma"/>
          <w:color w:val="auto"/>
          <w:lang w:val="sv-SE"/>
        </w:rPr>
      </w:pPr>
      <w:r w:rsidRPr="000627F9">
        <w:rPr>
          <w:noProof/>
        </w:rPr>
        <w:drawing>
          <wp:inline distT="0" distB="0" distL="0" distR="0" wp14:anchorId="53A0EAC4" wp14:editId="0036EE8C">
            <wp:extent cx="5204460" cy="3401060"/>
            <wp:effectExtent l="0" t="0" r="0" b="889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r w:rsidR="0020576B" w:rsidRPr="00D1763A">
        <w:rPr>
          <w:rFonts w:ascii="Tahoma" w:hAnsi="Tahoma" w:cs="Tahoma"/>
          <w:color w:val="auto"/>
          <w:lang w:val="sv-SE"/>
        </w:rPr>
        <w:tab/>
      </w:r>
      <w:r w:rsidR="0020576B" w:rsidRPr="00D1763A">
        <w:rPr>
          <w:rFonts w:ascii="Tahoma" w:hAnsi="Tahoma" w:cs="Tahoma"/>
          <w:color w:val="auto"/>
          <w:lang w:val="sv-SE"/>
        </w:rPr>
        <w:tab/>
      </w:r>
      <w:r w:rsidR="0020576B" w:rsidRPr="00D1763A">
        <w:rPr>
          <w:rFonts w:ascii="Tahoma" w:hAnsi="Tahoma" w:cs="Tahoma"/>
          <w:color w:val="auto"/>
          <w:lang w:val="sv-SE"/>
        </w:rPr>
        <w:tab/>
      </w:r>
    </w:p>
    <w:p w14:paraId="4D0518DF" w14:textId="77777777" w:rsidR="00F4259F" w:rsidRPr="0020576B" w:rsidRDefault="00F4259F" w:rsidP="00F4259F">
      <w:pPr>
        <w:spacing w:after="0"/>
        <w:rPr>
          <w:rFonts w:ascii="Tahoma" w:hAnsi="Tahoma" w:cs="Tahoma"/>
          <w:color w:val="auto"/>
          <w:lang w:val="sv-SE"/>
        </w:rPr>
      </w:pPr>
      <w:r w:rsidRPr="0020576B">
        <w:rPr>
          <w:rFonts w:ascii="Tahoma" w:hAnsi="Tahoma" w:cs="Tahoma"/>
          <w:b/>
          <w:bCs/>
          <w:color w:val="auto"/>
          <w:lang w:val="sv-SE"/>
        </w:rPr>
        <w:t>Verksamhetsmål</w:t>
      </w:r>
      <w:r w:rsidRPr="0020576B">
        <w:rPr>
          <w:rFonts w:ascii="Tahoma" w:hAnsi="Tahoma" w:cs="Tahoma"/>
          <w:color w:val="auto"/>
          <w:lang w:val="sv-SE"/>
        </w:rPr>
        <w: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5798101B"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 xml:space="preserve">1. Målsättningen är att göra mera effektiverat familjearbete som eget arbete.                  </w:t>
      </w:r>
    </w:p>
    <w:p w14:paraId="7FAEC7A0"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2. Förebyggande stöd av barnfamiljer</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6F2D53F0"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 xml:space="preserve">3. Stödande av föräldraskapet </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38FA001F"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 xml:space="preserve">4. Stärkande av barnets ställning och rättigheter </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69E36852"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5. Nära samarbete med K5-tjänster.</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5426016E"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5111CB87" w14:textId="77777777" w:rsidR="00F4259F" w:rsidRPr="0020576B" w:rsidRDefault="00F4259F" w:rsidP="00F4259F">
      <w:pPr>
        <w:spacing w:after="0"/>
        <w:rPr>
          <w:rFonts w:ascii="Tahoma" w:hAnsi="Tahoma" w:cs="Tahoma"/>
          <w:color w:val="auto"/>
          <w:lang w:val="sv-SE"/>
        </w:rPr>
      </w:pPr>
      <w:r w:rsidRPr="0020576B">
        <w:rPr>
          <w:rFonts w:ascii="Tahoma" w:hAnsi="Tahoma" w:cs="Tahoma"/>
          <w:b/>
          <w:bCs/>
          <w:color w:val="auto"/>
          <w:lang w:val="sv-SE"/>
        </w:rPr>
        <w:t>Åtgärdsprogram</w:t>
      </w:r>
      <w:r w:rsidRPr="0020576B">
        <w:rPr>
          <w:rFonts w:ascii="Tahoma" w:hAnsi="Tahoma" w:cs="Tahoma"/>
          <w:color w:val="auto"/>
          <w:lang w:val="sv-SE"/>
        </w:rPr>
        <w:t>:</w:t>
      </w:r>
    </w:p>
    <w:p w14:paraId="32B9C978"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 xml:space="preserve">1. Utveckling av familjearbetet som hör under socialarbete i barnfamiljer.                                              </w:t>
      </w:r>
    </w:p>
    <w:p w14:paraId="1C72C8C1"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2. Stödande av föräldraskapet</w:t>
      </w:r>
    </w:p>
    <w:p w14:paraId="5B9C9675" w14:textId="7DAED3E1" w:rsidR="00F4259F" w:rsidRDefault="00F4259F" w:rsidP="00F4259F">
      <w:pPr>
        <w:spacing w:after="0"/>
        <w:rPr>
          <w:rFonts w:ascii="Tahoma" w:hAnsi="Tahoma" w:cs="Tahoma"/>
          <w:color w:val="auto"/>
          <w:lang w:val="sv-SE"/>
        </w:rPr>
      </w:pPr>
      <w:r w:rsidRPr="0020576B">
        <w:rPr>
          <w:rFonts w:ascii="Tahoma" w:hAnsi="Tahoma" w:cs="Tahoma"/>
          <w:color w:val="auto"/>
          <w:lang w:val="sv-SE"/>
        </w:rPr>
        <w:t>3. Teamarbete enligt systemisk barnaskyddsmall</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3703695B" w14:textId="4718EBB8" w:rsidR="00F4259F" w:rsidRDefault="00F4259F" w:rsidP="00F4259F">
      <w:pPr>
        <w:spacing w:after="0"/>
        <w:rPr>
          <w:rFonts w:ascii="Tahoma" w:hAnsi="Tahoma" w:cs="Tahoma"/>
          <w:color w:val="auto"/>
          <w:lang w:val="sv-SE"/>
        </w:rPr>
      </w:pPr>
    </w:p>
    <w:p w14:paraId="2217DB32" w14:textId="200D9B5E" w:rsidR="00F4259F" w:rsidRDefault="00F4259F" w:rsidP="00F4259F">
      <w:pPr>
        <w:spacing w:after="0"/>
        <w:rPr>
          <w:rFonts w:ascii="Tahoma" w:hAnsi="Tahoma" w:cs="Tahoma"/>
          <w:color w:val="auto"/>
          <w:lang w:val="sv-SE"/>
        </w:rPr>
      </w:pPr>
    </w:p>
    <w:p w14:paraId="450E38D8" w14:textId="21B353A6" w:rsidR="00F4259F" w:rsidRDefault="00F4259F" w:rsidP="00F4259F">
      <w:pPr>
        <w:spacing w:after="0"/>
        <w:rPr>
          <w:rFonts w:ascii="Tahoma" w:hAnsi="Tahoma" w:cs="Tahoma"/>
          <w:color w:val="auto"/>
          <w:lang w:val="sv-SE"/>
        </w:rPr>
      </w:pPr>
    </w:p>
    <w:p w14:paraId="779CD06E" w14:textId="76A40A97" w:rsidR="00F4259F" w:rsidRDefault="00F4259F" w:rsidP="00F4259F">
      <w:pPr>
        <w:spacing w:after="0"/>
        <w:rPr>
          <w:rFonts w:ascii="Tahoma" w:hAnsi="Tahoma" w:cs="Tahoma"/>
          <w:color w:val="auto"/>
          <w:lang w:val="sv-SE"/>
        </w:rPr>
      </w:pPr>
    </w:p>
    <w:p w14:paraId="0E373413" w14:textId="1FA3B93A" w:rsidR="00F4259F" w:rsidRDefault="00F4259F" w:rsidP="00F4259F">
      <w:pPr>
        <w:spacing w:after="0"/>
        <w:rPr>
          <w:rFonts w:ascii="Tahoma" w:hAnsi="Tahoma" w:cs="Tahoma"/>
          <w:color w:val="auto"/>
          <w:lang w:val="sv-SE"/>
        </w:rPr>
      </w:pPr>
    </w:p>
    <w:p w14:paraId="670597E5" w14:textId="626C757E" w:rsidR="00F4259F" w:rsidRDefault="00F4259F" w:rsidP="00F4259F">
      <w:pPr>
        <w:spacing w:after="0"/>
        <w:rPr>
          <w:rFonts w:ascii="Tahoma" w:hAnsi="Tahoma" w:cs="Tahoma"/>
          <w:color w:val="auto"/>
          <w:lang w:val="sv-SE"/>
        </w:rPr>
      </w:pPr>
    </w:p>
    <w:p w14:paraId="75E4435A" w14:textId="25289933" w:rsidR="00F4259F" w:rsidRDefault="00F4259F" w:rsidP="00F4259F">
      <w:pPr>
        <w:spacing w:after="0"/>
        <w:rPr>
          <w:rFonts w:ascii="Tahoma" w:hAnsi="Tahoma" w:cs="Tahoma"/>
          <w:color w:val="auto"/>
          <w:lang w:val="sv-SE"/>
        </w:rPr>
      </w:pPr>
    </w:p>
    <w:p w14:paraId="2189EEA7" w14:textId="59434DCE" w:rsidR="00F4259F" w:rsidRDefault="00F4259F" w:rsidP="00F4259F">
      <w:pPr>
        <w:spacing w:after="0"/>
        <w:rPr>
          <w:rFonts w:ascii="Tahoma" w:hAnsi="Tahoma" w:cs="Tahoma"/>
          <w:color w:val="auto"/>
          <w:lang w:val="sv-SE"/>
        </w:rPr>
      </w:pPr>
    </w:p>
    <w:p w14:paraId="060CABC2" w14:textId="77777777" w:rsidR="00F4259F" w:rsidRPr="00D1763A" w:rsidRDefault="00F4259F" w:rsidP="00F4259F">
      <w:pPr>
        <w:spacing w:after="0"/>
        <w:rPr>
          <w:rFonts w:ascii="Tahoma" w:hAnsi="Tahoma" w:cs="Tahoma"/>
          <w:color w:val="auto"/>
          <w:lang w:val="sv-SE"/>
        </w:rPr>
      </w:pPr>
    </w:p>
    <w:p w14:paraId="62A74C97" w14:textId="766C99B8" w:rsidR="0020576B" w:rsidRPr="0020576B" w:rsidRDefault="0020576B" w:rsidP="0020576B">
      <w:pPr>
        <w:rPr>
          <w:rFonts w:ascii="Tahoma" w:hAnsi="Tahoma" w:cs="Tahoma"/>
          <w:b/>
          <w:color w:val="auto"/>
          <w:lang w:val="sv-SE"/>
        </w:rPr>
      </w:pPr>
      <w:r w:rsidRPr="0020576B">
        <w:rPr>
          <w:rFonts w:ascii="Tahoma" w:eastAsiaTheme="majorEastAsia" w:hAnsi="Tahoma" w:cs="Tahoma"/>
          <w:b/>
          <w:bCs/>
          <w:color w:val="auto"/>
          <w:sz w:val="28"/>
          <w:lang w:val="sv-SE"/>
        </w:rPr>
        <w:lastRenderedPageBreak/>
        <w:t>Service för åldringar</w:t>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p>
    <w:p w14:paraId="1766F0BE" w14:textId="77777777" w:rsidR="000627F9" w:rsidRDefault="00D1763A" w:rsidP="0020576B">
      <w:pPr>
        <w:spacing w:after="0"/>
        <w:rPr>
          <w:rFonts w:ascii="Tahoma" w:hAnsi="Tahoma" w:cs="Tahoma"/>
          <w:b/>
          <w:bCs/>
          <w:color w:val="auto"/>
          <w:lang w:val="sv-SE"/>
        </w:rPr>
      </w:pPr>
      <w:r>
        <w:rPr>
          <w:rFonts w:ascii="Tahoma" w:hAnsi="Tahoma" w:cs="Tahoma"/>
          <w:b/>
          <w:bCs/>
          <w:color w:val="auto"/>
          <w:lang w:val="sv-SE"/>
        </w:rPr>
        <w:t>2207 Service för åldringar</w:t>
      </w:r>
    </w:p>
    <w:p w14:paraId="2585C2E9" w14:textId="77777777" w:rsidR="007242C1" w:rsidRDefault="007242C1" w:rsidP="0020576B">
      <w:pPr>
        <w:spacing w:after="0"/>
        <w:rPr>
          <w:rFonts w:ascii="Tahoma" w:hAnsi="Tahoma" w:cs="Tahoma"/>
          <w:color w:val="auto"/>
          <w:lang w:val="sv-SE"/>
        </w:rPr>
      </w:pPr>
      <w:r w:rsidRPr="007242C1">
        <w:rPr>
          <w:noProof/>
        </w:rPr>
        <w:drawing>
          <wp:inline distT="0" distB="0" distL="0" distR="0" wp14:anchorId="375F5806" wp14:editId="70D0279B">
            <wp:extent cx="5204460" cy="3401060"/>
            <wp:effectExtent l="0" t="0" r="0" b="889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2B476DCD" w14:textId="20651C69" w:rsidR="0020576B" w:rsidRDefault="0020576B" w:rsidP="0020576B">
      <w:pPr>
        <w:spacing w:after="0"/>
        <w:rPr>
          <w:rFonts w:ascii="Tahoma" w:hAnsi="Tahoma" w:cs="Tahoma"/>
          <w:color w:val="auto"/>
          <w:lang w:val="sv-SE"/>
        </w:rPr>
      </w:pPr>
      <w:r w:rsidRPr="0020576B">
        <w:rPr>
          <w:rFonts w:ascii="Tahoma" w:hAnsi="Tahoma" w:cs="Tahoma"/>
          <w:color w:val="auto"/>
          <w:lang w:val="sv-SE"/>
        </w:rPr>
        <w:tab/>
      </w:r>
    </w:p>
    <w:p w14:paraId="21C571D8" w14:textId="77777777" w:rsidR="00F4259F" w:rsidRPr="0020576B" w:rsidRDefault="00F4259F" w:rsidP="00F4259F">
      <w:pPr>
        <w:rPr>
          <w:rFonts w:ascii="Tahoma" w:hAnsi="Tahoma" w:cs="Tahoma"/>
          <w:color w:val="auto"/>
          <w:lang w:val="sv-SE"/>
        </w:rPr>
      </w:pPr>
      <w:r w:rsidRPr="0020576B">
        <w:rPr>
          <w:rFonts w:ascii="Tahoma" w:hAnsi="Tahoma" w:cs="Tahoma"/>
          <w:color w:val="auto"/>
          <w:lang w:val="sv-SE"/>
        </w:rPr>
        <w:t>Ordnas individuell service inom åldringsvården som svarar på kundens behov. Köptjänster för de äldre, närståendevård</w:t>
      </w:r>
      <w:r w:rsidRPr="0020576B">
        <w:rPr>
          <w:rFonts w:ascii="Tahoma" w:hAnsi="Tahoma" w:cs="Tahoma"/>
          <w:color w:val="auto"/>
          <w:lang w:val="sv-SE"/>
        </w:rPr>
        <w:tab/>
      </w:r>
      <w:r w:rsidRPr="0020576B">
        <w:rPr>
          <w:rFonts w:ascii="Tahoma" w:hAnsi="Tahoma" w:cs="Tahoma"/>
          <w:color w:val="auto"/>
          <w:lang w:val="sv-SE"/>
        </w:rPr>
        <w:tab/>
      </w:r>
    </w:p>
    <w:p w14:paraId="2EAD4157" w14:textId="77777777" w:rsidR="00F4259F" w:rsidRPr="0020576B" w:rsidRDefault="00F4259F" w:rsidP="00F4259F">
      <w:pPr>
        <w:spacing w:after="0"/>
        <w:rPr>
          <w:rFonts w:ascii="Tahoma" w:hAnsi="Tahoma" w:cs="Tahoma"/>
          <w:color w:val="auto"/>
          <w:lang w:val="sv-SE"/>
        </w:rPr>
      </w:pPr>
      <w:r w:rsidRPr="0020576B">
        <w:rPr>
          <w:rFonts w:ascii="Tahoma" w:hAnsi="Tahoma" w:cs="Tahoma"/>
          <w:b/>
          <w:bCs/>
          <w:color w:val="auto"/>
          <w:lang w:val="sv-SE"/>
        </w:rPr>
        <w:t>Verksamhetsmål</w:t>
      </w:r>
      <w:r w:rsidRPr="0020576B">
        <w:rPr>
          <w:rFonts w:ascii="Tahoma" w:hAnsi="Tahoma" w:cs="Tahoma"/>
          <w:color w:val="auto"/>
          <w:lang w:val="sv-SE"/>
        </w:rPr>
        <w: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7B0603A"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1. Service enligt bedömning av klientens vårdbehov, funktionsförmåga (RAI-bedömning)</w:t>
      </w:r>
      <w:r w:rsidRPr="0020576B">
        <w:rPr>
          <w:rFonts w:ascii="Tahoma" w:hAnsi="Tahoma" w:cs="Tahoma"/>
          <w:color w:val="auto"/>
          <w:lang w:val="sv-SE"/>
        </w:rPr>
        <w:tab/>
      </w:r>
    </w:p>
    <w:p w14:paraId="54685EB2"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2. Service som stöder både klientens och närståendevårdarens ork, ordna ledigheter för anhörigvården</w:t>
      </w:r>
    </w:p>
    <w:p w14:paraId="4305B366"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3. Personalens välmående</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CC016A3"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 xml:space="preserve">Åtgärdsprogram: </w:t>
      </w:r>
    </w:p>
    <w:p w14:paraId="0031491B"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1. Uppdelning av klienterna inom effektiviserad serviceboende enligt vårdbehovskraven</w:t>
      </w:r>
      <w:r w:rsidRPr="0020576B">
        <w:rPr>
          <w:rFonts w:ascii="Tahoma" w:hAnsi="Tahoma" w:cs="Tahoma"/>
          <w:color w:val="auto"/>
          <w:lang w:val="sv-SE"/>
        </w:rPr>
        <w:tab/>
      </w:r>
    </w:p>
    <w:p w14:paraId="7DCE34C5"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2. Effektivisering av rekrytering</w:t>
      </w:r>
      <w:r w:rsidRPr="0020576B">
        <w:rPr>
          <w:rFonts w:ascii="Tahoma" w:hAnsi="Tahoma" w:cs="Tahoma"/>
          <w:color w:val="auto"/>
          <w:lang w:val="sv-SE"/>
        </w:rPr>
        <w:tab/>
      </w:r>
    </w:p>
    <w:p w14:paraId="6ACB70F6"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3. Personalens välmående</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19B97E49"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4. Klara riktlinjer för ledararbete, förmansutbildning</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7C2E862A" w14:textId="77777777" w:rsidR="00F4259F" w:rsidRPr="0020576B" w:rsidRDefault="00F4259F" w:rsidP="00F4259F">
      <w:pPr>
        <w:spacing w:after="0"/>
        <w:rPr>
          <w:rFonts w:ascii="Tahoma" w:hAnsi="Tahoma" w:cs="Tahoma"/>
          <w:color w:val="auto"/>
          <w:lang w:val="sv-SE"/>
        </w:rPr>
      </w:pPr>
    </w:p>
    <w:p w14:paraId="1FDDFCAF"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Målet under ekonomiplanperioden är minskning av köptjänster och att lyckas med personalrekrytering. Kostnaderna för åldringsarbetet och handikappservicen har specificerats för att underlätta uppföljningen av kostnader samt för statistikföringen. Inom åldringsvårdens köp</w:t>
      </w:r>
      <w:r w:rsidRPr="0020576B">
        <w:rPr>
          <w:rFonts w:ascii="Tahoma" w:hAnsi="Tahoma" w:cs="Tahoma"/>
          <w:color w:val="auto"/>
          <w:lang w:val="sv-SE"/>
        </w:rPr>
        <w:lastRenderedPageBreak/>
        <w:t>tjänster har således beaktats ersättningar som betalas åt närståendevårdare. På motsvarande sätt har inom handikappservicens köptjänster beaktats kostnader för personliga assistenter.</w:t>
      </w:r>
    </w:p>
    <w:p w14:paraId="61FF9B65" w14:textId="77777777" w:rsidR="00F4259F" w:rsidRPr="0020576B" w:rsidRDefault="00F4259F" w:rsidP="0020576B">
      <w:pPr>
        <w:spacing w:after="0"/>
        <w:rPr>
          <w:rFonts w:ascii="Tahoma" w:hAnsi="Tahoma" w:cs="Tahoma"/>
          <w:color w:val="auto"/>
          <w:lang w:val="sv-SE"/>
        </w:rPr>
      </w:pPr>
    </w:p>
    <w:p w14:paraId="6E4C252A" w14:textId="77777777" w:rsidR="0020576B" w:rsidRPr="0020576B" w:rsidRDefault="0020576B" w:rsidP="0020576B">
      <w:pPr>
        <w:spacing w:after="0"/>
        <w:rPr>
          <w:rFonts w:ascii="Tahoma" w:hAnsi="Tahoma" w:cs="Tahoma"/>
          <w:b/>
          <w:color w:val="auto"/>
          <w:lang w:val="sv-SE"/>
        </w:rPr>
      </w:pPr>
      <w:r w:rsidRPr="0020576B">
        <w:rPr>
          <w:rFonts w:ascii="Tahoma" w:eastAsiaTheme="majorEastAsia" w:hAnsi="Tahoma" w:cs="Tahoma"/>
          <w:b/>
          <w:bCs/>
          <w:color w:val="auto"/>
          <w:sz w:val="28"/>
          <w:lang w:val="sv-SE"/>
        </w:rPr>
        <w:t>Service för handikappade</w:t>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p>
    <w:p w14:paraId="7A3AB856"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Uppgiften är att producera individuell service som svarar till kundens behov i enlighet med handikappservicelagen: handikappservice, färdtjänst, personlig assistans, ändringsarbeten i bostaden, köptjänster inom stött boende.</w:t>
      </w:r>
    </w:p>
    <w:p w14:paraId="2C035FB2" w14:textId="1591AA62" w:rsidR="0020576B" w:rsidRPr="0020576B" w:rsidRDefault="0020576B" w:rsidP="0020576B">
      <w:pPr>
        <w:spacing w:after="0"/>
        <w:rPr>
          <w:rFonts w:ascii="Tahoma" w:hAnsi="Tahoma" w:cs="Tahoma"/>
          <w:color w:val="auto"/>
          <w:lang w:val="sv-SE"/>
        </w:rPr>
      </w:pPr>
    </w:p>
    <w:p w14:paraId="187B066F" w14:textId="06A91B6F" w:rsidR="0020576B" w:rsidRDefault="00D1763A" w:rsidP="0020576B">
      <w:pPr>
        <w:spacing w:after="0"/>
        <w:rPr>
          <w:rFonts w:ascii="Tahoma" w:eastAsiaTheme="majorEastAsia" w:hAnsi="Tahoma" w:cs="Tahoma"/>
          <w:b/>
          <w:bCs/>
          <w:color w:val="auto"/>
          <w:lang w:val="sv-SE"/>
        </w:rPr>
      </w:pPr>
      <w:r>
        <w:rPr>
          <w:rFonts w:ascii="Tahoma" w:eastAsiaTheme="majorEastAsia" w:hAnsi="Tahoma" w:cs="Tahoma"/>
          <w:b/>
          <w:bCs/>
          <w:color w:val="auto"/>
          <w:lang w:val="sv-SE"/>
        </w:rPr>
        <w:t>2208 Service för handikappade</w:t>
      </w:r>
    </w:p>
    <w:p w14:paraId="208E1C1C" w14:textId="7D6E9FCD" w:rsidR="007242C1" w:rsidRDefault="00C463E5" w:rsidP="0020576B">
      <w:pPr>
        <w:spacing w:after="0"/>
        <w:rPr>
          <w:rFonts w:ascii="Tahoma" w:eastAsiaTheme="majorEastAsia" w:hAnsi="Tahoma" w:cs="Tahoma"/>
          <w:b/>
          <w:bCs/>
          <w:color w:val="auto"/>
          <w:lang w:val="sv-SE"/>
        </w:rPr>
      </w:pPr>
      <w:r w:rsidRPr="00C463E5">
        <w:rPr>
          <w:noProof/>
        </w:rPr>
        <w:drawing>
          <wp:inline distT="0" distB="0" distL="0" distR="0" wp14:anchorId="140A7A8F" wp14:editId="39D6E67B">
            <wp:extent cx="5204460" cy="3221355"/>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4460" cy="3221355"/>
                    </a:xfrm>
                    <a:prstGeom prst="rect">
                      <a:avLst/>
                    </a:prstGeom>
                    <a:noFill/>
                    <a:ln>
                      <a:noFill/>
                    </a:ln>
                  </pic:spPr>
                </pic:pic>
              </a:graphicData>
            </a:graphic>
          </wp:inline>
        </w:drawing>
      </w:r>
    </w:p>
    <w:p w14:paraId="7B74FF53" w14:textId="77777777" w:rsidR="00F4259F" w:rsidRPr="0020576B" w:rsidRDefault="00F4259F" w:rsidP="00F4259F">
      <w:pPr>
        <w:spacing w:after="0"/>
        <w:rPr>
          <w:rFonts w:ascii="Tahoma" w:hAnsi="Tahoma" w:cs="Tahoma"/>
          <w:color w:val="auto"/>
          <w:lang w:val="sv-SE"/>
        </w:rPr>
      </w:pPr>
      <w:r w:rsidRPr="0020576B">
        <w:rPr>
          <w:rFonts w:ascii="Tahoma" w:hAnsi="Tahoma" w:cs="Tahoma"/>
          <w:b/>
          <w:bCs/>
          <w:color w:val="auto"/>
          <w:lang w:val="sv-SE"/>
        </w:rPr>
        <w:t>Verksamhetsmål</w:t>
      </w:r>
      <w:r w:rsidRPr="0020576B">
        <w:rPr>
          <w:rFonts w:ascii="Tahoma" w:hAnsi="Tahoma" w:cs="Tahoma"/>
          <w:color w:val="auto"/>
          <w:lang w:val="sv-SE"/>
        </w:rPr>
        <w: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5273FE4D"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1. Tjänster enligt serviceplanen</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6EFA039"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2. Stöd för att klara sig hemma självständigt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71E272C9"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3. Samarbete med Eskoo och Kårkulla specialomsorgsdistrikt</w:t>
      </w:r>
      <w:r w:rsidRPr="0020576B">
        <w:rPr>
          <w:rFonts w:ascii="Tahoma" w:hAnsi="Tahoma" w:cs="Tahoma"/>
          <w:color w:val="auto"/>
          <w:lang w:val="sv-SE"/>
        </w:rPr>
        <w:tab/>
      </w:r>
      <w:r w:rsidRPr="0020576B">
        <w:rPr>
          <w:rFonts w:ascii="Tahoma" w:hAnsi="Tahoma" w:cs="Tahoma"/>
          <w:color w:val="auto"/>
          <w:lang w:val="sv-SE"/>
        </w:rPr>
        <w:tab/>
      </w:r>
    </w:p>
    <w:p w14:paraId="175A7F2F" w14:textId="50D804EF"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4. Samarbete med regionala hjälpmedelscentralen</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05CDF2CA"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5. Beslut om beviljande av färdtjänst enligt vårdbehovsbedömning</w:t>
      </w:r>
      <w:r w:rsidRPr="0020576B">
        <w:rPr>
          <w:rFonts w:ascii="Tahoma" w:hAnsi="Tahoma" w:cs="Tahoma"/>
          <w:color w:val="auto"/>
          <w:lang w:val="sv-SE"/>
        </w:rPr>
        <w:tab/>
      </w:r>
      <w:r w:rsidRPr="0020576B">
        <w:rPr>
          <w:rFonts w:ascii="Tahoma" w:hAnsi="Tahoma" w:cs="Tahoma"/>
          <w:color w:val="auto"/>
          <w:lang w:val="sv-SE"/>
        </w:rPr>
        <w:tab/>
      </w:r>
    </w:p>
    <w:p w14:paraId="48E7D226" w14:textId="77777777" w:rsidR="00F4259F" w:rsidRPr="0020576B" w:rsidRDefault="00F4259F" w:rsidP="00F4259F">
      <w:pPr>
        <w:spacing w:after="0"/>
        <w:rPr>
          <w:rFonts w:ascii="Tahoma" w:hAnsi="Tahoma" w:cs="Tahoma"/>
          <w:color w:val="auto"/>
          <w:lang w:val="sv-SE"/>
        </w:rPr>
      </w:pPr>
    </w:p>
    <w:p w14:paraId="0075E070"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Målet under ekonomiplanperioden är att erbjuda individuell service som svarar på kundens behov i enlighet med handikappservicelagen.</w:t>
      </w:r>
    </w:p>
    <w:p w14:paraId="5FD253BF" w14:textId="763E6D5D" w:rsidR="00D1763A" w:rsidRDefault="00D1763A" w:rsidP="0020576B">
      <w:pPr>
        <w:spacing w:after="0"/>
        <w:rPr>
          <w:rFonts w:ascii="Tahoma" w:eastAsiaTheme="majorEastAsia" w:hAnsi="Tahoma" w:cs="Tahoma"/>
          <w:b/>
          <w:bCs/>
          <w:color w:val="auto"/>
          <w:lang w:val="sv-SE"/>
        </w:rPr>
      </w:pPr>
    </w:p>
    <w:p w14:paraId="53F67415" w14:textId="77777777" w:rsidR="007D5923" w:rsidRPr="00D1763A" w:rsidRDefault="007D5923" w:rsidP="0020576B">
      <w:pPr>
        <w:spacing w:after="0"/>
        <w:rPr>
          <w:rFonts w:ascii="Tahoma" w:eastAsiaTheme="majorEastAsia" w:hAnsi="Tahoma" w:cs="Tahoma"/>
          <w:b/>
          <w:bCs/>
          <w:color w:val="auto"/>
          <w:lang w:val="sv-SE"/>
        </w:rPr>
      </w:pPr>
    </w:p>
    <w:p w14:paraId="42B290D6" w14:textId="77777777" w:rsidR="0020576B" w:rsidRPr="0020576B" w:rsidRDefault="0020576B" w:rsidP="0020576B">
      <w:pPr>
        <w:spacing w:after="0"/>
        <w:rPr>
          <w:rFonts w:ascii="Tahoma" w:hAnsi="Tahoma" w:cs="Tahoma"/>
          <w:b/>
          <w:color w:val="auto"/>
          <w:lang w:val="sv-SE"/>
        </w:rPr>
      </w:pPr>
      <w:r w:rsidRPr="0020576B">
        <w:rPr>
          <w:rFonts w:ascii="Tahoma" w:eastAsiaTheme="majorEastAsia" w:hAnsi="Tahoma" w:cs="Tahoma"/>
          <w:b/>
          <w:bCs/>
          <w:color w:val="auto"/>
          <w:sz w:val="28"/>
          <w:lang w:val="sv-SE"/>
        </w:rPr>
        <w:lastRenderedPageBreak/>
        <w:t>Hemvården</w:t>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r w:rsidRPr="0020576B">
        <w:rPr>
          <w:rFonts w:ascii="Tahoma" w:hAnsi="Tahoma" w:cs="Tahoma"/>
          <w:b/>
          <w:color w:val="auto"/>
          <w:lang w:val="sv-SE"/>
        </w:rPr>
        <w:tab/>
      </w:r>
    </w:p>
    <w:p w14:paraId="576B4AA4"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Hemvården erbjuder människonära och kundorienterade hemvårdstjänster dygnet runt.</w:t>
      </w:r>
      <w:r w:rsidRPr="0020576B">
        <w:rPr>
          <w:rFonts w:ascii="Tahoma" w:hAnsi="Tahoma" w:cs="Tahoma"/>
          <w:color w:val="auto"/>
          <w:lang w:val="sv-SE"/>
        </w:rPr>
        <w:tab/>
      </w:r>
    </w:p>
    <w:p w14:paraId="4A1B5ACE"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Till hemvårdens verksamhetsområde hör hemvård, hemvård för barnfamiljer samt hemsjukvård.</w:t>
      </w:r>
      <w:r w:rsidRPr="0020576B">
        <w:rPr>
          <w:rFonts w:ascii="Tahoma" w:hAnsi="Tahoma" w:cs="Tahoma"/>
          <w:color w:val="auto"/>
          <w:lang w:val="sv-SE"/>
        </w:rPr>
        <w:tab/>
      </w:r>
    </w:p>
    <w:p w14:paraId="23B7257E" w14:textId="41737FED" w:rsidR="00D1763A" w:rsidRDefault="00D1763A" w:rsidP="0020576B">
      <w:pPr>
        <w:spacing w:after="0"/>
        <w:rPr>
          <w:rFonts w:ascii="Tahoma" w:hAnsi="Tahoma" w:cs="Tahoma"/>
          <w:b/>
          <w:bCs/>
          <w:color w:val="auto"/>
          <w:lang w:val="sv-SE"/>
        </w:rPr>
      </w:pPr>
      <w:r>
        <w:rPr>
          <w:rFonts w:ascii="Tahoma" w:hAnsi="Tahoma" w:cs="Tahoma"/>
          <w:b/>
          <w:bCs/>
          <w:color w:val="auto"/>
          <w:lang w:val="sv-SE"/>
        </w:rPr>
        <w:t>2301 Hemvården</w:t>
      </w:r>
    </w:p>
    <w:p w14:paraId="06FF90FA" w14:textId="70337D4A" w:rsidR="00C463E5" w:rsidRPr="00D1763A" w:rsidRDefault="00CD227B" w:rsidP="0020576B">
      <w:pPr>
        <w:spacing w:after="0"/>
        <w:rPr>
          <w:rFonts w:ascii="Tahoma" w:hAnsi="Tahoma" w:cs="Tahoma"/>
          <w:b/>
          <w:bCs/>
          <w:color w:val="auto"/>
          <w:lang w:val="sv-SE"/>
        </w:rPr>
      </w:pPr>
      <w:r w:rsidRPr="00CD227B">
        <w:rPr>
          <w:noProof/>
        </w:rPr>
        <w:drawing>
          <wp:inline distT="0" distB="0" distL="0" distR="0" wp14:anchorId="41FA5245" wp14:editId="4B522C87">
            <wp:extent cx="5204460" cy="3401060"/>
            <wp:effectExtent l="0" t="0" r="0" b="889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1064DA11" w14:textId="26D68013" w:rsidR="0020576B" w:rsidRDefault="0020576B" w:rsidP="0020576B">
      <w:pPr>
        <w:spacing w:after="0"/>
        <w:rPr>
          <w:rFonts w:ascii="Tahoma" w:hAnsi="Tahoma" w:cs="Tahoma"/>
          <w:color w:val="auto"/>
          <w:lang w:val="sv-SE"/>
        </w:rPr>
      </w:pPr>
      <w:r w:rsidRPr="0020576B">
        <w:rPr>
          <w:rFonts w:ascii="Tahoma" w:hAnsi="Tahoma" w:cs="Tahoma"/>
          <w:color w:val="auto"/>
          <w:lang w:val="sv-SE"/>
        </w:rPr>
        <w:tab/>
      </w:r>
      <w:r w:rsidRPr="0020576B">
        <w:rPr>
          <w:rFonts w:ascii="Tahoma" w:hAnsi="Tahoma" w:cs="Tahoma"/>
          <w:color w:val="auto"/>
          <w:lang w:val="sv-SE"/>
        </w:rPr>
        <w:tab/>
      </w:r>
    </w:p>
    <w:p w14:paraId="66A3B090" w14:textId="77777777" w:rsidR="00F4259F" w:rsidRPr="0020576B" w:rsidRDefault="00F4259F" w:rsidP="00F4259F">
      <w:pPr>
        <w:spacing w:after="0"/>
        <w:rPr>
          <w:rFonts w:ascii="Tahoma" w:hAnsi="Tahoma" w:cs="Tahoma"/>
          <w:color w:val="auto"/>
          <w:lang w:val="sv-SE"/>
        </w:rPr>
      </w:pPr>
    </w:p>
    <w:p w14:paraId="30B9827E" w14:textId="77777777" w:rsidR="00F4259F" w:rsidRPr="0020576B" w:rsidRDefault="00F4259F" w:rsidP="00F4259F">
      <w:pPr>
        <w:spacing w:after="0"/>
        <w:rPr>
          <w:rFonts w:ascii="Tahoma" w:hAnsi="Tahoma" w:cs="Tahoma"/>
          <w:color w:val="auto"/>
          <w:lang w:val="sv-SE"/>
        </w:rPr>
      </w:pPr>
      <w:r w:rsidRPr="0020576B">
        <w:rPr>
          <w:rFonts w:ascii="Tahoma" w:hAnsi="Tahoma" w:cs="Tahoma"/>
          <w:b/>
          <w:bCs/>
          <w:color w:val="auto"/>
          <w:lang w:val="sv-SE"/>
        </w:rPr>
        <w:t>Verksamhetsmål</w:t>
      </w:r>
      <w:r w:rsidRPr="0020576B">
        <w:rPr>
          <w:rFonts w:ascii="Tahoma" w:hAnsi="Tahoma" w:cs="Tahoma"/>
          <w:color w:val="auto"/>
          <w:lang w:val="sv-SE"/>
        </w:rPr>
        <w: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57CFF11E"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1. Bra planering av kundbesöken</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5F61E177"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2. Rehabiliterande arbetssätt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9137CB4"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3. Människonära mötande av kunderna</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0BA3E381"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4. Hemvård dygnet runt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295B84BC"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5. Dygnet runt vård samt snabb respons på trygghetstelefonlarm</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36FFF4F7" w14:textId="77777777" w:rsidR="00F4259F" w:rsidRPr="0020576B" w:rsidRDefault="00F4259F" w:rsidP="00F4259F">
      <w:pPr>
        <w:spacing w:after="0"/>
        <w:rPr>
          <w:rFonts w:ascii="Tahoma" w:hAnsi="Tahoma" w:cs="Tahoma"/>
          <w:color w:val="auto"/>
          <w:lang w:val="sv-SE"/>
        </w:rPr>
      </w:pPr>
      <w:r w:rsidRPr="0020576B">
        <w:rPr>
          <w:rFonts w:ascii="Tahoma" w:hAnsi="Tahoma" w:cs="Tahoma"/>
          <w:b/>
          <w:bCs/>
          <w:color w:val="auto"/>
          <w:lang w:val="sv-SE"/>
        </w:rPr>
        <w:t>Åtgärdsprogram</w:t>
      </w:r>
      <w:r w:rsidRPr="0020576B">
        <w:rPr>
          <w:rFonts w:ascii="Tahoma" w:hAnsi="Tahoma" w:cs="Tahoma"/>
          <w:color w:val="auto"/>
          <w:lang w:val="sv-SE"/>
        </w:rPr>
        <w: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14658B50"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1. Bra samplanering av hemsjukvårdens och hemvårdens besök</w:t>
      </w:r>
      <w:r w:rsidRPr="0020576B">
        <w:rPr>
          <w:rFonts w:ascii="Tahoma" w:hAnsi="Tahoma" w:cs="Tahoma"/>
          <w:color w:val="auto"/>
          <w:lang w:val="sv-SE"/>
        </w:rPr>
        <w:tab/>
      </w:r>
      <w:r w:rsidRPr="0020576B">
        <w:rPr>
          <w:rFonts w:ascii="Tahoma" w:hAnsi="Tahoma" w:cs="Tahoma"/>
          <w:color w:val="auto"/>
          <w:lang w:val="sv-SE"/>
        </w:rPr>
        <w:tab/>
      </w:r>
    </w:p>
    <w:p w14:paraId="169E3EE7"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2. Vivago-rapporttolkning</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FDFD84B"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3. RAI-utvärderingar</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59798DCF"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4. Ibruktagning av mobilbokning</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274232DD"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 xml:space="preserve">Målet under ekonomiplanperioden är att producera högklassiga och moderna hemvårdstjänster som stöder kunders hemmaboende. </w:t>
      </w:r>
    </w:p>
    <w:p w14:paraId="31A61B02" w14:textId="77777777" w:rsidR="00F4259F" w:rsidRPr="0020576B" w:rsidRDefault="00F4259F" w:rsidP="00F4259F">
      <w:pPr>
        <w:spacing w:after="0"/>
        <w:rPr>
          <w:rFonts w:ascii="Tahoma" w:hAnsi="Tahoma" w:cs="Tahoma"/>
          <w:color w:val="auto"/>
          <w:lang w:val="sv-SE"/>
        </w:rPr>
      </w:pPr>
    </w:p>
    <w:p w14:paraId="4C66E395" w14:textId="77777777" w:rsidR="00F4259F" w:rsidRDefault="00F4259F" w:rsidP="00F4259F">
      <w:pPr>
        <w:spacing w:after="0"/>
        <w:rPr>
          <w:rFonts w:ascii="Tahoma" w:hAnsi="Tahoma" w:cs="Tahoma"/>
          <w:color w:val="auto"/>
          <w:lang w:val="sv-SE"/>
        </w:rPr>
      </w:pPr>
      <w:r w:rsidRPr="0020576B">
        <w:rPr>
          <w:rFonts w:ascii="Tahoma" w:hAnsi="Tahoma" w:cs="Tahoma"/>
          <w:color w:val="auto"/>
          <w:lang w:val="sv-SE"/>
        </w:rPr>
        <w:t>Personal: 1 sjukskötare, 4 närvårdare, 1,7 närvårdare som är i beredskap i sitt egna hem (50%lön), del i vårdarpoolen som består av 2,5 närvårdare.</w:t>
      </w:r>
    </w:p>
    <w:p w14:paraId="2235AC63" w14:textId="77777777" w:rsidR="00F4259F" w:rsidRDefault="00F4259F" w:rsidP="00F4259F">
      <w:pPr>
        <w:spacing w:after="0"/>
        <w:rPr>
          <w:rFonts w:ascii="Tahoma" w:hAnsi="Tahoma" w:cs="Tahoma"/>
          <w:color w:val="auto"/>
          <w:lang w:val="sv-SE"/>
        </w:rPr>
      </w:pPr>
    </w:p>
    <w:p w14:paraId="0DFC288E" w14:textId="77777777" w:rsidR="00F4259F" w:rsidRPr="0020576B" w:rsidRDefault="00F4259F" w:rsidP="0020576B">
      <w:pPr>
        <w:spacing w:after="0"/>
        <w:rPr>
          <w:rFonts w:ascii="Tahoma" w:hAnsi="Tahoma" w:cs="Tahoma"/>
          <w:color w:val="auto"/>
          <w:lang w:val="sv-SE"/>
        </w:rPr>
      </w:pPr>
    </w:p>
    <w:p w14:paraId="080E88F5" w14:textId="77777777" w:rsidR="0020576B" w:rsidRPr="0020576B" w:rsidRDefault="0020576B" w:rsidP="0020576B">
      <w:pPr>
        <w:spacing w:after="0"/>
        <w:rPr>
          <w:rFonts w:ascii="Tahoma" w:eastAsiaTheme="majorEastAsia" w:hAnsi="Tahoma" w:cs="Tahoma"/>
          <w:b/>
          <w:bCs/>
          <w:color w:val="auto"/>
          <w:sz w:val="28"/>
          <w:lang w:val="sv-SE"/>
        </w:rPr>
      </w:pPr>
      <w:r w:rsidRPr="0020576B">
        <w:rPr>
          <w:rFonts w:ascii="Tahoma" w:eastAsiaTheme="majorEastAsia" w:hAnsi="Tahoma" w:cs="Tahoma"/>
          <w:b/>
          <w:bCs/>
          <w:color w:val="auto"/>
          <w:sz w:val="28"/>
          <w:lang w:val="sv-SE"/>
        </w:rPr>
        <w:t>Stödtjänster</w:t>
      </w:r>
    </w:p>
    <w:p w14:paraId="30A8DD1F" w14:textId="77777777" w:rsidR="0020576B" w:rsidRPr="0020576B" w:rsidRDefault="0020576B" w:rsidP="0020576B">
      <w:pPr>
        <w:spacing w:after="0"/>
        <w:rPr>
          <w:rFonts w:ascii="Tahoma" w:hAnsi="Tahoma" w:cs="Tahoma"/>
          <w:color w:val="auto"/>
          <w:lang w:val="sv-SE"/>
        </w:rPr>
      </w:pPr>
      <w:r w:rsidRPr="0020576B">
        <w:rPr>
          <w:rFonts w:ascii="Tahoma" w:hAnsi="Tahoma" w:cs="Tahoma"/>
          <w:color w:val="auto"/>
          <w:lang w:val="sv-SE"/>
        </w:rPr>
        <w:t>Tjänster som stöder kundernas boende hemma gör det möjligt för kunder att bo kvar i sitt hem så länge som möjligt.</w:t>
      </w:r>
      <w:r w:rsidRPr="0020576B">
        <w:rPr>
          <w:rFonts w:ascii="Tahoma" w:hAnsi="Tahoma" w:cs="Tahoma"/>
          <w:color w:val="auto"/>
          <w:lang w:val="sv-SE"/>
        </w:rPr>
        <w:tab/>
      </w:r>
      <w:r w:rsidRPr="0020576B">
        <w:rPr>
          <w:rFonts w:ascii="Tahoma" w:hAnsi="Tahoma" w:cs="Tahoma"/>
          <w:color w:val="auto"/>
          <w:lang w:val="sv-SE"/>
        </w:rPr>
        <w:tab/>
      </w:r>
    </w:p>
    <w:p w14:paraId="5DECF3BF" w14:textId="77777777" w:rsidR="00CD227B" w:rsidRDefault="00D1763A" w:rsidP="0020576B">
      <w:pPr>
        <w:spacing w:after="0"/>
        <w:rPr>
          <w:rFonts w:ascii="Tahoma" w:hAnsi="Tahoma" w:cs="Tahoma"/>
          <w:b/>
          <w:bCs/>
          <w:color w:val="auto"/>
          <w:lang w:val="sv-SE"/>
        </w:rPr>
      </w:pPr>
      <w:r>
        <w:rPr>
          <w:rFonts w:ascii="Tahoma" w:hAnsi="Tahoma" w:cs="Tahoma"/>
          <w:b/>
          <w:bCs/>
          <w:color w:val="auto"/>
          <w:lang w:val="sv-SE"/>
        </w:rPr>
        <w:t>2302 Stödtjänster</w:t>
      </w:r>
    </w:p>
    <w:p w14:paraId="03EF5195" w14:textId="7A81D4E4" w:rsidR="0020576B" w:rsidRDefault="00C56573" w:rsidP="0020576B">
      <w:pPr>
        <w:spacing w:after="0"/>
        <w:rPr>
          <w:rFonts w:ascii="Tahoma" w:hAnsi="Tahoma" w:cs="Tahoma"/>
          <w:color w:val="auto"/>
          <w:lang w:val="sv-SE"/>
        </w:rPr>
      </w:pPr>
      <w:r w:rsidRPr="00C56573">
        <w:rPr>
          <w:noProof/>
        </w:rPr>
        <w:drawing>
          <wp:inline distT="0" distB="0" distL="0" distR="0" wp14:anchorId="12DDB368" wp14:editId="5B233B65">
            <wp:extent cx="5204460" cy="3401060"/>
            <wp:effectExtent l="0" t="0" r="0" b="889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r w:rsidR="0020576B" w:rsidRPr="0020576B">
        <w:rPr>
          <w:rFonts w:ascii="Tahoma" w:hAnsi="Tahoma" w:cs="Tahoma"/>
          <w:color w:val="auto"/>
          <w:lang w:val="sv-SE"/>
        </w:rPr>
        <w:tab/>
      </w:r>
      <w:r w:rsidR="0020576B" w:rsidRPr="0020576B">
        <w:rPr>
          <w:rFonts w:ascii="Tahoma" w:hAnsi="Tahoma" w:cs="Tahoma"/>
          <w:color w:val="auto"/>
          <w:lang w:val="sv-SE"/>
        </w:rPr>
        <w:tab/>
      </w:r>
      <w:r w:rsidR="0020576B" w:rsidRPr="0020576B">
        <w:rPr>
          <w:rFonts w:ascii="Tahoma" w:hAnsi="Tahoma" w:cs="Tahoma"/>
          <w:color w:val="auto"/>
          <w:lang w:val="sv-SE"/>
        </w:rPr>
        <w:tab/>
      </w:r>
    </w:p>
    <w:p w14:paraId="72BA07E9" w14:textId="77777777" w:rsidR="00F4259F" w:rsidRPr="007D5923" w:rsidRDefault="00F4259F" w:rsidP="00F4259F">
      <w:pPr>
        <w:spacing w:after="0"/>
        <w:rPr>
          <w:rFonts w:ascii="Tahoma" w:hAnsi="Tahoma" w:cs="Tahoma"/>
          <w:b/>
          <w:bCs/>
          <w:color w:val="auto"/>
          <w:lang w:val="sv-SE"/>
        </w:rPr>
      </w:pPr>
      <w:r w:rsidRPr="007D5923">
        <w:rPr>
          <w:rFonts w:ascii="Tahoma" w:hAnsi="Tahoma" w:cs="Tahoma"/>
          <w:b/>
          <w:bCs/>
          <w:color w:val="auto"/>
          <w:lang w:val="sv-SE"/>
        </w:rPr>
        <w:t>Verksamhetsmål:</w:t>
      </w:r>
      <w:r w:rsidRPr="007D5923">
        <w:rPr>
          <w:rFonts w:ascii="Tahoma" w:hAnsi="Tahoma" w:cs="Tahoma"/>
          <w:b/>
          <w:bCs/>
          <w:color w:val="auto"/>
          <w:lang w:val="sv-SE"/>
        </w:rPr>
        <w:tab/>
      </w:r>
      <w:r w:rsidRPr="007D5923">
        <w:rPr>
          <w:rFonts w:ascii="Tahoma" w:hAnsi="Tahoma" w:cs="Tahoma"/>
          <w:b/>
          <w:bCs/>
          <w:color w:val="auto"/>
          <w:lang w:val="sv-SE"/>
        </w:rPr>
        <w:tab/>
      </w:r>
      <w:r w:rsidRPr="007D5923">
        <w:rPr>
          <w:rFonts w:ascii="Tahoma" w:hAnsi="Tahoma" w:cs="Tahoma"/>
          <w:b/>
          <w:bCs/>
          <w:color w:val="auto"/>
          <w:lang w:val="sv-SE"/>
        </w:rPr>
        <w:tab/>
      </w:r>
      <w:r w:rsidRPr="007D5923">
        <w:rPr>
          <w:rFonts w:ascii="Tahoma" w:hAnsi="Tahoma" w:cs="Tahoma"/>
          <w:b/>
          <w:bCs/>
          <w:color w:val="auto"/>
          <w:lang w:val="sv-SE"/>
        </w:rPr>
        <w:tab/>
      </w:r>
      <w:r w:rsidRPr="007D5923">
        <w:rPr>
          <w:rFonts w:ascii="Tahoma" w:hAnsi="Tahoma" w:cs="Tahoma"/>
          <w:b/>
          <w:bCs/>
          <w:color w:val="auto"/>
          <w:lang w:val="sv-SE"/>
        </w:rPr>
        <w:tab/>
      </w:r>
    </w:p>
    <w:p w14:paraId="65CE66DC"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1. Utveckling av måltidsservicens kvalitet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3A4CF172"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2. Utvidgning av användningen av Vivago-systemet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34D76EFE"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3. Flexibel tvätteriservice</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47C9D22D"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4. Individuell bastu- och tvättservice</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2490E243" w14:textId="77777777" w:rsidR="00F4259F" w:rsidRPr="0020576B" w:rsidRDefault="00F4259F" w:rsidP="00F4259F">
      <w:pPr>
        <w:spacing w:after="0"/>
        <w:rPr>
          <w:rFonts w:ascii="Tahoma" w:hAnsi="Tahoma" w:cs="Tahoma"/>
          <w:color w:val="auto"/>
          <w:lang w:val="sv-SE"/>
        </w:rPr>
      </w:pP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6544FCFA" w14:textId="77777777" w:rsidR="00F4259F" w:rsidRDefault="00F4259F" w:rsidP="00F4259F">
      <w:pPr>
        <w:spacing w:after="0"/>
        <w:rPr>
          <w:rFonts w:ascii="Tahoma" w:hAnsi="Tahoma" w:cs="Tahoma"/>
          <w:color w:val="auto"/>
          <w:lang w:val="sv-SE"/>
        </w:rPr>
      </w:pPr>
      <w:r w:rsidRPr="0020576B">
        <w:rPr>
          <w:rFonts w:ascii="Tahoma" w:hAnsi="Tahoma" w:cs="Tahoma"/>
          <w:color w:val="auto"/>
          <w:lang w:val="sv-SE"/>
        </w:rPr>
        <w:t>Tjänster som stöder kundernas boende hemma och som gör det möjligt för kunder att bo kvar i sitt hem så länge som möjligt.</w:t>
      </w:r>
    </w:p>
    <w:p w14:paraId="61D117E0" w14:textId="5211490C" w:rsidR="00F4259F" w:rsidRDefault="00F4259F" w:rsidP="0020576B">
      <w:pPr>
        <w:spacing w:after="0"/>
        <w:rPr>
          <w:rFonts w:ascii="Tahoma" w:hAnsi="Tahoma" w:cs="Tahoma"/>
          <w:color w:val="auto"/>
          <w:lang w:val="sv-SE"/>
        </w:rPr>
      </w:pPr>
    </w:p>
    <w:p w14:paraId="7C2C21D4" w14:textId="646962D3" w:rsidR="00F4259F" w:rsidRDefault="00F4259F" w:rsidP="0020576B">
      <w:pPr>
        <w:spacing w:after="0"/>
        <w:rPr>
          <w:rFonts w:ascii="Tahoma" w:hAnsi="Tahoma" w:cs="Tahoma"/>
          <w:color w:val="auto"/>
          <w:lang w:val="sv-SE"/>
        </w:rPr>
      </w:pPr>
    </w:p>
    <w:p w14:paraId="3A0113D7" w14:textId="659364C0" w:rsidR="00F4259F" w:rsidRDefault="00F4259F" w:rsidP="0020576B">
      <w:pPr>
        <w:spacing w:after="0"/>
        <w:rPr>
          <w:rFonts w:ascii="Tahoma" w:hAnsi="Tahoma" w:cs="Tahoma"/>
          <w:color w:val="auto"/>
          <w:lang w:val="sv-SE"/>
        </w:rPr>
      </w:pPr>
    </w:p>
    <w:p w14:paraId="628CFF80" w14:textId="77777777" w:rsidR="00F4259F" w:rsidRPr="0020576B" w:rsidRDefault="00F4259F" w:rsidP="0020576B">
      <w:pPr>
        <w:spacing w:after="0"/>
        <w:rPr>
          <w:rFonts w:ascii="Tahoma" w:hAnsi="Tahoma" w:cs="Tahoma"/>
          <w:color w:val="auto"/>
          <w:lang w:val="sv-SE"/>
        </w:rPr>
      </w:pPr>
    </w:p>
    <w:p w14:paraId="5BFA8E3E" w14:textId="77777777" w:rsidR="0020576B" w:rsidRPr="0020576B" w:rsidRDefault="0020576B" w:rsidP="0020576B">
      <w:pPr>
        <w:spacing w:after="0"/>
        <w:rPr>
          <w:rFonts w:ascii="Tahoma" w:eastAsiaTheme="majorEastAsia" w:hAnsi="Tahoma" w:cs="Tahoma"/>
          <w:b/>
          <w:bCs/>
          <w:color w:val="auto"/>
          <w:sz w:val="28"/>
          <w:lang w:val="sv-SE"/>
        </w:rPr>
      </w:pPr>
      <w:r w:rsidRPr="0020576B">
        <w:rPr>
          <w:rFonts w:ascii="Tahoma" w:eastAsiaTheme="majorEastAsia" w:hAnsi="Tahoma" w:cs="Tahoma"/>
          <w:b/>
          <w:bCs/>
          <w:color w:val="auto"/>
          <w:sz w:val="28"/>
          <w:lang w:val="sv-SE"/>
        </w:rPr>
        <w:lastRenderedPageBreak/>
        <w:t>Mariehemmet</w:t>
      </w:r>
    </w:p>
    <w:p w14:paraId="362FBF29" w14:textId="092FF7DB" w:rsidR="0020576B" w:rsidRPr="0020576B" w:rsidRDefault="0020576B" w:rsidP="0020576B">
      <w:pPr>
        <w:spacing w:after="0"/>
        <w:rPr>
          <w:rFonts w:ascii="Tahoma" w:hAnsi="Tahoma" w:cs="Tahoma"/>
          <w:b/>
          <w:color w:val="auto"/>
          <w:lang w:val="sv-SE"/>
        </w:rPr>
      </w:pPr>
      <w:r w:rsidRPr="0020576B">
        <w:rPr>
          <w:rFonts w:ascii="Tahoma" w:hAnsi="Tahoma" w:cs="Tahoma"/>
          <w:color w:val="auto"/>
          <w:lang w:val="sv-SE"/>
        </w:rPr>
        <w:t>Mariehemmet erbjuder högklassiga stödda boendetjänster för de äldre inom åldringsvården.</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6311C699" w14:textId="491C2F9B" w:rsidR="003B6B51" w:rsidRDefault="003B6B51" w:rsidP="0020576B">
      <w:pPr>
        <w:spacing w:after="0"/>
        <w:rPr>
          <w:rFonts w:ascii="Tahoma" w:hAnsi="Tahoma" w:cs="Tahoma"/>
          <w:b/>
          <w:bCs/>
          <w:color w:val="auto"/>
          <w:lang w:val="sv-SE"/>
        </w:rPr>
      </w:pPr>
      <w:r>
        <w:rPr>
          <w:rFonts w:ascii="Tahoma" w:hAnsi="Tahoma" w:cs="Tahoma"/>
          <w:b/>
          <w:bCs/>
          <w:color w:val="auto"/>
          <w:lang w:val="sv-SE"/>
        </w:rPr>
        <w:t>2303 Mariehemmet</w:t>
      </w:r>
    </w:p>
    <w:p w14:paraId="595B2473" w14:textId="41B48F5B" w:rsidR="00C56573" w:rsidRDefault="00D90A92" w:rsidP="0020576B">
      <w:pPr>
        <w:spacing w:after="0"/>
        <w:rPr>
          <w:rFonts w:ascii="Tahoma" w:hAnsi="Tahoma" w:cs="Tahoma"/>
          <w:b/>
          <w:bCs/>
          <w:color w:val="auto"/>
          <w:lang w:val="sv-SE"/>
        </w:rPr>
      </w:pPr>
      <w:r w:rsidRPr="00D90A92">
        <w:rPr>
          <w:noProof/>
        </w:rPr>
        <w:drawing>
          <wp:inline distT="0" distB="0" distL="0" distR="0" wp14:anchorId="22A019A3" wp14:editId="289FEE5C">
            <wp:extent cx="5204460" cy="3401060"/>
            <wp:effectExtent l="0" t="0" r="0" b="889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71C00F20" w14:textId="77777777" w:rsidR="004F2E9D" w:rsidRPr="0020576B" w:rsidRDefault="004F2E9D" w:rsidP="004F2E9D">
      <w:pPr>
        <w:spacing w:after="0"/>
        <w:rPr>
          <w:rFonts w:ascii="Tahoma" w:hAnsi="Tahoma" w:cs="Tahoma"/>
          <w:color w:val="auto"/>
          <w:lang w:val="sv-SE"/>
        </w:rPr>
      </w:pPr>
      <w:r w:rsidRPr="0020576B">
        <w:rPr>
          <w:rFonts w:ascii="Tahoma" w:hAnsi="Tahoma" w:cs="Tahoma"/>
          <w:b/>
          <w:bCs/>
          <w:color w:val="auto"/>
          <w:lang w:val="sv-SE"/>
        </w:rPr>
        <w:t>Verksamhetsmål</w:t>
      </w:r>
      <w:r w:rsidRPr="0020576B">
        <w:rPr>
          <w:rFonts w:ascii="Tahoma" w:hAnsi="Tahoma" w:cs="Tahoma"/>
          <w:color w:val="auto"/>
          <w:lang w:val="sv-SE"/>
        </w:rPr>
        <w:t>:</w:t>
      </w:r>
      <w:r w:rsidRPr="0020576B">
        <w:rPr>
          <w:rFonts w:ascii="Tahoma" w:hAnsi="Tahoma" w:cs="Tahoma"/>
          <w:color w:val="auto"/>
          <w:lang w:val="sv-SE"/>
        </w:rPr>
        <w:tab/>
      </w:r>
      <w:r w:rsidRPr="0020576B">
        <w:rPr>
          <w:rFonts w:ascii="Tahoma" w:hAnsi="Tahoma" w:cs="Tahoma"/>
          <w:color w:val="auto"/>
          <w:lang w:val="sv-SE"/>
        </w:rPr>
        <w:tab/>
      </w:r>
    </w:p>
    <w:p w14:paraId="701138D5" w14:textId="77777777" w:rsidR="004F2E9D" w:rsidRPr="0020576B" w:rsidRDefault="004F2E9D" w:rsidP="004F2E9D">
      <w:pPr>
        <w:spacing w:after="0"/>
        <w:rPr>
          <w:rFonts w:ascii="Tahoma" w:hAnsi="Tahoma" w:cs="Tahoma"/>
          <w:color w:val="auto"/>
          <w:lang w:val="sv-SE"/>
        </w:rPr>
      </w:pPr>
      <w:r w:rsidRPr="0020576B">
        <w:rPr>
          <w:rFonts w:ascii="Tahoma" w:hAnsi="Tahoma" w:cs="Tahoma"/>
          <w:color w:val="auto"/>
          <w:lang w:val="sv-SE"/>
        </w:rPr>
        <w:t>1. Individuell vård och omvårdnad utgående från kundens behov</w:t>
      </w:r>
      <w:r w:rsidRPr="0020576B">
        <w:rPr>
          <w:rFonts w:ascii="Tahoma" w:hAnsi="Tahoma" w:cs="Tahoma"/>
          <w:color w:val="auto"/>
          <w:lang w:val="sv-SE"/>
        </w:rPr>
        <w:tab/>
      </w:r>
      <w:r w:rsidRPr="0020576B">
        <w:rPr>
          <w:rFonts w:ascii="Tahoma" w:hAnsi="Tahoma" w:cs="Tahoma"/>
          <w:color w:val="auto"/>
          <w:lang w:val="sv-SE"/>
        </w:rPr>
        <w:tab/>
      </w:r>
    </w:p>
    <w:p w14:paraId="5FBE271B" w14:textId="77777777" w:rsidR="004F2E9D" w:rsidRPr="0020576B" w:rsidRDefault="004F2E9D" w:rsidP="004F2E9D">
      <w:pPr>
        <w:spacing w:after="0"/>
        <w:rPr>
          <w:rFonts w:ascii="Tahoma" w:hAnsi="Tahoma" w:cs="Tahoma"/>
          <w:color w:val="auto"/>
          <w:lang w:val="sv-SE"/>
        </w:rPr>
      </w:pPr>
      <w:r w:rsidRPr="0020576B">
        <w:rPr>
          <w:rFonts w:ascii="Tahoma" w:hAnsi="Tahoma" w:cs="Tahoma"/>
          <w:color w:val="auto"/>
          <w:lang w:val="sv-SE"/>
        </w:rPr>
        <w:t>2.  Kunden bemöts med aktning och respekt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1CEF2E06" w14:textId="77777777" w:rsidR="004F2E9D" w:rsidRPr="0020576B" w:rsidRDefault="004F2E9D" w:rsidP="004F2E9D">
      <w:pPr>
        <w:spacing w:after="0"/>
        <w:rPr>
          <w:rFonts w:ascii="Tahoma" w:hAnsi="Tahoma" w:cs="Tahoma"/>
          <w:color w:val="auto"/>
          <w:lang w:val="sv-SE"/>
        </w:rPr>
      </w:pPr>
      <w:r w:rsidRPr="0020576B">
        <w:rPr>
          <w:rFonts w:ascii="Tahoma" w:hAnsi="Tahoma" w:cs="Tahoma"/>
          <w:color w:val="auto"/>
          <w:lang w:val="sv-SE"/>
        </w:rPr>
        <w:t>3. Omsorgsfull läkemedelsbehandling</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1EC54F48" w14:textId="77777777" w:rsidR="004F2E9D" w:rsidRPr="0020576B" w:rsidRDefault="004F2E9D" w:rsidP="004F2E9D">
      <w:pPr>
        <w:spacing w:after="0"/>
        <w:rPr>
          <w:rFonts w:ascii="Tahoma" w:hAnsi="Tahoma" w:cs="Tahoma"/>
          <w:color w:val="auto"/>
          <w:lang w:val="sv-SE"/>
        </w:rPr>
      </w:pPr>
      <w:r w:rsidRPr="0020576B">
        <w:rPr>
          <w:rFonts w:ascii="Tahoma" w:hAnsi="Tahoma" w:cs="Tahoma"/>
          <w:color w:val="auto"/>
          <w:lang w:val="sv-SE"/>
        </w:rPr>
        <w:t>4. Trygghet och vårdtillgänglighet dygnet runt genom distansläkevetenskap</w:t>
      </w:r>
      <w:r w:rsidRPr="0020576B">
        <w:rPr>
          <w:rFonts w:ascii="Tahoma" w:hAnsi="Tahoma" w:cs="Tahoma"/>
          <w:color w:val="auto"/>
          <w:lang w:val="sv-SE"/>
        </w:rPr>
        <w:tab/>
      </w:r>
    </w:p>
    <w:p w14:paraId="127F525A" w14:textId="77777777" w:rsidR="004F2E9D" w:rsidRPr="0020576B" w:rsidRDefault="004F2E9D" w:rsidP="004F2E9D">
      <w:pPr>
        <w:spacing w:after="0"/>
        <w:rPr>
          <w:rFonts w:ascii="Tahoma" w:hAnsi="Tahoma" w:cs="Tahoma"/>
          <w:color w:val="auto"/>
          <w:lang w:val="sv-SE"/>
        </w:rPr>
      </w:pP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39870E54" w14:textId="77777777" w:rsidR="004F2E9D" w:rsidRPr="0020576B" w:rsidRDefault="004F2E9D" w:rsidP="004F2E9D">
      <w:pPr>
        <w:spacing w:after="0"/>
        <w:rPr>
          <w:rFonts w:ascii="Tahoma" w:hAnsi="Tahoma" w:cs="Tahoma"/>
          <w:color w:val="auto"/>
          <w:lang w:val="sv-SE"/>
        </w:rPr>
      </w:pPr>
      <w:r w:rsidRPr="0020576B">
        <w:rPr>
          <w:rFonts w:ascii="Tahoma" w:hAnsi="Tahoma" w:cs="Tahoma"/>
          <w:b/>
          <w:bCs/>
          <w:color w:val="auto"/>
          <w:lang w:val="sv-SE"/>
        </w:rPr>
        <w:t>Åtgärdsprogram</w:t>
      </w:r>
      <w:r w:rsidRPr="0020576B">
        <w:rPr>
          <w:rFonts w:ascii="Tahoma" w:hAnsi="Tahoma" w:cs="Tahoma"/>
          <w:color w:val="auto"/>
          <w:lang w:val="sv-SE"/>
        </w:rPr>
        <w: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0D3D78DF" w14:textId="77777777" w:rsidR="004F2E9D" w:rsidRPr="0020576B" w:rsidRDefault="004F2E9D" w:rsidP="004F2E9D">
      <w:pPr>
        <w:spacing w:after="0"/>
        <w:rPr>
          <w:rFonts w:ascii="Tahoma" w:hAnsi="Tahoma" w:cs="Tahoma"/>
          <w:color w:val="auto"/>
          <w:lang w:val="sv-SE"/>
        </w:rPr>
      </w:pPr>
      <w:r w:rsidRPr="0020576B">
        <w:rPr>
          <w:rFonts w:ascii="Tahoma" w:hAnsi="Tahoma" w:cs="Tahoma"/>
          <w:color w:val="auto"/>
          <w:lang w:val="sv-SE"/>
        </w:rPr>
        <w:t>1. Placering av klienterna enligt vårdbehovet</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0A52BA03" w14:textId="77777777" w:rsidR="004F2E9D" w:rsidRPr="0020576B" w:rsidRDefault="004F2E9D" w:rsidP="004F2E9D">
      <w:pPr>
        <w:spacing w:after="0"/>
        <w:rPr>
          <w:rFonts w:ascii="Tahoma" w:hAnsi="Tahoma" w:cs="Tahoma"/>
          <w:color w:val="auto"/>
          <w:lang w:val="sv-SE"/>
        </w:rPr>
      </w:pPr>
      <w:r w:rsidRPr="0020576B">
        <w:rPr>
          <w:rFonts w:ascii="Tahoma" w:hAnsi="Tahoma" w:cs="Tahoma"/>
          <w:color w:val="auto"/>
          <w:lang w:val="sv-SE"/>
        </w:rPr>
        <w:t>2. Utnyttjande av RAI-utvärderingar</w:t>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r w:rsidRPr="0020576B">
        <w:rPr>
          <w:rFonts w:ascii="Tahoma" w:hAnsi="Tahoma" w:cs="Tahoma"/>
          <w:color w:val="auto"/>
          <w:lang w:val="sv-SE"/>
        </w:rPr>
        <w:tab/>
      </w:r>
    </w:p>
    <w:p w14:paraId="22B6C501" w14:textId="77777777" w:rsidR="004F2E9D" w:rsidRPr="0020576B" w:rsidRDefault="004F2E9D" w:rsidP="004F2E9D">
      <w:pPr>
        <w:spacing w:after="0"/>
        <w:rPr>
          <w:rFonts w:ascii="Tahoma" w:hAnsi="Tahoma" w:cs="Tahoma"/>
          <w:color w:val="auto"/>
          <w:lang w:val="sv-SE"/>
        </w:rPr>
      </w:pPr>
    </w:p>
    <w:p w14:paraId="58B08EE1" w14:textId="77777777" w:rsidR="004F2E9D" w:rsidRPr="0020576B" w:rsidRDefault="004F2E9D" w:rsidP="004F2E9D">
      <w:pPr>
        <w:spacing w:after="0"/>
        <w:rPr>
          <w:rFonts w:ascii="Tahoma" w:hAnsi="Tahoma" w:cs="Tahoma"/>
          <w:color w:val="auto"/>
          <w:lang w:val="sv-SE"/>
        </w:rPr>
      </w:pPr>
      <w:r w:rsidRPr="0020576B">
        <w:rPr>
          <w:rFonts w:ascii="Tahoma" w:hAnsi="Tahoma" w:cs="Tahoma"/>
          <w:color w:val="auto"/>
          <w:lang w:val="sv-SE"/>
        </w:rPr>
        <w:t>Målet under ekonomiplanperioden är att erbjuda högklassig vård och omsorg som svarar på kundens behov.</w:t>
      </w:r>
    </w:p>
    <w:p w14:paraId="08662D93" w14:textId="77777777" w:rsidR="004F2E9D" w:rsidRPr="0020576B" w:rsidRDefault="004F2E9D" w:rsidP="004F2E9D">
      <w:pPr>
        <w:spacing w:after="0"/>
        <w:rPr>
          <w:rFonts w:ascii="Tahoma" w:hAnsi="Tahoma" w:cs="Tahoma"/>
          <w:color w:val="auto"/>
          <w:lang w:val="sv-SE"/>
        </w:rPr>
      </w:pPr>
    </w:p>
    <w:p w14:paraId="52EF2017" w14:textId="77777777" w:rsidR="004F2E9D" w:rsidRDefault="004F2E9D" w:rsidP="004F2E9D">
      <w:pPr>
        <w:spacing w:after="0"/>
        <w:rPr>
          <w:rFonts w:ascii="Tahoma" w:hAnsi="Tahoma" w:cs="Tahoma"/>
          <w:color w:val="auto"/>
          <w:lang w:val="sv-SE"/>
        </w:rPr>
      </w:pPr>
      <w:r w:rsidRPr="0020576B">
        <w:rPr>
          <w:rFonts w:ascii="Tahoma" w:hAnsi="Tahoma" w:cs="Tahoma"/>
          <w:color w:val="auto"/>
          <w:lang w:val="sv-SE"/>
        </w:rPr>
        <w:t xml:space="preserve">Personal: 1,5 ansvarig administrativ skötare, 16 närvårdare, 2,5 sjukskötare, + delaktighet i vårdarpool. </w:t>
      </w:r>
    </w:p>
    <w:p w14:paraId="3AAEFB55" w14:textId="77777777" w:rsidR="004F2E9D" w:rsidRDefault="004F2E9D" w:rsidP="004F2E9D">
      <w:pPr>
        <w:spacing w:after="0"/>
        <w:rPr>
          <w:rFonts w:ascii="Tahoma" w:hAnsi="Tahoma" w:cs="Tahoma"/>
          <w:color w:val="auto"/>
          <w:lang w:val="sv-SE"/>
        </w:rPr>
      </w:pPr>
    </w:p>
    <w:p w14:paraId="768F392B" w14:textId="7A7F0EFD" w:rsidR="003B6B51" w:rsidRDefault="003B6B51" w:rsidP="0020576B">
      <w:pPr>
        <w:spacing w:after="0"/>
        <w:rPr>
          <w:rFonts w:ascii="Tahoma" w:hAnsi="Tahoma" w:cs="Tahoma"/>
          <w:b/>
          <w:bCs/>
          <w:color w:val="auto"/>
          <w:lang w:val="sv-SE"/>
        </w:rPr>
      </w:pPr>
    </w:p>
    <w:p w14:paraId="776F00B5" w14:textId="77777777" w:rsidR="00365466" w:rsidRDefault="00365466" w:rsidP="0020576B">
      <w:pPr>
        <w:spacing w:after="0"/>
        <w:rPr>
          <w:rFonts w:ascii="Tahoma" w:hAnsi="Tahoma" w:cs="Tahoma"/>
          <w:b/>
          <w:bCs/>
          <w:color w:val="auto"/>
          <w:lang w:val="sv-SE"/>
        </w:rPr>
      </w:pPr>
    </w:p>
    <w:p w14:paraId="17D4E937" w14:textId="29DADF39" w:rsidR="003B6B51" w:rsidRDefault="003B6B51" w:rsidP="0020576B">
      <w:pPr>
        <w:spacing w:after="0"/>
        <w:rPr>
          <w:rFonts w:ascii="Tahoma" w:hAnsi="Tahoma" w:cs="Tahoma"/>
          <w:b/>
          <w:bCs/>
          <w:color w:val="auto"/>
          <w:lang w:val="sv-SE"/>
        </w:rPr>
      </w:pPr>
      <w:r>
        <w:rPr>
          <w:rFonts w:ascii="Tahoma" w:hAnsi="Tahoma" w:cs="Tahoma"/>
          <w:b/>
          <w:bCs/>
          <w:color w:val="auto"/>
          <w:lang w:val="sv-SE"/>
        </w:rPr>
        <w:lastRenderedPageBreak/>
        <w:t>2306 Vårdarpool</w:t>
      </w:r>
    </w:p>
    <w:p w14:paraId="4CB265D2" w14:textId="0CB4AA9C" w:rsidR="00D90A92" w:rsidRDefault="002B6179" w:rsidP="0020576B">
      <w:pPr>
        <w:spacing w:after="0"/>
        <w:rPr>
          <w:rFonts w:ascii="Tahoma" w:hAnsi="Tahoma" w:cs="Tahoma"/>
          <w:b/>
          <w:bCs/>
          <w:color w:val="auto"/>
          <w:lang w:val="sv-SE"/>
        </w:rPr>
      </w:pPr>
      <w:r w:rsidRPr="002B6179">
        <w:rPr>
          <w:noProof/>
        </w:rPr>
        <w:drawing>
          <wp:inline distT="0" distB="0" distL="0" distR="0" wp14:anchorId="62D9DB00" wp14:editId="6B9DE8A4">
            <wp:extent cx="5204460" cy="3401060"/>
            <wp:effectExtent l="0" t="0" r="0" b="889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17288E1B" w14:textId="12257CFE" w:rsidR="003B6B51" w:rsidRDefault="003B6B51" w:rsidP="0020576B">
      <w:pPr>
        <w:spacing w:after="0"/>
        <w:rPr>
          <w:rFonts w:ascii="Tahoma" w:hAnsi="Tahoma" w:cs="Tahoma"/>
          <w:b/>
          <w:bCs/>
          <w:color w:val="auto"/>
          <w:lang w:val="sv-SE"/>
        </w:rPr>
      </w:pPr>
    </w:p>
    <w:p w14:paraId="4338D7C4" w14:textId="0D6D0F61" w:rsidR="004F2E9D" w:rsidRDefault="004F2E9D" w:rsidP="0020576B">
      <w:pPr>
        <w:spacing w:after="0"/>
        <w:rPr>
          <w:rFonts w:ascii="Tahoma" w:hAnsi="Tahoma" w:cs="Tahoma"/>
          <w:b/>
          <w:bCs/>
          <w:color w:val="auto"/>
          <w:lang w:val="sv-SE"/>
        </w:rPr>
      </w:pPr>
    </w:p>
    <w:p w14:paraId="2BF3ABF8" w14:textId="2638C0DB" w:rsidR="004F2E9D" w:rsidRDefault="004F2E9D" w:rsidP="0020576B">
      <w:pPr>
        <w:spacing w:after="0"/>
        <w:rPr>
          <w:rFonts w:ascii="Tahoma" w:hAnsi="Tahoma" w:cs="Tahoma"/>
          <w:b/>
          <w:bCs/>
          <w:color w:val="auto"/>
          <w:lang w:val="sv-SE"/>
        </w:rPr>
      </w:pPr>
    </w:p>
    <w:p w14:paraId="6A4B591D" w14:textId="77777777" w:rsidR="004F2E9D" w:rsidRDefault="004F2E9D" w:rsidP="0020576B">
      <w:pPr>
        <w:spacing w:after="0"/>
        <w:rPr>
          <w:rFonts w:ascii="Tahoma" w:hAnsi="Tahoma" w:cs="Tahoma"/>
          <w:b/>
          <w:bCs/>
          <w:color w:val="auto"/>
          <w:lang w:val="sv-SE"/>
        </w:rPr>
      </w:pPr>
    </w:p>
    <w:p w14:paraId="37A47695" w14:textId="77777777" w:rsidR="004F2E9D" w:rsidRPr="0010472C" w:rsidRDefault="004F2E9D" w:rsidP="004F2E9D">
      <w:pPr>
        <w:rPr>
          <w:lang w:val="sv-FI"/>
        </w:rPr>
      </w:pPr>
      <w:r w:rsidRPr="0010472C">
        <w:rPr>
          <w:lang w:val="sv-FI"/>
        </w:rPr>
        <w:t>Poolen</w:t>
      </w:r>
    </w:p>
    <w:p w14:paraId="3B65FB90" w14:textId="77777777" w:rsidR="004F2E9D" w:rsidRPr="0010472C" w:rsidRDefault="004F2E9D" w:rsidP="004F2E9D">
      <w:pPr>
        <w:rPr>
          <w:lang w:val="sv-FI"/>
        </w:rPr>
      </w:pPr>
      <w:r w:rsidRPr="0010472C">
        <w:rPr>
          <w:lang w:val="sv-FI"/>
        </w:rPr>
        <w:t xml:space="preserve">Poolen är ett vikarieringssystem under årssemestern för arbetstagarna som jobbar inom effektiverad institutionsvård som är öppet dygnet runt och hemvården för åldringar. Målet är, att inte behöva använda köptjänster för att tillsätta vikarier under årssemestern. </w:t>
      </w:r>
    </w:p>
    <w:p w14:paraId="52708579" w14:textId="77777777" w:rsidR="004F2E9D" w:rsidRPr="0010472C" w:rsidRDefault="004F2E9D" w:rsidP="004F2E9D">
      <w:pPr>
        <w:rPr>
          <w:lang w:val="sv-FI"/>
        </w:rPr>
      </w:pPr>
      <w:r w:rsidRPr="0010472C">
        <w:rPr>
          <w:lang w:val="sv-FI"/>
        </w:rPr>
        <w:t>Personalen, som inte vill binda sig till ett fast arbetsförhållande, placeras i första hand i poolen. Arbetsuppgifterna är de samma som åldringsnärvårdarens arbete. Utbildning som närvårdare är minimikravet.</w:t>
      </w:r>
    </w:p>
    <w:p w14:paraId="41BD5BB5" w14:textId="77777777" w:rsidR="004F2E9D" w:rsidRPr="0010472C" w:rsidRDefault="004F2E9D" w:rsidP="004F2E9D">
      <w:pPr>
        <w:rPr>
          <w:lang w:val="sv-FI"/>
        </w:rPr>
      </w:pPr>
      <w:r w:rsidRPr="0010472C">
        <w:rPr>
          <w:lang w:val="sv-FI"/>
        </w:rPr>
        <w:t>Just nu är antalet arbetstagare inom åldringsvården sammanlagt 27 personer.</w:t>
      </w:r>
    </w:p>
    <w:p w14:paraId="1874060C" w14:textId="77777777" w:rsidR="004F2E9D" w:rsidRPr="0010472C" w:rsidRDefault="004F2E9D" w:rsidP="004F2E9D">
      <w:pPr>
        <w:rPr>
          <w:lang w:val="sv-FI"/>
        </w:rPr>
      </w:pPr>
      <w:r w:rsidRPr="0010472C">
        <w:rPr>
          <w:lang w:val="sv-FI"/>
        </w:rPr>
        <w:t>Administrativa arbetstagare (t.ex. ansvarig skötare) eller andra indirekta arbetstagare (mat-, städnings- och tvättservicens arbetskraft) räknas inte med i antalet.</w:t>
      </w:r>
    </w:p>
    <w:p w14:paraId="3618C54A" w14:textId="77777777" w:rsidR="004F2E9D" w:rsidRPr="0010472C" w:rsidRDefault="004F2E9D" w:rsidP="004F2E9D">
      <w:pPr>
        <w:rPr>
          <w:lang w:val="sv-FI"/>
        </w:rPr>
      </w:pPr>
      <w:r w:rsidRPr="0010472C">
        <w:rPr>
          <w:lang w:val="sv-FI"/>
        </w:rPr>
        <w:t>Det är uppskattat, att vårdpersonalen i medeltal har 33 årssemesterdagar i året.</w:t>
      </w:r>
    </w:p>
    <w:p w14:paraId="6F5573EF" w14:textId="77777777" w:rsidR="004F2E9D" w:rsidRPr="0010472C" w:rsidRDefault="004F2E9D" w:rsidP="004F2E9D">
      <w:pPr>
        <w:rPr>
          <w:lang w:val="sv-FI"/>
        </w:rPr>
      </w:pPr>
      <w:r w:rsidRPr="0010472C">
        <w:rPr>
          <w:lang w:val="sv-FI"/>
        </w:rPr>
        <w:t>27 vårdpersoner multiplicerat med 33 årssemesterdagar/person betyder sammanlagt 891 årssemesterdagar, som bör planeras i skiftesplaneringen jämt under arbetsåret. Arbetsåret består av 52 arbetsveckor.</w:t>
      </w:r>
    </w:p>
    <w:p w14:paraId="3C4D7FAD" w14:textId="77777777" w:rsidR="004F2E9D" w:rsidRPr="0010472C" w:rsidRDefault="004F2E9D" w:rsidP="004F2E9D">
      <w:pPr>
        <w:rPr>
          <w:lang w:val="sv-FI"/>
        </w:rPr>
      </w:pPr>
      <w:r w:rsidRPr="0010472C">
        <w:rPr>
          <w:lang w:val="sv-FI"/>
        </w:rPr>
        <w:lastRenderedPageBreak/>
        <w:t>891 årssemesterdagar multiplicerat med 7,65 arbetstimmar/dag, betyder, att det behövs semestervikarier för 6 816,15 timmar. 6 816,15 h/ 38,25h/vecka = 178 veckor. Med andra ord behöver man vikarier för 178 veckor.</w:t>
      </w:r>
    </w:p>
    <w:p w14:paraId="0427E066" w14:textId="77777777" w:rsidR="004F2E9D" w:rsidRPr="0010472C" w:rsidRDefault="004F2E9D" w:rsidP="004F2E9D">
      <w:pPr>
        <w:rPr>
          <w:lang w:val="sv-FI"/>
        </w:rPr>
      </w:pPr>
      <w:r w:rsidRPr="0010472C">
        <w:rPr>
          <w:lang w:val="sv-FI"/>
        </w:rPr>
        <w:t>178 arbetsveckor/ 52 arbetsveckor = 3,42. Detta betyder, att 3,42 hela arbetstagare (arbetstid 38,25 h/vecka) behövs för att vikariera årssemestrarna.</w:t>
      </w:r>
    </w:p>
    <w:p w14:paraId="08D866A6" w14:textId="77777777" w:rsidR="004F2E9D" w:rsidRPr="0010472C" w:rsidRDefault="004F2E9D" w:rsidP="004F2E9D">
      <w:pPr>
        <w:rPr>
          <w:lang w:val="sv-FI"/>
        </w:rPr>
      </w:pPr>
      <w:r w:rsidRPr="0010472C">
        <w:rPr>
          <w:lang w:val="sv-FI"/>
        </w:rPr>
        <w:t>Till poolen har budgeterats 2,5 hela vikarier för året 2021.</w:t>
      </w:r>
    </w:p>
    <w:p w14:paraId="1F6F37DB" w14:textId="77777777" w:rsidR="002B6179" w:rsidRDefault="002B6179" w:rsidP="0020576B">
      <w:pPr>
        <w:spacing w:after="0"/>
        <w:rPr>
          <w:rFonts w:ascii="Tahoma" w:hAnsi="Tahoma" w:cs="Tahoma"/>
          <w:b/>
          <w:bCs/>
          <w:color w:val="auto"/>
          <w:lang w:val="sv-SE"/>
        </w:rPr>
      </w:pPr>
    </w:p>
    <w:p w14:paraId="78C86938" w14:textId="75246F43" w:rsidR="002B6179" w:rsidRDefault="002B6179" w:rsidP="0020576B">
      <w:pPr>
        <w:spacing w:after="0"/>
        <w:rPr>
          <w:rFonts w:ascii="Tahoma" w:hAnsi="Tahoma" w:cs="Tahoma"/>
          <w:b/>
          <w:bCs/>
          <w:color w:val="auto"/>
          <w:lang w:val="sv-SE"/>
        </w:rPr>
      </w:pPr>
    </w:p>
    <w:p w14:paraId="11CD4B56" w14:textId="0363E911" w:rsidR="004F2E9D" w:rsidRDefault="004F2E9D" w:rsidP="0020576B">
      <w:pPr>
        <w:spacing w:after="0"/>
        <w:rPr>
          <w:rFonts w:ascii="Tahoma" w:hAnsi="Tahoma" w:cs="Tahoma"/>
          <w:b/>
          <w:bCs/>
          <w:color w:val="auto"/>
          <w:lang w:val="sv-SE"/>
        </w:rPr>
      </w:pPr>
    </w:p>
    <w:p w14:paraId="2AF0D930" w14:textId="44278B44" w:rsidR="004F2E9D" w:rsidRDefault="004F2E9D" w:rsidP="0020576B">
      <w:pPr>
        <w:spacing w:after="0"/>
        <w:rPr>
          <w:rFonts w:ascii="Tahoma" w:hAnsi="Tahoma" w:cs="Tahoma"/>
          <w:b/>
          <w:bCs/>
          <w:color w:val="auto"/>
          <w:lang w:val="sv-SE"/>
        </w:rPr>
      </w:pPr>
    </w:p>
    <w:p w14:paraId="3C16863F" w14:textId="5773EA86" w:rsidR="004F2E9D" w:rsidRDefault="004F2E9D" w:rsidP="0020576B">
      <w:pPr>
        <w:spacing w:after="0"/>
        <w:rPr>
          <w:rFonts w:ascii="Tahoma" w:hAnsi="Tahoma" w:cs="Tahoma"/>
          <w:b/>
          <w:bCs/>
          <w:color w:val="auto"/>
          <w:lang w:val="sv-SE"/>
        </w:rPr>
      </w:pPr>
    </w:p>
    <w:p w14:paraId="14F90880" w14:textId="38AFDE93" w:rsidR="004F2E9D" w:rsidRDefault="004F2E9D" w:rsidP="0020576B">
      <w:pPr>
        <w:spacing w:after="0"/>
        <w:rPr>
          <w:rFonts w:ascii="Tahoma" w:hAnsi="Tahoma" w:cs="Tahoma"/>
          <w:b/>
          <w:bCs/>
          <w:color w:val="auto"/>
          <w:lang w:val="sv-SE"/>
        </w:rPr>
      </w:pPr>
    </w:p>
    <w:p w14:paraId="4DFA82AC" w14:textId="032C712B" w:rsidR="004F2E9D" w:rsidRDefault="004F2E9D" w:rsidP="0020576B">
      <w:pPr>
        <w:spacing w:after="0"/>
        <w:rPr>
          <w:rFonts w:ascii="Tahoma" w:hAnsi="Tahoma" w:cs="Tahoma"/>
          <w:b/>
          <w:bCs/>
          <w:color w:val="auto"/>
          <w:lang w:val="sv-SE"/>
        </w:rPr>
      </w:pPr>
    </w:p>
    <w:p w14:paraId="5AFE21C3" w14:textId="570C98A3" w:rsidR="004F2E9D" w:rsidRDefault="004F2E9D" w:rsidP="0020576B">
      <w:pPr>
        <w:spacing w:after="0"/>
        <w:rPr>
          <w:rFonts w:ascii="Tahoma" w:hAnsi="Tahoma" w:cs="Tahoma"/>
          <w:b/>
          <w:bCs/>
          <w:color w:val="auto"/>
          <w:lang w:val="sv-SE"/>
        </w:rPr>
      </w:pPr>
    </w:p>
    <w:p w14:paraId="194888B9" w14:textId="3A622913" w:rsidR="004F2E9D" w:rsidRDefault="004F2E9D" w:rsidP="0020576B">
      <w:pPr>
        <w:spacing w:after="0"/>
        <w:rPr>
          <w:rFonts w:ascii="Tahoma" w:hAnsi="Tahoma" w:cs="Tahoma"/>
          <w:b/>
          <w:bCs/>
          <w:color w:val="auto"/>
          <w:lang w:val="sv-SE"/>
        </w:rPr>
      </w:pPr>
    </w:p>
    <w:p w14:paraId="62CE95CB" w14:textId="5A9938D6" w:rsidR="004F2E9D" w:rsidRDefault="004F2E9D" w:rsidP="0020576B">
      <w:pPr>
        <w:spacing w:after="0"/>
        <w:rPr>
          <w:rFonts w:ascii="Tahoma" w:hAnsi="Tahoma" w:cs="Tahoma"/>
          <w:b/>
          <w:bCs/>
          <w:color w:val="auto"/>
          <w:lang w:val="sv-SE"/>
        </w:rPr>
      </w:pPr>
    </w:p>
    <w:p w14:paraId="43265557" w14:textId="1C98E8A7" w:rsidR="004F2E9D" w:rsidRDefault="004F2E9D" w:rsidP="0020576B">
      <w:pPr>
        <w:spacing w:after="0"/>
        <w:rPr>
          <w:rFonts w:ascii="Tahoma" w:hAnsi="Tahoma" w:cs="Tahoma"/>
          <w:b/>
          <w:bCs/>
          <w:color w:val="auto"/>
          <w:lang w:val="sv-SE"/>
        </w:rPr>
      </w:pPr>
    </w:p>
    <w:p w14:paraId="31220657" w14:textId="026424F2" w:rsidR="004F2E9D" w:rsidRDefault="004F2E9D" w:rsidP="0020576B">
      <w:pPr>
        <w:spacing w:after="0"/>
        <w:rPr>
          <w:rFonts w:ascii="Tahoma" w:hAnsi="Tahoma" w:cs="Tahoma"/>
          <w:b/>
          <w:bCs/>
          <w:color w:val="auto"/>
          <w:lang w:val="sv-SE"/>
        </w:rPr>
      </w:pPr>
    </w:p>
    <w:p w14:paraId="56EA08B1" w14:textId="089EA1A3" w:rsidR="004F2E9D" w:rsidRDefault="004F2E9D" w:rsidP="0020576B">
      <w:pPr>
        <w:spacing w:after="0"/>
        <w:rPr>
          <w:rFonts w:ascii="Tahoma" w:hAnsi="Tahoma" w:cs="Tahoma"/>
          <w:b/>
          <w:bCs/>
          <w:color w:val="auto"/>
          <w:lang w:val="sv-SE"/>
        </w:rPr>
      </w:pPr>
    </w:p>
    <w:p w14:paraId="48AB8E7B" w14:textId="77777777" w:rsidR="004F2E9D" w:rsidRDefault="004F2E9D" w:rsidP="0020576B">
      <w:pPr>
        <w:spacing w:after="0"/>
        <w:rPr>
          <w:rFonts w:ascii="Tahoma" w:hAnsi="Tahoma" w:cs="Tahoma"/>
          <w:b/>
          <w:bCs/>
          <w:color w:val="auto"/>
          <w:lang w:val="sv-SE"/>
        </w:rPr>
      </w:pPr>
    </w:p>
    <w:p w14:paraId="5696EDE4" w14:textId="2B51B639" w:rsidR="003B6B51" w:rsidRDefault="003B6B51" w:rsidP="0020576B">
      <w:pPr>
        <w:spacing w:after="0"/>
        <w:rPr>
          <w:rFonts w:ascii="Tahoma" w:hAnsi="Tahoma" w:cs="Tahoma"/>
          <w:b/>
          <w:bCs/>
          <w:color w:val="auto"/>
          <w:lang w:val="sv-SE"/>
        </w:rPr>
      </w:pPr>
      <w:r>
        <w:rPr>
          <w:rFonts w:ascii="Tahoma" w:hAnsi="Tahoma" w:cs="Tahoma"/>
          <w:b/>
          <w:bCs/>
          <w:color w:val="auto"/>
          <w:lang w:val="sv-SE"/>
        </w:rPr>
        <w:t>2209 Distansskyddshemmet</w:t>
      </w:r>
    </w:p>
    <w:p w14:paraId="7CA4F2CC" w14:textId="30D5762E" w:rsidR="00807F0B" w:rsidRDefault="006D07E2" w:rsidP="0020576B">
      <w:pPr>
        <w:spacing w:after="0"/>
        <w:rPr>
          <w:lang w:val="sv-FI"/>
        </w:rPr>
      </w:pPr>
      <w:r w:rsidRPr="006D07E2">
        <w:rPr>
          <w:noProof/>
        </w:rPr>
        <w:drawing>
          <wp:inline distT="0" distB="0" distL="0" distR="0" wp14:anchorId="29277107" wp14:editId="3E8BD744">
            <wp:extent cx="5204460" cy="3401060"/>
            <wp:effectExtent l="0" t="0" r="0" b="889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r w:rsidRPr="00F2369A">
        <w:rPr>
          <w:lang w:val="sv-FI"/>
        </w:rPr>
        <w:t xml:space="preserve"> </w:t>
      </w:r>
    </w:p>
    <w:p w14:paraId="082391C4" w14:textId="7B89FDDA" w:rsidR="00A220B9" w:rsidRDefault="00A220B9" w:rsidP="0020576B">
      <w:pPr>
        <w:spacing w:after="0"/>
        <w:rPr>
          <w:lang w:val="sv-FI"/>
        </w:rPr>
      </w:pPr>
    </w:p>
    <w:p w14:paraId="05D80380" w14:textId="77777777" w:rsidR="00A220B9" w:rsidRPr="0010472C" w:rsidRDefault="00A220B9" w:rsidP="00A220B9">
      <w:pPr>
        <w:rPr>
          <w:lang w:val="sv-FI"/>
        </w:rPr>
      </w:pPr>
      <w:r w:rsidRPr="0010472C">
        <w:rPr>
          <w:lang w:val="sv-FI"/>
        </w:rPr>
        <w:t xml:space="preserve">Distansenhetens målgrupp består av alla som har varit utsatta för familjevåld eller för våld i nära relationer, som behöver ett tillfälligt boende för att återhämta sig från en upplevelse där våld är inblandat. Klienterna kan ringa, komma ensamma eller tillsammans med sina barn till distansskyddshemmet. Distansskyddshemmet fungerar i Kaskö i direkt anslutning till Mariehemmet och är öppet dygnet runt för alla som är i behov av skyddshem, oberoende av kön, kultur, modersmål, religion eller sexuell läggning. </w:t>
      </w:r>
    </w:p>
    <w:p w14:paraId="6268686C" w14:textId="77777777" w:rsidR="00A220B9" w:rsidRPr="0010472C" w:rsidRDefault="00A220B9" w:rsidP="00A220B9">
      <w:pPr>
        <w:rPr>
          <w:b/>
          <w:bCs/>
          <w:lang w:val="sv-FI"/>
        </w:rPr>
      </w:pPr>
    </w:p>
    <w:p w14:paraId="7C803D33" w14:textId="3A8A3036" w:rsidR="00A220B9" w:rsidRPr="0010472C" w:rsidRDefault="00A220B9" w:rsidP="00A220B9">
      <w:pPr>
        <w:rPr>
          <w:lang w:val="sv-FI"/>
        </w:rPr>
      </w:pPr>
      <w:r w:rsidRPr="0010472C">
        <w:rPr>
          <w:lang w:val="sv-FI"/>
        </w:rPr>
        <w:t xml:space="preserve">Distansskyddshemmets personal består av Mariehemmets personal samt av deras vikarier. Därtill arbetar en socialarbetare/socionom med 50 %-arbetstid, 16% närvårdare. Det har budgeterats 15 % socionomvikariekostnader.   </w:t>
      </w:r>
    </w:p>
    <w:p w14:paraId="77DC9358" w14:textId="77777777" w:rsidR="00A220B9" w:rsidRPr="003B6B51" w:rsidRDefault="00A220B9" w:rsidP="0020576B">
      <w:pPr>
        <w:spacing w:after="0"/>
        <w:rPr>
          <w:rFonts w:ascii="Tahoma" w:hAnsi="Tahoma" w:cs="Tahoma"/>
          <w:b/>
          <w:bCs/>
          <w:color w:val="auto"/>
          <w:lang w:val="sv-SE"/>
        </w:rPr>
      </w:pPr>
    </w:p>
    <w:p w14:paraId="6442DEB1" w14:textId="77777777" w:rsidR="009E1E79" w:rsidRPr="007D1E2F" w:rsidRDefault="00DB6C44" w:rsidP="009E1E79">
      <w:pPr>
        <w:pStyle w:val="otsikko1"/>
        <w:rPr>
          <w:rFonts w:ascii="Tahoma" w:hAnsi="Tahoma" w:cs="Tahoma"/>
          <w:lang w:val="sv-FI"/>
        </w:rPr>
      </w:pPr>
      <w:bookmarkStart w:id="15" w:name="_Toc58099618"/>
      <w:r w:rsidRPr="007D1E2F">
        <w:rPr>
          <w:rFonts w:ascii="Tahoma" w:hAnsi="Tahoma" w:cs="Tahoma"/>
          <w:lang w:val="sv-FI"/>
        </w:rPr>
        <w:lastRenderedPageBreak/>
        <w:t>Bildning</w:t>
      </w:r>
      <w:bookmarkEnd w:id="15"/>
    </w:p>
    <w:p w14:paraId="1FAFF7C3" w14:textId="77777777" w:rsidR="009E5E18" w:rsidRPr="009E5E18" w:rsidRDefault="009E5E18" w:rsidP="009E5E18">
      <w:pPr>
        <w:keepNext/>
        <w:keepLines/>
        <w:spacing w:before="240" w:after="0"/>
        <w:outlineLvl w:val="1"/>
        <w:rPr>
          <w:rFonts w:ascii="Tahoma" w:eastAsiaTheme="minorEastAsia" w:hAnsi="Tahoma" w:cs="Tahoma"/>
          <w:b/>
          <w:bCs/>
          <w:color w:val="000000" w:themeColor="text1"/>
          <w:sz w:val="22"/>
          <w:szCs w:val="22"/>
          <w:lang w:val="sv-FI"/>
        </w:rPr>
      </w:pPr>
      <w:r w:rsidRPr="009E5E18">
        <w:rPr>
          <w:rFonts w:ascii="Tahoma" w:eastAsiaTheme="majorEastAsia" w:hAnsi="Tahoma" w:cs="Tahoma"/>
          <w:b/>
          <w:bCs/>
          <w:color w:val="000000" w:themeColor="text1"/>
          <w:sz w:val="28"/>
          <w:lang w:val="sv-FI"/>
        </w:rPr>
        <w:t>Verksamhetsidéer och mål</w:t>
      </w:r>
    </w:p>
    <w:p w14:paraId="105E6B96" w14:textId="77777777" w:rsidR="00054CF5" w:rsidRDefault="009E5E18" w:rsidP="009E5E18">
      <w:pPr>
        <w:spacing w:before="40" w:after="40" w:line="288" w:lineRule="auto"/>
        <w:rPr>
          <w:rFonts w:ascii="Tahoma" w:hAnsi="Tahoma" w:cs="Tahoma"/>
          <w:color w:val="595959" w:themeColor="text1" w:themeTint="A6"/>
          <w:kern w:val="20"/>
          <w:lang w:val="sv-FI"/>
        </w:rPr>
      </w:pPr>
      <w:bookmarkStart w:id="16" w:name="_Hlk529872784"/>
      <w:r w:rsidRPr="009E5E18">
        <w:rPr>
          <w:rFonts w:ascii="Tahoma" w:hAnsi="Tahoma" w:cs="Tahoma"/>
          <w:color w:val="595959" w:themeColor="text1" w:themeTint="A6"/>
          <w:kern w:val="20"/>
          <w:lang w:val="sv-FI"/>
        </w:rPr>
        <w:t xml:space="preserve">Bildningsavdelningens uppgift är att producera tjänster enligt lagstiftningen gällande bildningsväsendet: småbarnspedagogik, </w:t>
      </w:r>
      <w:r>
        <w:rPr>
          <w:rFonts w:ascii="Tahoma" w:hAnsi="Tahoma" w:cs="Tahoma"/>
          <w:color w:val="595959" w:themeColor="text1" w:themeTint="A6"/>
          <w:kern w:val="20"/>
          <w:lang w:val="sv-FI"/>
        </w:rPr>
        <w:t>f</w:t>
      </w:r>
      <w:r w:rsidRPr="009E5E18">
        <w:rPr>
          <w:rFonts w:ascii="Tahoma" w:hAnsi="Tahoma" w:cs="Tahoma"/>
          <w:color w:val="595959" w:themeColor="text1" w:themeTint="A6"/>
          <w:kern w:val="20"/>
          <w:lang w:val="sv-FI"/>
        </w:rPr>
        <w:t>örskole- och grundundervisning, fritt bildningsarbete, bibliotekstjänster, kultur- och fritidstjänster samt ungdomstjänster.</w:t>
      </w:r>
    </w:p>
    <w:p w14:paraId="3CC0BB19" w14:textId="10866F09" w:rsidR="009E5E18" w:rsidRPr="009E5E18" w:rsidRDefault="009E5E18" w:rsidP="009E5E18">
      <w:pPr>
        <w:spacing w:before="40" w:after="40" w:line="288" w:lineRule="auto"/>
        <w:rPr>
          <w:rFonts w:ascii="Tahoma" w:hAnsi="Tahoma" w:cs="Tahoma"/>
          <w:color w:val="595959" w:themeColor="text1" w:themeTint="A6"/>
          <w:kern w:val="20"/>
          <w:lang w:val="sv-FI"/>
        </w:rPr>
      </w:pPr>
      <w:r w:rsidRPr="009E5E18">
        <w:rPr>
          <w:rFonts w:ascii="Tahoma" w:hAnsi="Tahoma" w:cs="Tahoma"/>
          <w:color w:val="595959" w:themeColor="text1" w:themeTint="A6"/>
          <w:kern w:val="20"/>
          <w:lang w:val="sv-FI"/>
        </w:rPr>
        <w:t xml:space="preserve">            </w:t>
      </w:r>
      <w:bookmarkEnd w:id="16"/>
    </w:p>
    <w:tbl>
      <w:tblPr>
        <w:tblW w:w="6982" w:type="dxa"/>
        <w:tblCellMar>
          <w:left w:w="70" w:type="dxa"/>
          <w:right w:w="70" w:type="dxa"/>
        </w:tblCellMar>
        <w:tblLook w:val="04A0" w:firstRow="1" w:lastRow="0" w:firstColumn="1" w:lastColumn="0" w:noHBand="0" w:noVBand="1"/>
      </w:tblPr>
      <w:tblGrid>
        <w:gridCol w:w="2502"/>
        <w:gridCol w:w="940"/>
        <w:gridCol w:w="940"/>
        <w:gridCol w:w="182"/>
        <w:gridCol w:w="940"/>
        <w:gridCol w:w="940"/>
        <w:gridCol w:w="940"/>
      </w:tblGrid>
      <w:tr w:rsidR="00054CF5" w:rsidRPr="001254F7" w14:paraId="6EA633AB" w14:textId="77777777" w:rsidTr="008B4F10">
        <w:trPr>
          <w:trHeight w:val="300"/>
        </w:trPr>
        <w:tc>
          <w:tcPr>
            <w:tcW w:w="2100" w:type="dxa"/>
            <w:tcBorders>
              <w:top w:val="single" w:sz="4" w:space="0" w:color="auto"/>
              <w:left w:val="single" w:sz="4" w:space="0" w:color="auto"/>
              <w:bottom w:val="nil"/>
              <w:right w:val="nil"/>
            </w:tcBorders>
            <w:shd w:val="clear" w:color="auto" w:fill="auto"/>
            <w:noWrap/>
            <w:vAlign w:val="bottom"/>
            <w:hideMark/>
          </w:tcPr>
          <w:p w14:paraId="4949F72D" w14:textId="1A3178CF" w:rsidR="00054CF5" w:rsidRPr="001254F7" w:rsidRDefault="00054CF5" w:rsidP="00054CF5">
            <w:pPr>
              <w:spacing w:after="0" w:line="240" w:lineRule="auto"/>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BILDNING</w:t>
            </w:r>
          </w:p>
        </w:tc>
        <w:tc>
          <w:tcPr>
            <w:tcW w:w="940" w:type="dxa"/>
            <w:tcBorders>
              <w:top w:val="single" w:sz="4" w:space="0" w:color="auto"/>
              <w:left w:val="nil"/>
              <w:bottom w:val="nil"/>
              <w:right w:val="nil"/>
            </w:tcBorders>
            <w:shd w:val="clear" w:color="auto" w:fill="auto"/>
            <w:noWrap/>
            <w:vAlign w:val="bottom"/>
            <w:hideMark/>
          </w:tcPr>
          <w:p w14:paraId="359C6878" w14:textId="36FFCA05" w:rsidR="00054CF5" w:rsidRPr="001254F7" w:rsidRDefault="00054CF5" w:rsidP="00054CF5">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BS</w:t>
            </w:r>
          </w:p>
        </w:tc>
        <w:tc>
          <w:tcPr>
            <w:tcW w:w="940" w:type="dxa"/>
            <w:tcBorders>
              <w:top w:val="single" w:sz="4" w:space="0" w:color="auto"/>
              <w:left w:val="nil"/>
              <w:bottom w:val="nil"/>
              <w:right w:val="nil"/>
            </w:tcBorders>
            <w:shd w:val="clear" w:color="auto" w:fill="auto"/>
            <w:noWrap/>
            <w:vAlign w:val="bottom"/>
            <w:hideMark/>
          </w:tcPr>
          <w:p w14:paraId="4C608561" w14:textId="2EE1436E" w:rsidR="00054CF5" w:rsidRPr="001254F7" w:rsidRDefault="00054CF5" w:rsidP="00054CF5">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BG</w:t>
            </w:r>
          </w:p>
        </w:tc>
        <w:tc>
          <w:tcPr>
            <w:tcW w:w="182" w:type="dxa"/>
            <w:tcBorders>
              <w:top w:val="single" w:sz="4" w:space="0" w:color="auto"/>
              <w:left w:val="nil"/>
              <w:bottom w:val="nil"/>
              <w:right w:val="nil"/>
            </w:tcBorders>
            <w:shd w:val="clear" w:color="auto" w:fill="auto"/>
            <w:noWrap/>
            <w:vAlign w:val="bottom"/>
            <w:hideMark/>
          </w:tcPr>
          <w:p w14:paraId="2DE9C683" w14:textId="69F9C3D0" w:rsidR="00054CF5" w:rsidRPr="001254F7" w:rsidRDefault="00054CF5" w:rsidP="00054CF5">
            <w:pPr>
              <w:spacing w:after="0" w:line="240" w:lineRule="auto"/>
              <w:rPr>
                <w:rFonts w:ascii="Arial Narrow" w:eastAsia="Times New Roman" w:hAnsi="Arial Narrow" w:cs="Calibri"/>
                <w:color w:val="000000"/>
                <w:sz w:val="18"/>
                <w:szCs w:val="18"/>
              </w:rPr>
            </w:pPr>
            <w:r w:rsidRPr="00AA4DAB">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nil"/>
              <w:right w:val="single" w:sz="4" w:space="0" w:color="auto"/>
            </w:tcBorders>
            <w:shd w:val="clear" w:color="auto" w:fill="auto"/>
            <w:noWrap/>
            <w:vAlign w:val="bottom"/>
            <w:hideMark/>
          </w:tcPr>
          <w:p w14:paraId="7C71551F" w14:textId="1FF96742" w:rsidR="00054CF5" w:rsidRPr="001254F7" w:rsidRDefault="00054CF5" w:rsidP="00054CF5">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BG</w:t>
            </w:r>
          </w:p>
        </w:tc>
        <w:tc>
          <w:tcPr>
            <w:tcW w:w="940" w:type="dxa"/>
            <w:tcBorders>
              <w:top w:val="single" w:sz="4" w:space="0" w:color="auto"/>
              <w:left w:val="nil"/>
              <w:bottom w:val="nil"/>
              <w:right w:val="single" w:sz="4" w:space="0" w:color="auto"/>
            </w:tcBorders>
            <w:shd w:val="clear" w:color="auto" w:fill="auto"/>
            <w:noWrap/>
            <w:vAlign w:val="bottom"/>
            <w:hideMark/>
          </w:tcPr>
          <w:p w14:paraId="22DB75AF" w14:textId="617D2F1B" w:rsidR="00054CF5" w:rsidRPr="001254F7" w:rsidRDefault="00054CF5" w:rsidP="00054CF5">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EP</w:t>
            </w:r>
          </w:p>
        </w:tc>
        <w:tc>
          <w:tcPr>
            <w:tcW w:w="940" w:type="dxa"/>
            <w:tcBorders>
              <w:top w:val="single" w:sz="4" w:space="0" w:color="auto"/>
              <w:left w:val="nil"/>
              <w:bottom w:val="nil"/>
              <w:right w:val="single" w:sz="4" w:space="0" w:color="auto"/>
            </w:tcBorders>
            <w:shd w:val="clear" w:color="auto" w:fill="auto"/>
            <w:noWrap/>
            <w:vAlign w:val="bottom"/>
            <w:hideMark/>
          </w:tcPr>
          <w:p w14:paraId="583E71F2" w14:textId="7A9FC5D6" w:rsidR="00054CF5" w:rsidRPr="001254F7" w:rsidRDefault="00054CF5" w:rsidP="00054CF5">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EP</w:t>
            </w:r>
          </w:p>
        </w:tc>
      </w:tr>
      <w:tr w:rsidR="00054CF5" w:rsidRPr="001254F7" w14:paraId="0B67148D" w14:textId="77777777" w:rsidTr="008B4F10">
        <w:trPr>
          <w:trHeight w:val="300"/>
        </w:trPr>
        <w:tc>
          <w:tcPr>
            <w:tcW w:w="2100" w:type="dxa"/>
            <w:tcBorders>
              <w:top w:val="nil"/>
              <w:left w:val="single" w:sz="4" w:space="0" w:color="auto"/>
              <w:bottom w:val="single" w:sz="4" w:space="0" w:color="auto"/>
              <w:right w:val="nil"/>
            </w:tcBorders>
            <w:shd w:val="clear" w:color="auto" w:fill="auto"/>
            <w:noWrap/>
            <w:vAlign w:val="bottom"/>
            <w:hideMark/>
          </w:tcPr>
          <w:p w14:paraId="79191064" w14:textId="5F63CD67"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(ext/int)</w:t>
            </w:r>
          </w:p>
        </w:tc>
        <w:tc>
          <w:tcPr>
            <w:tcW w:w="940" w:type="dxa"/>
            <w:tcBorders>
              <w:top w:val="nil"/>
              <w:left w:val="nil"/>
              <w:bottom w:val="single" w:sz="4" w:space="0" w:color="auto"/>
              <w:right w:val="nil"/>
            </w:tcBorders>
            <w:shd w:val="clear" w:color="auto" w:fill="auto"/>
            <w:noWrap/>
            <w:vAlign w:val="bottom"/>
            <w:hideMark/>
          </w:tcPr>
          <w:p w14:paraId="5196D479" w14:textId="32F2D595" w:rsidR="00054CF5" w:rsidRPr="001254F7" w:rsidRDefault="00054CF5" w:rsidP="00054CF5">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201</w:t>
            </w:r>
            <w:r>
              <w:rPr>
                <w:rFonts w:ascii="Arial Narrow" w:eastAsia="Times New Roman" w:hAnsi="Arial Narrow" w:cs="Calibri"/>
                <w:b/>
                <w:bCs/>
                <w:color w:val="000000"/>
                <w:sz w:val="18"/>
                <w:szCs w:val="18"/>
              </w:rPr>
              <w:t>9</w:t>
            </w:r>
          </w:p>
        </w:tc>
        <w:tc>
          <w:tcPr>
            <w:tcW w:w="940" w:type="dxa"/>
            <w:tcBorders>
              <w:top w:val="nil"/>
              <w:left w:val="nil"/>
              <w:bottom w:val="single" w:sz="4" w:space="0" w:color="auto"/>
              <w:right w:val="nil"/>
            </w:tcBorders>
            <w:shd w:val="clear" w:color="auto" w:fill="auto"/>
            <w:noWrap/>
            <w:vAlign w:val="bottom"/>
            <w:hideMark/>
          </w:tcPr>
          <w:p w14:paraId="22620172" w14:textId="612A41EE" w:rsidR="00054CF5" w:rsidRPr="001254F7" w:rsidRDefault="00054CF5" w:rsidP="00054CF5">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w:t>
            </w:r>
            <w:r>
              <w:rPr>
                <w:rFonts w:ascii="Arial Narrow" w:eastAsia="Times New Roman" w:hAnsi="Arial Narrow" w:cs="Calibri"/>
                <w:b/>
                <w:bCs/>
                <w:color w:val="000000"/>
                <w:sz w:val="18"/>
                <w:szCs w:val="18"/>
              </w:rPr>
              <w:t>20</w:t>
            </w:r>
          </w:p>
        </w:tc>
        <w:tc>
          <w:tcPr>
            <w:tcW w:w="182" w:type="dxa"/>
            <w:tcBorders>
              <w:top w:val="nil"/>
              <w:left w:val="nil"/>
              <w:bottom w:val="single" w:sz="4" w:space="0" w:color="auto"/>
              <w:right w:val="nil"/>
            </w:tcBorders>
            <w:shd w:val="clear" w:color="auto" w:fill="auto"/>
            <w:noWrap/>
            <w:vAlign w:val="bottom"/>
            <w:hideMark/>
          </w:tcPr>
          <w:p w14:paraId="24DE43F0" w14:textId="2CDE9D19"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DE119A3" w14:textId="1F17C54C" w:rsidR="00054CF5" w:rsidRPr="001254F7" w:rsidRDefault="00054CF5" w:rsidP="00054CF5">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w:t>
            </w:r>
            <w:r>
              <w:rPr>
                <w:rFonts w:ascii="Arial Narrow" w:eastAsia="Times New Roman" w:hAnsi="Arial Narrow" w:cs="Calibri"/>
                <w:b/>
                <w:bCs/>
                <w:color w:val="000000"/>
                <w:sz w:val="18"/>
                <w:szCs w:val="18"/>
              </w:rPr>
              <w:t>21</w:t>
            </w:r>
          </w:p>
        </w:tc>
        <w:tc>
          <w:tcPr>
            <w:tcW w:w="940" w:type="dxa"/>
            <w:tcBorders>
              <w:top w:val="nil"/>
              <w:left w:val="nil"/>
              <w:bottom w:val="single" w:sz="4" w:space="0" w:color="auto"/>
              <w:right w:val="single" w:sz="4" w:space="0" w:color="auto"/>
            </w:tcBorders>
            <w:shd w:val="clear" w:color="auto" w:fill="auto"/>
            <w:noWrap/>
            <w:vAlign w:val="bottom"/>
            <w:hideMark/>
          </w:tcPr>
          <w:p w14:paraId="3FA17F0C" w14:textId="77CDE03B" w:rsidR="00054CF5" w:rsidRPr="001254F7" w:rsidRDefault="00054CF5" w:rsidP="00054CF5">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202</w:t>
            </w:r>
            <w:r>
              <w:rPr>
                <w:rFonts w:ascii="Arial Narrow" w:eastAsia="Times New Roman" w:hAnsi="Arial Narrow" w:cs="Calibri"/>
                <w:b/>
                <w:bCs/>
                <w:color w:val="000000"/>
                <w:sz w:val="18"/>
                <w:szCs w:val="18"/>
              </w:rPr>
              <w:t>2</w:t>
            </w:r>
          </w:p>
        </w:tc>
        <w:tc>
          <w:tcPr>
            <w:tcW w:w="940" w:type="dxa"/>
            <w:tcBorders>
              <w:top w:val="nil"/>
              <w:left w:val="nil"/>
              <w:bottom w:val="single" w:sz="4" w:space="0" w:color="auto"/>
              <w:right w:val="single" w:sz="4" w:space="0" w:color="auto"/>
            </w:tcBorders>
            <w:shd w:val="clear" w:color="auto" w:fill="auto"/>
            <w:noWrap/>
            <w:vAlign w:val="bottom"/>
            <w:hideMark/>
          </w:tcPr>
          <w:p w14:paraId="3193BA83" w14:textId="5C00DC9F" w:rsidR="00054CF5" w:rsidRPr="001254F7" w:rsidRDefault="00054CF5" w:rsidP="00054CF5">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202</w:t>
            </w:r>
            <w:r>
              <w:rPr>
                <w:rFonts w:ascii="Arial Narrow" w:eastAsia="Times New Roman" w:hAnsi="Arial Narrow" w:cs="Calibri"/>
                <w:b/>
                <w:bCs/>
                <w:color w:val="000000"/>
                <w:sz w:val="18"/>
                <w:szCs w:val="18"/>
              </w:rPr>
              <w:t>3</w:t>
            </w:r>
          </w:p>
        </w:tc>
      </w:tr>
      <w:tr w:rsidR="00054CF5" w:rsidRPr="001254F7" w14:paraId="1B8724C5" w14:textId="77777777" w:rsidTr="008B4F10">
        <w:trPr>
          <w:trHeight w:val="300"/>
        </w:trPr>
        <w:tc>
          <w:tcPr>
            <w:tcW w:w="2100" w:type="dxa"/>
            <w:tcBorders>
              <w:top w:val="nil"/>
              <w:left w:val="nil"/>
              <w:bottom w:val="nil"/>
              <w:right w:val="nil"/>
            </w:tcBorders>
            <w:shd w:val="clear" w:color="auto" w:fill="auto"/>
            <w:noWrap/>
            <w:vAlign w:val="bottom"/>
            <w:hideMark/>
          </w:tcPr>
          <w:p w14:paraId="0C8C1A5A" w14:textId="77777777" w:rsidR="00054CF5" w:rsidRPr="001254F7" w:rsidRDefault="00054CF5" w:rsidP="008B4F10">
            <w:pPr>
              <w:spacing w:after="0" w:line="240" w:lineRule="auto"/>
              <w:jc w:val="center"/>
              <w:rPr>
                <w:rFonts w:ascii="Arial Narrow" w:eastAsia="Times New Roman" w:hAnsi="Arial Narrow" w:cs="Calibri"/>
                <w:b/>
                <w:bCs/>
                <w:color w:val="000000"/>
                <w:sz w:val="18"/>
                <w:szCs w:val="18"/>
              </w:rPr>
            </w:pPr>
          </w:p>
        </w:tc>
        <w:tc>
          <w:tcPr>
            <w:tcW w:w="940" w:type="dxa"/>
            <w:tcBorders>
              <w:top w:val="nil"/>
              <w:left w:val="nil"/>
              <w:bottom w:val="nil"/>
              <w:right w:val="nil"/>
            </w:tcBorders>
            <w:shd w:val="clear" w:color="auto" w:fill="auto"/>
            <w:noWrap/>
            <w:vAlign w:val="bottom"/>
            <w:hideMark/>
          </w:tcPr>
          <w:p w14:paraId="75DB99DA" w14:textId="77777777" w:rsidR="00054CF5" w:rsidRPr="001254F7" w:rsidRDefault="00054CF5" w:rsidP="008B4F10">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04AA3204" w14:textId="77777777" w:rsidR="00054CF5" w:rsidRPr="001254F7" w:rsidRDefault="00054CF5" w:rsidP="008B4F10">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104D73A3" w14:textId="77777777" w:rsidR="00054CF5" w:rsidRPr="001254F7" w:rsidRDefault="00054CF5" w:rsidP="008B4F10">
            <w:pPr>
              <w:spacing w:after="0" w:line="240" w:lineRule="auto"/>
              <w:rPr>
                <w:rFonts w:ascii="Times New Roman" w:eastAsia="Times New Roman" w:hAnsi="Times New Roman" w:cs="Times New Roman"/>
                <w:color w:val="auto"/>
              </w:rPr>
            </w:pPr>
          </w:p>
        </w:tc>
        <w:tc>
          <w:tcPr>
            <w:tcW w:w="940" w:type="dxa"/>
            <w:tcBorders>
              <w:top w:val="nil"/>
              <w:left w:val="single" w:sz="4" w:space="0" w:color="auto"/>
              <w:bottom w:val="nil"/>
              <w:right w:val="single" w:sz="4" w:space="0" w:color="auto"/>
            </w:tcBorders>
            <w:shd w:val="clear" w:color="auto" w:fill="auto"/>
            <w:noWrap/>
            <w:vAlign w:val="bottom"/>
            <w:hideMark/>
          </w:tcPr>
          <w:p w14:paraId="0659DFD4" w14:textId="77777777" w:rsidR="00054CF5" w:rsidRPr="001254F7" w:rsidRDefault="00054CF5" w:rsidP="008B4F10">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40EC708D" w14:textId="77777777" w:rsidR="00054CF5" w:rsidRPr="001254F7" w:rsidRDefault="00054CF5" w:rsidP="008B4F10">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49A6B554" w14:textId="77777777" w:rsidR="00054CF5" w:rsidRPr="001254F7" w:rsidRDefault="00054CF5" w:rsidP="008B4F10">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054CF5" w:rsidRPr="001254F7" w14:paraId="0061C8A0" w14:textId="77777777" w:rsidTr="008B4F10">
        <w:trPr>
          <w:trHeight w:val="300"/>
        </w:trPr>
        <w:tc>
          <w:tcPr>
            <w:tcW w:w="2100" w:type="dxa"/>
            <w:tcBorders>
              <w:top w:val="nil"/>
              <w:left w:val="nil"/>
              <w:bottom w:val="nil"/>
              <w:right w:val="nil"/>
            </w:tcBorders>
            <w:shd w:val="clear" w:color="auto" w:fill="auto"/>
            <w:noWrap/>
            <w:vAlign w:val="bottom"/>
            <w:hideMark/>
          </w:tcPr>
          <w:p w14:paraId="2A9A5775" w14:textId="54B9AC15"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FÖRSÄLJNINGSINTÄKTER</w:t>
            </w:r>
          </w:p>
        </w:tc>
        <w:tc>
          <w:tcPr>
            <w:tcW w:w="940" w:type="dxa"/>
            <w:tcBorders>
              <w:top w:val="nil"/>
              <w:left w:val="nil"/>
              <w:bottom w:val="nil"/>
              <w:right w:val="nil"/>
            </w:tcBorders>
            <w:shd w:val="clear" w:color="auto" w:fill="auto"/>
            <w:noWrap/>
            <w:vAlign w:val="bottom"/>
            <w:hideMark/>
          </w:tcPr>
          <w:p w14:paraId="7E19FEB0"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106 564</w:t>
            </w:r>
          </w:p>
        </w:tc>
        <w:tc>
          <w:tcPr>
            <w:tcW w:w="940" w:type="dxa"/>
            <w:tcBorders>
              <w:top w:val="nil"/>
              <w:left w:val="nil"/>
              <w:bottom w:val="nil"/>
              <w:right w:val="nil"/>
            </w:tcBorders>
            <w:shd w:val="clear" w:color="auto" w:fill="auto"/>
            <w:noWrap/>
            <w:vAlign w:val="bottom"/>
            <w:hideMark/>
          </w:tcPr>
          <w:p w14:paraId="464CA850"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67 200</w:t>
            </w:r>
          </w:p>
        </w:tc>
        <w:tc>
          <w:tcPr>
            <w:tcW w:w="182" w:type="dxa"/>
            <w:tcBorders>
              <w:top w:val="nil"/>
              <w:left w:val="nil"/>
              <w:bottom w:val="nil"/>
              <w:right w:val="nil"/>
            </w:tcBorders>
            <w:shd w:val="clear" w:color="auto" w:fill="auto"/>
            <w:noWrap/>
            <w:vAlign w:val="bottom"/>
            <w:hideMark/>
          </w:tcPr>
          <w:p w14:paraId="05E1E101"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458191F8"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115 200</w:t>
            </w:r>
          </w:p>
        </w:tc>
        <w:tc>
          <w:tcPr>
            <w:tcW w:w="940" w:type="dxa"/>
            <w:tcBorders>
              <w:top w:val="nil"/>
              <w:left w:val="nil"/>
              <w:bottom w:val="nil"/>
              <w:right w:val="single" w:sz="4" w:space="0" w:color="auto"/>
            </w:tcBorders>
            <w:shd w:val="clear" w:color="auto" w:fill="auto"/>
            <w:noWrap/>
            <w:vAlign w:val="bottom"/>
          </w:tcPr>
          <w:p w14:paraId="16C9B030"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115 200</w:t>
            </w:r>
          </w:p>
        </w:tc>
        <w:tc>
          <w:tcPr>
            <w:tcW w:w="940" w:type="dxa"/>
            <w:tcBorders>
              <w:top w:val="nil"/>
              <w:left w:val="nil"/>
              <w:bottom w:val="nil"/>
              <w:right w:val="single" w:sz="4" w:space="0" w:color="auto"/>
            </w:tcBorders>
            <w:shd w:val="clear" w:color="auto" w:fill="auto"/>
            <w:noWrap/>
            <w:vAlign w:val="bottom"/>
          </w:tcPr>
          <w:p w14:paraId="5278D3CA"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115 200</w:t>
            </w:r>
          </w:p>
        </w:tc>
      </w:tr>
      <w:tr w:rsidR="00054CF5" w:rsidRPr="001254F7" w14:paraId="53EB4DB5" w14:textId="77777777" w:rsidTr="008B4F10">
        <w:trPr>
          <w:trHeight w:val="300"/>
        </w:trPr>
        <w:tc>
          <w:tcPr>
            <w:tcW w:w="2100" w:type="dxa"/>
            <w:tcBorders>
              <w:top w:val="nil"/>
              <w:left w:val="nil"/>
              <w:bottom w:val="nil"/>
              <w:right w:val="nil"/>
            </w:tcBorders>
            <w:shd w:val="clear" w:color="auto" w:fill="auto"/>
            <w:noWrap/>
            <w:vAlign w:val="bottom"/>
            <w:hideMark/>
          </w:tcPr>
          <w:p w14:paraId="425A463E" w14:textId="3C7888AE"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AVGIFTSINTÄKTER</w:t>
            </w:r>
          </w:p>
        </w:tc>
        <w:tc>
          <w:tcPr>
            <w:tcW w:w="940" w:type="dxa"/>
            <w:tcBorders>
              <w:top w:val="nil"/>
              <w:left w:val="nil"/>
              <w:bottom w:val="nil"/>
              <w:right w:val="nil"/>
            </w:tcBorders>
            <w:shd w:val="clear" w:color="auto" w:fill="auto"/>
            <w:noWrap/>
            <w:vAlign w:val="bottom"/>
            <w:hideMark/>
          </w:tcPr>
          <w:p w14:paraId="1C458122"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70 288</w:t>
            </w:r>
          </w:p>
        </w:tc>
        <w:tc>
          <w:tcPr>
            <w:tcW w:w="940" w:type="dxa"/>
            <w:tcBorders>
              <w:top w:val="nil"/>
              <w:left w:val="nil"/>
              <w:bottom w:val="nil"/>
              <w:right w:val="nil"/>
            </w:tcBorders>
            <w:shd w:val="clear" w:color="auto" w:fill="auto"/>
            <w:noWrap/>
            <w:vAlign w:val="bottom"/>
            <w:hideMark/>
          </w:tcPr>
          <w:p w14:paraId="3177B797"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68 700</w:t>
            </w:r>
          </w:p>
        </w:tc>
        <w:tc>
          <w:tcPr>
            <w:tcW w:w="182" w:type="dxa"/>
            <w:tcBorders>
              <w:top w:val="nil"/>
              <w:left w:val="nil"/>
              <w:bottom w:val="nil"/>
              <w:right w:val="nil"/>
            </w:tcBorders>
            <w:shd w:val="clear" w:color="auto" w:fill="auto"/>
            <w:noWrap/>
            <w:vAlign w:val="bottom"/>
            <w:hideMark/>
          </w:tcPr>
          <w:p w14:paraId="58CAE536"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7AC81BC9"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72 700</w:t>
            </w:r>
          </w:p>
        </w:tc>
        <w:tc>
          <w:tcPr>
            <w:tcW w:w="940" w:type="dxa"/>
            <w:tcBorders>
              <w:top w:val="nil"/>
              <w:left w:val="nil"/>
              <w:bottom w:val="nil"/>
              <w:right w:val="single" w:sz="4" w:space="0" w:color="auto"/>
            </w:tcBorders>
            <w:shd w:val="clear" w:color="auto" w:fill="auto"/>
            <w:noWrap/>
            <w:vAlign w:val="bottom"/>
          </w:tcPr>
          <w:p w14:paraId="69DEDFAF"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72 700</w:t>
            </w:r>
          </w:p>
        </w:tc>
        <w:tc>
          <w:tcPr>
            <w:tcW w:w="940" w:type="dxa"/>
            <w:tcBorders>
              <w:top w:val="nil"/>
              <w:left w:val="nil"/>
              <w:bottom w:val="nil"/>
              <w:right w:val="single" w:sz="4" w:space="0" w:color="auto"/>
            </w:tcBorders>
            <w:shd w:val="clear" w:color="auto" w:fill="auto"/>
            <w:noWrap/>
            <w:vAlign w:val="bottom"/>
          </w:tcPr>
          <w:p w14:paraId="26382B8B"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72 700</w:t>
            </w:r>
          </w:p>
        </w:tc>
      </w:tr>
      <w:tr w:rsidR="00054CF5" w:rsidRPr="001254F7" w14:paraId="0B9E4BDF" w14:textId="77777777" w:rsidTr="008B4F10">
        <w:trPr>
          <w:trHeight w:val="300"/>
        </w:trPr>
        <w:tc>
          <w:tcPr>
            <w:tcW w:w="2100" w:type="dxa"/>
            <w:tcBorders>
              <w:top w:val="nil"/>
              <w:left w:val="nil"/>
              <w:bottom w:val="nil"/>
              <w:right w:val="nil"/>
            </w:tcBorders>
            <w:shd w:val="clear" w:color="auto" w:fill="auto"/>
            <w:noWrap/>
            <w:vAlign w:val="bottom"/>
            <w:hideMark/>
          </w:tcPr>
          <w:p w14:paraId="05110D45" w14:textId="302C1139"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UNDERSTÖD OCH BIDRAG</w:t>
            </w:r>
          </w:p>
        </w:tc>
        <w:tc>
          <w:tcPr>
            <w:tcW w:w="940" w:type="dxa"/>
            <w:tcBorders>
              <w:top w:val="nil"/>
              <w:left w:val="nil"/>
              <w:bottom w:val="nil"/>
              <w:right w:val="nil"/>
            </w:tcBorders>
            <w:shd w:val="clear" w:color="auto" w:fill="auto"/>
            <w:noWrap/>
            <w:vAlign w:val="bottom"/>
            <w:hideMark/>
          </w:tcPr>
          <w:p w14:paraId="7A36D4D9"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37 938</w:t>
            </w:r>
          </w:p>
        </w:tc>
        <w:tc>
          <w:tcPr>
            <w:tcW w:w="940" w:type="dxa"/>
            <w:tcBorders>
              <w:top w:val="nil"/>
              <w:left w:val="nil"/>
              <w:bottom w:val="nil"/>
              <w:right w:val="nil"/>
            </w:tcBorders>
            <w:shd w:val="clear" w:color="auto" w:fill="auto"/>
            <w:noWrap/>
            <w:vAlign w:val="bottom"/>
            <w:hideMark/>
          </w:tcPr>
          <w:p w14:paraId="24907F4C"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4</w:t>
            </w:r>
            <w:r w:rsidRPr="001254F7">
              <w:rPr>
                <w:rFonts w:ascii="Arial Narrow" w:eastAsia="Times New Roman" w:hAnsi="Arial Narrow" w:cs="Calibri"/>
                <w:b/>
                <w:bCs/>
                <w:color w:val="000000"/>
                <w:sz w:val="18"/>
                <w:szCs w:val="18"/>
              </w:rPr>
              <w:t xml:space="preserve"> 000</w:t>
            </w:r>
          </w:p>
        </w:tc>
        <w:tc>
          <w:tcPr>
            <w:tcW w:w="182" w:type="dxa"/>
            <w:tcBorders>
              <w:top w:val="nil"/>
              <w:left w:val="nil"/>
              <w:bottom w:val="nil"/>
              <w:right w:val="nil"/>
            </w:tcBorders>
            <w:shd w:val="clear" w:color="auto" w:fill="auto"/>
            <w:noWrap/>
            <w:vAlign w:val="bottom"/>
            <w:hideMark/>
          </w:tcPr>
          <w:p w14:paraId="567040D4"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2B73E407"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w:t>
            </w:r>
            <w:r w:rsidRPr="001254F7">
              <w:rPr>
                <w:rFonts w:ascii="Arial Narrow" w:eastAsia="Times New Roman" w:hAnsi="Arial Narrow" w:cs="Calibri"/>
                <w:b/>
                <w:bCs/>
                <w:color w:val="000000"/>
                <w:sz w:val="18"/>
                <w:szCs w:val="18"/>
              </w:rPr>
              <w:t xml:space="preserve"> 000</w:t>
            </w:r>
          </w:p>
        </w:tc>
        <w:tc>
          <w:tcPr>
            <w:tcW w:w="940" w:type="dxa"/>
            <w:tcBorders>
              <w:top w:val="nil"/>
              <w:left w:val="nil"/>
              <w:bottom w:val="nil"/>
              <w:right w:val="single" w:sz="4" w:space="0" w:color="auto"/>
            </w:tcBorders>
            <w:shd w:val="clear" w:color="auto" w:fill="auto"/>
            <w:noWrap/>
            <w:vAlign w:val="bottom"/>
          </w:tcPr>
          <w:p w14:paraId="17FFA04F"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w:t>
            </w:r>
            <w:r w:rsidRPr="001254F7">
              <w:rPr>
                <w:rFonts w:ascii="Arial Narrow" w:eastAsia="Times New Roman" w:hAnsi="Arial Narrow" w:cs="Calibri"/>
                <w:b/>
                <w:bCs/>
                <w:color w:val="000000"/>
                <w:sz w:val="18"/>
                <w:szCs w:val="18"/>
              </w:rPr>
              <w:t xml:space="preserve"> 000</w:t>
            </w:r>
          </w:p>
        </w:tc>
        <w:tc>
          <w:tcPr>
            <w:tcW w:w="940" w:type="dxa"/>
            <w:tcBorders>
              <w:top w:val="nil"/>
              <w:left w:val="nil"/>
              <w:bottom w:val="nil"/>
              <w:right w:val="single" w:sz="4" w:space="0" w:color="auto"/>
            </w:tcBorders>
            <w:shd w:val="clear" w:color="auto" w:fill="auto"/>
            <w:noWrap/>
            <w:vAlign w:val="bottom"/>
          </w:tcPr>
          <w:p w14:paraId="44B5C047"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w:t>
            </w:r>
            <w:r w:rsidRPr="001254F7">
              <w:rPr>
                <w:rFonts w:ascii="Arial Narrow" w:eastAsia="Times New Roman" w:hAnsi="Arial Narrow" w:cs="Calibri"/>
                <w:b/>
                <w:bCs/>
                <w:color w:val="000000"/>
                <w:sz w:val="18"/>
                <w:szCs w:val="18"/>
              </w:rPr>
              <w:t xml:space="preserve"> 000</w:t>
            </w:r>
          </w:p>
        </w:tc>
      </w:tr>
      <w:tr w:rsidR="00054CF5" w:rsidRPr="001254F7" w14:paraId="60D4C4E5" w14:textId="77777777" w:rsidTr="008B4F10">
        <w:trPr>
          <w:trHeight w:val="300"/>
        </w:trPr>
        <w:tc>
          <w:tcPr>
            <w:tcW w:w="2100" w:type="dxa"/>
            <w:tcBorders>
              <w:top w:val="nil"/>
              <w:left w:val="nil"/>
              <w:bottom w:val="nil"/>
              <w:right w:val="nil"/>
            </w:tcBorders>
            <w:shd w:val="clear" w:color="auto" w:fill="auto"/>
            <w:noWrap/>
            <w:vAlign w:val="bottom"/>
            <w:hideMark/>
          </w:tcPr>
          <w:p w14:paraId="52D168F3" w14:textId="247EAC3B"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HYRESINTÄKTER</w:t>
            </w:r>
          </w:p>
        </w:tc>
        <w:tc>
          <w:tcPr>
            <w:tcW w:w="940" w:type="dxa"/>
            <w:tcBorders>
              <w:top w:val="nil"/>
              <w:left w:val="nil"/>
              <w:bottom w:val="nil"/>
              <w:right w:val="nil"/>
            </w:tcBorders>
            <w:shd w:val="clear" w:color="auto" w:fill="auto"/>
            <w:noWrap/>
            <w:vAlign w:val="bottom"/>
            <w:hideMark/>
          </w:tcPr>
          <w:p w14:paraId="46B4224C"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7 156</w:t>
            </w:r>
          </w:p>
        </w:tc>
        <w:tc>
          <w:tcPr>
            <w:tcW w:w="940" w:type="dxa"/>
            <w:tcBorders>
              <w:top w:val="nil"/>
              <w:left w:val="nil"/>
              <w:bottom w:val="nil"/>
              <w:right w:val="nil"/>
            </w:tcBorders>
            <w:shd w:val="clear" w:color="auto" w:fill="auto"/>
            <w:noWrap/>
            <w:vAlign w:val="bottom"/>
            <w:hideMark/>
          </w:tcPr>
          <w:p w14:paraId="0794864B"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8 500</w:t>
            </w:r>
          </w:p>
        </w:tc>
        <w:tc>
          <w:tcPr>
            <w:tcW w:w="182" w:type="dxa"/>
            <w:tcBorders>
              <w:top w:val="nil"/>
              <w:left w:val="nil"/>
              <w:bottom w:val="nil"/>
              <w:right w:val="nil"/>
            </w:tcBorders>
            <w:shd w:val="clear" w:color="auto" w:fill="auto"/>
            <w:noWrap/>
            <w:vAlign w:val="bottom"/>
            <w:hideMark/>
          </w:tcPr>
          <w:p w14:paraId="67F0A610"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161FA435"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 xml:space="preserve">8 </w:t>
            </w:r>
            <w:r>
              <w:rPr>
                <w:rFonts w:ascii="Arial Narrow" w:eastAsia="Times New Roman" w:hAnsi="Arial Narrow" w:cs="Calibri"/>
                <w:b/>
                <w:bCs/>
                <w:color w:val="000000"/>
                <w:sz w:val="18"/>
                <w:szCs w:val="18"/>
              </w:rPr>
              <w:t>5</w:t>
            </w:r>
            <w:r w:rsidRPr="001254F7">
              <w:rPr>
                <w:rFonts w:ascii="Arial Narrow" w:eastAsia="Times New Roman" w:hAnsi="Arial Narrow" w:cs="Calibri"/>
                <w:b/>
                <w:bCs/>
                <w:color w:val="000000"/>
                <w:sz w:val="18"/>
                <w:szCs w:val="18"/>
              </w:rPr>
              <w:t>00</w:t>
            </w:r>
          </w:p>
        </w:tc>
        <w:tc>
          <w:tcPr>
            <w:tcW w:w="940" w:type="dxa"/>
            <w:tcBorders>
              <w:top w:val="nil"/>
              <w:left w:val="nil"/>
              <w:bottom w:val="nil"/>
              <w:right w:val="single" w:sz="4" w:space="0" w:color="auto"/>
            </w:tcBorders>
            <w:shd w:val="clear" w:color="auto" w:fill="auto"/>
            <w:noWrap/>
            <w:vAlign w:val="bottom"/>
            <w:hideMark/>
          </w:tcPr>
          <w:p w14:paraId="56EB4A69"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 xml:space="preserve">8 </w:t>
            </w:r>
            <w:r>
              <w:rPr>
                <w:rFonts w:ascii="Arial Narrow" w:eastAsia="Times New Roman" w:hAnsi="Arial Narrow" w:cs="Calibri"/>
                <w:b/>
                <w:bCs/>
                <w:color w:val="000000"/>
                <w:sz w:val="18"/>
                <w:szCs w:val="18"/>
              </w:rPr>
              <w:t>5</w:t>
            </w:r>
            <w:r w:rsidRPr="001254F7">
              <w:rPr>
                <w:rFonts w:ascii="Arial Narrow" w:eastAsia="Times New Roman" w:hAnsi="Arial Narrow" w:cs="Calibri"/>
                <w:b/>
                <w:bCs/>
                <w:color w:val="000000"/>
                <w:sz w:val="18"/>
                <w:szCs w:val="18"/>
              </w:rPr>
              <w:t>00</w:t>
            </w:r>
          </w:p>
        </w:tc>
        <w:tc>
          <w:tcPr>
            <w:tcW w:w="940" w:type="dxa"/>
            <w:tcBorders>
              <w:top w:val="nil"/>
              <w:left w:val="nil"/>
              <w:bottom w:val="nil"/>
              <w:right w:val="single" w:sz="4" w:space="0" w:color="auto"/>
            </w:tcBorders>
            <w:shd w:val="clear" w:color="auto" w:fill="auto"/>
            <w:noWrap/>
            <w:vAlign w:val="bottom"/>
            <w:hideMark/>
          </w:tcPr>
          <w:p w14:paraId="1B929116"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 xml:space="preserve">8 </w:t>
            </w:r>
            <w:r>
              <w:rPr>
                <w:rFonts w:ascii="Arial Narrow" w:eastAsia="Times New Roman" w:hAnsi="Arial Narrow" w:cs="Calibri"/>
                <w:b/>
                <w:bCs/>
                <w:color w:val="000000"/>
                <w:sz w:val="18"/>
                <w:szCs w:val="18"/>
              </w:rPr>
              <w:t>5</w:t>
            </w:r>
            <w:r w:rsidRPr="001254F7">
              <w:rPr>
                <w:rFonts w:ascii="Arial Narrow" w:eastAsia="Times New Roman" w:hAnsi="Arial Narrow" w:cs="Calibri"/>
                <w:b/>
                <w:bCs/>
                <w:color w:val="000000"/>
                <w:sz w:val="18"/>
                <w:szCs w:val="18"/>
              </w:rPr>
              <w:t>00</w:t>
            </w:r>
          </w:p>
        </w:tc>
      </w:tr>
      <w:tr w:rsidR="00054CF5" w:rsidRPr="001254F7" w14:paraId="49551DFC" w14:textId="77777777" w:rsidTr="008B4F10">
        <w:trPr>
          <w:trHeight w:val="300"/>
        </w:trPr>
        <w:tc>
          <w:tcPr>
            <w:tcW w:w="2100" w:type="dxa"/>
            <w:tcBorders>
              <w:top w:val="nil"/>
              <w:left w:val="nil"/>
              <w:bottom w:val="nil"/>
              <w:right w:val="nil"/>
            </w:tcBorders>
            <w:shd w:val="clear" w:color="auto" w:fill="auto"/>
            <w:noWrap/>
            <w:vAlign w:val="bottom"/>
            <w:hideMark/>
          </w:tcPr>
          <w:p w14:paraId="5D925F1B" w14:textId="257FA3DA"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ÖVRIGA INTÄKTER</w:t>
            </w:r>
          </w:p>
        </w:tc>
        <w:tc>
          <w:tcPr>
            <w:tcW w:w="940" w:type="dxa"/>
            <w:tcBorders>
              <w:top w:val="nil"/>
              <w:left w:val="nil"/>
              <w:bottom w:val="nil"/>
              <w:right w:val="nil"/>
            </w:tcBorders>
            <w:shd w:val="clear" w:color="auto" w:fill="auto"/>
            <w:noWrap/>
            <w:vAlign w:val="bottom"/>
            <w:hideMark/>
          </w:tcPr>
          <w:p w14:paraId="53576773"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3 054</w:t>
            </w:r>
          </w:p>
        </w:tc>
        <w:tc>
          <w:tcPr>
            <w:tcW w:w="940" w:type="dxa"/>
            <w:tcBorders>
              <w:top w:val="nil"/>
              <w:left w:val="nil"/>
              <w:bottom w:val="nil"/>
              <w:right w:val="nil"/>
            </w:tcBorders>
            <w:shd w:val="clear" w:color="auto" w:fill="auto"/>
            <w:noWrap/>
            <w:vAlign w:val="bottom"/>
            <w:hideMark/>
          </w:tcPr>
          <w:p w14:paraId="5B287C0B"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1 000</w:t>
            </w:r>
          </w:p>
        </w:tc>
        <w:tc>
          <w:tcPr>
            <w:tcW w:w="182" w:type="dxa"/>
            <w:tcBorders>
              <w:top w:val="nil"/>
              <w:left w:val="nil"/>
              <w:bottom w:val="nil"/>
              <w:right w:val="nil"/>
            </w:tcBorders>
            <w:shd w:val="clear" w:color="auto" w:fill="auto"/>
            <w:noWrap/>
            <w:vAlign w:val="bottom"/>
            <w:hideMark/>
          </w:tcPr>
          <w:p w14:paraId="3B2BA6F6"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14B0F39A"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1 0</w:t>
            </w:r>
            <w:r w:rsidRPr="001254F7">
              <w:rPr>
                <w:rFonts w:ascii="Arial Narrow" w:eastAsia="Times New Roman" w:hAnsi="Arial Narrow" w:cs="Calibri"/>
                <w:b/>
                <w:bCs/>
                <w:color w:val="000000"/>
                <w:sz w:val="18"/>
                <w:szCs w:val="18"/>
              </w:rPr>
              <w:t>00</w:t>
            </w:r>
          </w:p>
        </w:tc>
        <w:tc>
          <w:tcPr>
            <w:tcW w:w="940" w:type="dxa"/>
            <w:tcBorders>
              <w:top w:val="nil"/>
              <w:left w:val="nil"/>
              <w:bottom w:val="nil"/>
              <w:right w:val="single" w:sz="4" w:space="0" w:color="auto"/>
            </w:tcBorders>
            <w:shd w:val="clear" w:color="auto" w:fill="auto"/>
            <w:noWrap/>
            <w:vAlign w:val="bottom"/>
            <w:hideMark/>
          </w:tcPr>
          <w:p w14:paraId="637E1251"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1 0</w:t>
            </w:r>
            <w:r w:rsidRPr="001254F7">
              <w:rPr>
                <w:rFonts w:ascii="Arial Narrow" w:eastAsia="Times New Roman" w:hAnsi="Arial Narrow" w:cs="Calibri"/>
                <w:b/>
                <w:bCs/>
                <w:color w:val="000000"/>
                <w:sz w:val="18"/>
                <w:szCs w:val="18"/>
              </w:rPr>
              <w:t>00</w:t>
            </w:r>
          </w:p>
        </w:tc>
        <w:tc>
          <w:tcPr>
            <w:tcW w:w="940" w:type="dxa"/>
            <w:tcBorders>
              <w:top w:val="nil"/>
              <w:left w:val="nil"/>
              <w:bottom w:val="nil"/>
              <w:right w:val="single" w:sz="4" w:space="0" w:color="auto"/>
            </w:tcBorders>
            <w:shd w:val="clear" w:color="auto" w:fill="auto"/>
            <w:noWrap/>
            <w:vAlign w:val="bottom"/>
            <w:hideMark/>
          </w:tcPr>
          <w:p w14:paraId="7691902E"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1 0</w:t>
            </w:r>
            <w:r w:rsidRPr="001254F7">
              <w:rPr>
                <w:rFonts w:ascii="Arial Narrow" w:eastAsia="Times New Roman" w:hAnsi="Arial Narrow" w:cs="Calibri"/>
                <w:b/>
                <w:bCs/>
                <w:color w:val="000000"/>
                <w:sz w:val="18"/>
                <w:szCs w:val="18"/>
              </w:rPr>
              <w:t>00</w:t>
            </w:r>
          </w:p>
        </w:tc>
      </w:tr>
      <w:tr w:rsidR="00054CF5" w:rsidRPr="001254F7" w14:paraId="58A57A60" w14:textId="77777777" w:rsidTr="008B4F10">
        <w:trPr>
          <w:trHeight w:val="300"/>
        </w:trPr>
        <w:tc>
          <w:tcPr>
            <w:tcW w:w="2100" w:type="dxa"/>
            <w:tcBorders>
              <w:top w:val="nil"/>
              <w:left w:val="nil"/>
              <w:bottom w:val="nil"/>
              <w:right w:val="nil"/>
            </w:tcBorders>
            <w:shd w:val="clear" w:color="auto" w:fill="auto"/>
            <w:noWrap/>
            <w:vAlign w:val="bottom"/>
            <w:hideMark/>
          </w:tcPr>
          <w:p w14:paraId="616C2E54"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nil"/>
              <w:bottom w:val="nil"/>
              <w:right w:val="nil"/>
            </w:tcBorders>
            <w:shd w:val="clear" w:color="auto" w:fill="auto"/>
            <w:noWrap/>
            <w:vAlign w:val="bottom"/>
            <w:hideMark/>
          </w:tcPr>
          <w:p w14:paraId="0E3A27EE" w14:textId="77777777" w:rsidR="00054CF5" w:rsidRPr="001254F7" w:rsidRDefault="00054CF5" w:rsidP="00054CF5">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681AA003" w14:textId="77777777" w:rsidR="00054CF5" w:rsidRPr="001254F7" w:rsidRDefault="00054CF5" w:rsidP="00054CF5">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60798906" w14:textId="77777777" w:rsidR="00054CF5" w:rsidRPr="001254F7" w:rsidRDefault="00054CF5" w:rsidP="00054CF5">
            <w:pPr>
              <w:spacing w:after="0" w:line="240" w:lineRule="auto"/>
              <w:rPr>
                <w:rFonts w:ascii="Times New Roman" w:eastAsia="Times New Roman" w:hAnsi="Times New Roman" w:cs="Times New Roman"/>
                <w:color w:val="auto"/>
              </w:rPr>
            </w:pPr>
          </w:p>
        </w:tc>
        <w:tc>
          <w:tcPr>
            <w:tcW w:w="940" w:type="dxa"/>
            <w:tcBorders>
              <w:top w:val="nil"/>
              <w:left w:val="single" w:sz="4" w:space="0" w:color="auto"/>
              <w:bottom w:val="nil"/>
              <w:right w:val="single" w:sz="4" w:space="0" w:color="auto"/>
            </w:tcBorders>
            <w:shd w:val="clear" w:color="auto" w:fill="auto"/>
            <w:noWrap/>
            <w:vAlign w:val="bottom"/>
            <w:hideMark/>
          </w:tcPr>
          <w:p w14:paraId="318AA7A3"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2F4DE6BE"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5A99C849"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054CF5" w:rsidRPr="001254F7" w14:paraId="49ABC68B" w14:textId="77777777" w:rsidTr="008B4F10">
        <w:trPr>
          <w:trHeight w:val="300"/>
        </w:trPr>
        <w:tc>
          <w:tcPr>
            <w:tcW w:w="2100" w:type="dxa"/>
            <w:tcBorders>
              <w:top w:val="single" w:sz="4" w:space="0" w:color="auto"/>
              <w:left w:val="nil"/>
              <w:bottom w:val="single" w:sz="4" w:space="0" w:color="auto"/>
              <w:right w:val="nil"/>
            </w:tcBorders>
            <w:shd w:val="clear" w:color="000000" w:fill="DDEBF7"/>
            <w:noWrap/>
            <w:vAlign w:val="bottom"/>
            <w:hideMark/>
          </w:tcPr>
          <w:p w14:paraId="5F549741" w14:textId="03B0104B"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VERKSAMHETSINT/INKOMSTER</w:t>
            </w:r>
          </w:p>
        </w:tc>
        <w:tc>
          <w:tcPr>
            <w:tcW w:w="940" w:type="dxa"/>
            <w:tcBorders>
              <w:top w:val="single" w:sz="4" w:space="0" w:color="auto"/>
              <w:left w:val="nil"/>
              <w:bottom w:val="single" w:sz="4" w:space="0" w:color="auto"/>
              <w:right w:val="nil"/>
            </w:tcBorders>
            <w:shd w:val="clear" w:color="000000" w:fill="DDEBF7"/>
            <w:noWrap/>
            <w:vAlign w:val="bottom"/>
            <w:hideMark/>
          </w:tcPr>
          <w:p w14:paraId="4B3B8569"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224 999</w:t>
            </w:r>
          </w:p>
        </w:tc>
        <w:tc>
          <w:tcPr>
            <w:tcW w:w="940" w:type="dxa"/>
            <w:tcBorders>
              <w:top w:val="single" w:sz="4" w:space="0" w:color="auto"/>
              <w:left w:val="nil"/>
              <w:bottom w:val="single" w:sz="4" w:space="0" w:color="auto"/>
              <w:right w:val="nil"/>
            </w:tcBorders>
            <w:shd w:val="clear" w:color="000000" w:fill="DDEBF7"/>
            <w:noWrap/>
            <w:vAlign w:val="bottom"/>
            <w:hideMark/>
          </w:tcPr>
          <w:p w14:paraId="4579DD18"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149 400</w:t>
            </w:r>
          </w:p>
        </w:tc>
        <w:tc>
          <w:tcPr>
            <w:tcW w:w="182" w:type="dxa"/>
            <w:tcBorders>
              <w:top w:val="single" w:sz="4" w:space="0" w:color="auto"/>
              <w:left w:val="nil"/>
              <w:bottom w:val="single" w:sz="4" w:space="0" w:color="auto"/>
              <w:right w:val="nil"/>
            </w:tcBorders>
            <w:shd w:val="clear" w:color="000000" w:fill="DDEBF7"/>
            <w:noWrap/>
            <w:vAlign w:val="bottom"/>
            <w:hideMark/>
          </w:tcPr>
          <w:p w14:paraId="6F23B44A"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7C85B2A"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202 400</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6C5E43D4"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202 400</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775D1998"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202 400</w:t>
            </w:r>
          </w:p>
        </w:tc>
      </w:tr>
      <w:tr w:rsidR="00054CF5" w:rsidRPr="001254F7" w14:paraId="7BC6D41E" w14:textId="77777777" w:rsidTr="008B4F10">
        <w:trPr>
          <w:trHeight w:val="300"/>
        </w:trPr>
        <w:tc>
          <w:tcPr>
            <w:tcW w:w="2100" w:type="dxa"/>
            <w:tcBorders>
              <w:top w:val="nil"/>
              <w:left w:val="nil"/>
              <w:bottom w:val="single" w:sz="4" w:space="0" w:color="auto"/>
              <w:right w:val="nil"/>
            </w:tcBorders>
            <w:shd w:val="clear" w:color="auto" w:fill="auto"/>
            <w:noWrap/>
            <w:vAlign w:val="bottom"/>
            <w:hideMark/>
          </w:tcPr>
          <w:p w14:paraId="5DEC92BE" w14:textId="51C68808"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PERSONALUTGIFTER</w:t>
            </w:r>
          </w:p>
        </w:tc>
        <w:tc>
          <w:tcPr>
            <w:tcW w:w="940" w:type="dxa"/>
            <w:tcBorders>
              <w:top w:val="nil"/>
              <w:left w:val="nil"/>
              <w:bottom w:val="single" w:sz="4" w:space="0" w:color="auto"/>
              <w:right w:val="nil"/>
            </w:tcBorders>
            <w:shd w:val="clear" w:color="auto" w:fill="auto"/>
            <w:noWrap/>
            <w:vAlign w:val="bottom"/>
            <w:hideMark/>
          </w:tcPr>
          <w:p w14:paraId="57C67177"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-1</w:t>
            </w:r>
            <w:r>
              <w:rPr>
                <w:rFonts w:ascii="Arial Narrow" w:eastAsia="Times New Roman" w:hAnsi="Arial Narrow" w:cs="Calibri"/>
                <w:b/>
                <w:bCs/>
                <w:color w:val="000000"/>
                <w:sz w:val="18"/>
                <w:szCs w:val="18"/>
              </w:rPr>
              <w:t> 155 238</w:t>
            </w:r>
          </w:p>
        </w:tc>
        <w:tc>
          <w:tcPr>
            <w:tcW w:w="940" w:type="dxa"/>
            <w:tcBorders>
              <w:top w:val="nil"/>
              <w:left w:val="nil"/>
              <w:bottom w:val="single" w:sz="4" w:space="0" w:color="auto"/>
              <w:right w:val="nil"/>
            </w:tcBorders>
            <w:shd w:val="clear" w:color="auto" w:fill="auto"/>
            <w:noWrap/>
            <w:vAlign w:val="bottom"/>
            <w:hideMark/>
          </w:tcPr>
          <w:p w14:paraId="72FBD864"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-1</w:t>
            </w:r>
            <w:r>
              <w:rPr>
                <w:rFonts w:ascii="Arial Narrow" w:eastAsia="Times New Roman" w:hAnsi="Arial Narrow" w:cs="Calibri"/>
                <w:b/>
                <w:bCs/>
                <w:color w:val="000000"/>
                <w:sz w:val="18"/>
                <w:szCs w:val="18"/>
              </w:rPr>
              <w:t> 317 536</w:t>
            </w:r>
          </w:p>
        </w:tc>
        <w:tc>
          <w:tcPr>
            <w:tcW w:w="182" w:type="dxa"/>
            <w:tcBorders>
              <w:top w:val="nil"/>
              <w:left w:val="nil"/>
              <w:bottom w:val="single" w:sz="4" w:space="0" w:color="auto"/>
              <w:right w:val="nil"/>
            </w:tcBorders>
            <w:shd w:val="clear" w:color="auto" w:fill="auto"/>
            <w:noWrap/>
            <w:vAlign w:val="bottom"/>
            <w:hideMark/>
          </w:tcPr>
          <w:p w14:paraId="42A95F53"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6BADBAD"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-1</w:t>
            </w:r>
            <w:r>
              <w:rPr>
                <w:rFonts w:ascii="Arial Narrow" w:eastAsia="Times New Roman" w:hAnsi="Arial Narrow" w:cs="Calibri"/>
                <w:b/>
                <w:bCs/>
                <w:color w:val="000000"/>
                <w:sz w:val="18"/>
                <w:szCs w:val="18"/>
              </w:rPr>
              <w:t> 437 352</w:t>
            </w:r>
          </w:p>
        </w:tc>
        <w:tc>
          <w:tcPr>
            <w:tcW w:w="940" w:type="dxa"/>
            <w:tcBorders>
              <w:top w:val="nil"/>
              <w:left w:val="nil"/>
              <w:bottom w:val="single" w:sz="4" w:space="0" w:color="auto"/>
              <w:right w:val="single" w:sz="4" w:space="0" w:color="auto"/>
            </w:tcBorders>
            <w:shd w:val="clear" w:color="auto" w:fill="auto"/>
            <w:noWrap/>
            <w:vAlign w:val="bottom"/>
          </w:tcPr>
          <w:p w14:paraId="798A6498"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-1</w:t>
            </w:r>
            <w:r>
              <w:rPr>
                <w:rFonts w:ascii="Arial Narrow" w:eastAsia="Times New Roman" w:hAnsi="Arial Narrow" w:cs="Calibri"/>
                <w:b/>
                <w:bCs/>
                <w:color w:val="000000"/>
                <w:sz w:val="18"/>
                <w:szCs w:val="18"/>
              </w:rPr>
              <w:t> 437 352</w:t>
            </w:r>
          </w:p>
        </w:tc>
        <w:tc>
          <w:tcPr>
            <w:tcW w:w="940" w:type="dxa"/>
            <w:tcBorders>
              <w:top w:val="nil"/>
              <w:left w:val="nil"/>
              <w:bottom w:val="single" w:sz="4" w:space="0" w:color="auto"/>
              <w:right w:val="single" w:sz="4" w:space="0" w:color="auto"/>
            </w:tcBorders>
            <w:shd w:val="clear" w:color="auto" w:fill="auto"/>
            <w:noWrap/>
            <w:vAlign w:val="bottom"/>
          </w:tcPr>
          <w:p w14:paraId="4D421906"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-1</w:t>
            </w:r>
            <w:r>
              <w:rPr>
                <w:rFonts w:ascii="Arial Narrow" w:eastAsia="Times New Roman" w:hAnsi="Arial Narrow" w:cs="Calibri"/>
                <w:b/>
                <w:bCs/>
                <w:color w:val="000000"/>
                <w:sz w:val="18"/>
                <w:szCs w:val="18"/>
              </w:rPr>
              <w:t> 437 352</w:t>
            </w:r>
          </w:p>
        </w:tc>
      </w:tr>
      <w:tr w:rsidR="00054CF5" w:rsidRPr="001254F7" w14:paraId="055EAF4F" w14:textId="77777777" w:rsidTr="008B4F10">
        <w:trPr>
          <w:trHeight w:val="300"/>
        </w:trPr>
        <w:tc>
          <w:tcPr>
            <w:tcW w:w="2100" w:type="dxa"/>
            <w:tcBorders>
              <w:top w:val="nil"/>
              <w:left w:val="nil"/>
              <w:bottom w:val="single" w:sz="4" w:space="0" w:color="auto"/>
              <w:right w:val="nil"/>
            </w:tcBorders>
            <w:shd w:val="clear" w:color="auto" w:fill="auto"/>
            <w:noWrap/>
            <w:vAlign w:val="bottom"/>
            <w:hideMark/>
          </w:tcPr>
          <w:p w14:paraId="15C4740B" w14:textId="47EC6BAD"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 xml:space="preserve">KÖP AV TJÄNSTER </w:t>
            </w:r>
          </w:p>
        </w:tc>
        <w:tc>
          <w:tcPr>
            <w:tcW w:w="940" w:type="dxa"/>
            <w:tcBorders>
              <w:top w:val="nil"/>
              <w:left w:val="nil"/>
              <w:bottom w:val="single" w:sz="4" w:space="0" w:color="auto"/>
              <w:right w:val="nil"/>
            </w:tcBorders>
            <w:shd w:val="clear" w:color="auto" w:fill="auto"/>
            <w:noWrap/>
            <w:vAlign w:val="bottom"/>
            <w:hideMark/>
          </w:tcPr>
          <w:p w14:paraId="2CA48843"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701 987</w:t>
            </w:r>
          </w:p>
        </w:tc>
        <w:tc>
          <w:tcPr>
            <w:tcW w:w="940" w:type="dxa"/>
            <w:tcBorders>
              <w:top w:val="nil"/>
              <w:left w:val="nil"/>
              <w:bottom w:val="single" w:sz="4" w:space="0" w:color="auto"/>
              <w:right w:val="nil"/>
            </w:tcBorders>
            <w:shd w:val="clear" w:color="auto" w:fill="auto"/>
            <w:noWrap/>
            <w:vAlign w:val="bottom"/>
            <w:hideMark/>
          </w:tcPr>
          <w:p w14:paraId="3F0C4A02"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656 155</w:t>
            </w:r>
          </w:p>
        </w:tc>
        <w:tc>
          <w:tcPr>
            <w:tcW w:w="182" w:type="dxa"/>
            <w:tcBorders>
              <w:top w:val="nil"/>
              <w:left w:val="nil"/>
              <w:bottom w:val="single" w:sz="4" w:space="0" w:color="auto"/>
              <w:right w:val="nil"/>
            </w:tcBorders>
            <w:shd w:val="clear" w:color="auto" w:fill="auto"/>
            <w:noWrap/>
            <w:vAlign w:val="bottom"/>
            <w:hideMark/>
          </w:tcPr>
          <w:p w14:paraId="557FF622"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912542A"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733 496</w:t>
            </w:r>
          </w:p>
        </w:tc>
        <w:tc>
          <w:tcPr>
            <w:tcW w:w="940" w:type="dxa"/>
            <w:tcBorders>
              <w:top w:val="nil"/>
              <w:left w:val="nil"/>
              <w:bottom w:val="single" w:sz="4" w:space="0" w:color="auto"/>
              <w:right w:val="single" w:sz="4" w:space="0" w:color="auto"/>
            </w:tcBorders>
            <w:shd w:val="clear" w:color="auto" w:fill="auto"/>
            <w:noWrap/>
            <w:vAlign w:val="bottom"/>
          </w:tcPr>
          <w:p w14:paraId="3F33929E"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733 496</w:t>
            </w:r>
          </w:p>
        </w:tc>
        <w:tc>
          <w:tcPr>
            <w:tcW w:w="940" w:type="dxa"/>
            <w:tcBorders>
              <w:top w:val="nil"/>
              <w:left w:val="nil"/>
              <w:bottom w:val="single" w:sz="4" w:space="0" w:color="auto"/>
              <w:right w:val="single" w:sz="4" w:space="0" w:color="auto"/>
            </w:tcBorders>
            <w:shd w:val="clear" w:color="auto" w:fill="auto"/>
            <w:noWrap/>
            <w:vAlign w:val="bottom"/>
          </w:tcPr>
          <w:p w14:paraId="388C9C8D"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733 496</w:t>
            </w:r>
          </w:p>
        </w:tc>
      </w:tr>
      <w:tr w:rsidR="00054CF5" w:rsidRPr="001254F7" w14:paraId="28021340" w14:textId="77777777" w:rsidTr="008B4F10">
        <w:trPr>
          <w:trHeight w:val="300"/>
        </w:trPr>
        <w:tc>
          <w:tcPr>
            <w:tcW w:w="2100" w:type="dxa"/>
            <w:tcBorders>
              <w:top w:val="nil"/>
              <w:left w:val="nil"/>
              <w:bottom w:val="nil"/>
              <w:right w:val="nil"/>
            </w:tcBorders>
            <w:shd w:val="clear" w:color="auto" w:fill="auto"/>
            <w:noWrap/>
            <w:vAlign w:val="bottom"/>
            <w:hideMark/>
          </w:tcPr>
          <w:p w14:paraId="1C781443" w14:textId="1006FC38"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 xml:space="preserve">MATERIAL, FÖRNÖDENHETER </w:t>
            </w:r>
          </w:p>
        </w:tc>
        <w:tc>
          <w:tcPr>
            <w:tcW w:w="940" w:type="dxa"/>
            <w:tcBorders>
              <w:top w:val="nil"/>
              <w:left w:val="nil"/>
              <w:bottom w:val="nil"/>
              <w:right w:val="nil"/>
            </w:tcBorders>
            <w:shd w:val="clear" w:color="auto" w:fill="auto"/>
            <w:noWrap/>
            <w:vAlign w:val="bottom"/>
            <w:hideMark/>
          </w:tcPr>
          <w:p w14:paraId="45AE0869"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92 050</w:t>
            </w:r>
          </w:p>
        </w:tc>
        <w:tc>
          <w:tcPr>
            <w:tcW w:w="940" w:type="dxa"/>
            <w:tcBorders>
              <w:top w:val="nil"/>
              <w:left w:val="nil"/>
              <w:bottom w:val="nil"/>
              <w:right w:val="nil"/>
            </w:tcBorders>
            <w:shd w:val="clear" w:color="auto" w:fill="auto"/>
            <w:noWrap/>
            <w:vAlign w:val="bottom"/>
            <w:hideMark/>
          </w:tcPr>
          <w:p w14:paraId="40857538"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75 260</w:t>
            </w:r>
          </w:p>
        </w:tc>
        <w:tc>
          <w:tcPr>
            <w:tcW w:w="182" w:type="dxa"/>
            <w:tcBorders>
              <w:top w:val="nil"/>
              <w:left w:val="nil"/>
              <w:bottom w:val="nil"/>
              <w:right w:val="nil"/>
            </w:tcBorders>
            <w:shd w:val="clear" w:color="auto" w:fill="auto"/>
            <w:noWrap/>
            <w:vAlign w:val="bottom"/>
            <w:hideMark/>
          </w:tcPr>
          <w:p w14:paraId="5AEEAD59"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117D1E87"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-83 260</w:t>
            </w:r>
          </w:p>
        </w:tc>
        <w:tc>
          <w:tcPr>
            <w:tcW w:w="940" w:type="dxa"/>
            <w:tcBorders>
              <w:top w:val="nil"/>
              <w:left w:val="nil"/>
              <w:bottom w:val="nil"/>
              <w:right w:val="single" w:sz="4" w:space="0" w:color="auto"/>
            </w:tcBorders>
            <w:shd w:val="clear" w:color="auto" w:fill="auto"/>
            <w:noWrap/>
            <w:vAlign w:val="bottom"/>
          </w:tcPr>
          <w:p w14:paraId="0808E9CD"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-83 260</w:t>
            </w:r>
          </w:p>
        </w:tc>
        <w:tc>
          <w:tcPr>
            <w:tcW w:w="940" w:type="dxa"/>
            <w:tcBorders>
              <w:top w:val="nil"/>
              <w:left w:val="nil"/>
              <w:bottom w:val="nil"/>
              <w:right w:val="single" w:sz="4" w:space="0" w:color="auto"/>
            </w:tcBorders>
            <w:shd w:val="clear" w:color="auto" w:fill="auto"/>
            <w:noWrap/>
            <w:vAlign w:val="bottom"/>
          </w:tcPr>
          <w:p w14:paraId="58FE1F42"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-83 260</w:t>
            </w:r>
          </w:p>
        </w:tc>
      </w:tr>
      <w:tr w:rsidR="00054CF5" w:rsidRPr="001254F7" w14:paraId="1151B51E" w14:textId="77777777" w:rsidTr="008B4F10">
        <w:trPr>
          <w:trHeight w:val="300"/>
        </w:trPr>
        <w:tc>
          <w:tcPr>
            <w:tcW w:w="2100" w:type="dxa"/>
            <w:tcBorders>
              <w:top w:val="nil"/>
              <w:left w:val="nil"/>
              <w:bottom w:val="nil"/>
              <w:right w:val="nil"/>
            </w:tcBorders>
            <w:shd w:val="clear" w:color="auto" w:fill="auto"/>
            <w:noWrap/>
            <w:vAlign w:val="bottom"/>
            <w:hideMark/>
          </w:tcPr>
          <w:p w14:paraId="72A943C8" w14:textId="5642EFE4"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BIDRAG</w:t>
            </w:r>
          </w:p>
        </w:tc>
        <w:tc>
          <w:tcPr>
            <w:tcW w:w="940" w:type="dxa"/>
            <w:tcBorders>
              <w:top w:val="nil"/>
              <w:left w:val="nil"/>
              <w:bottom w:val="nil"/>
              <w:right w:val="nil"/>
            </w:tcBorders>
            <w:shd w:val="clear" w:color="auto" w:fill="auto"/>
            <w:noWrap/>
            <w:vAlign w:val="bottom"/>
            <w:hideMark/>
          </w:tcPr>
          <w:p w14:paraId="629A3F13"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 xml:space="preserve">-17 </w:t>
            </w:r>
            <w:r>
              <w:rPr>
                <w:rFonts w:ascii="Arial Narrow" w:eastAsia="Times New Roman" w:hAnsi="Arial Narrow" w:cs="Calibri"/>
                <w:b/>
                <w:bCs/>
                <w:color w:val="000000"/>
                <w:sz w:val="18"/>
                <w:szCs w:val="18"/>
              </w:rPr>
              <w:t>528</w:t>
            </w:r>
          </w:p>
        </w:tc>
        <w:tc>
          <w:tcPr>
            <w:tcW w:w="940" w:type="dxa"/>
            <w:tcBorders>
              <w:top w:val="nil"/>
              <w:left w:val="nil"/>
              <w:bottom w:val="nil"/>
              <w:right w:val="nil"/>
            </w:tcBorders>
            <w:shd w:val="clear" w:color="auto" w:fill="auto"/>
            <w:noWrap/>
            <w:vAlign w:val="bottom"/>
            <w:hideMark/>
          </w:tcPr>
          <w:p w14:paraId="527299A3"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15 600</w:t>
            </w:r>
          </w:p>
        </w:tc>
        <w:tc>
          <w:tcPr>
            <w:tcW w:w="182" w:type="dxa"/>
            <w:tcBorders>
              <w:top w:val="nil"/>
              <w:left w:val="nil"/>
              <w:bottom w:val="nil"/>
              <w:right w:val="nil"/>
            </w:tcBorders>
            <w:shd w:val="clear" w:color="auto" w:fill="auto"/>
            <w:noWrap/>
            <w:vAlign w:val="bottom"/>
            <w:hideMark/>
          </w:tcPr>
          <w:p w14:paraId="117CE4F9"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7F68E75D"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15 600</w:t>
            </w:r>
          </w:p>
        </w:tc>
        <w:tc>
          <w:tcPr>
            <w:tcW w:w="940" w:type="dxa"/>
            <w:tcBorders>
              <w:top w:val="nil"/>
              <w:left w:val="nil"/>
              <w:bottom w:val="nil"/>
              <w:right w:val="single" w:sz="4" w:space="0" w:color="auto"/>
            </w:tcBorders>
            <w:shd w:val="clear" w:color="auto" w:fill="auto"/>
            <w:noWrap/>
            <w:vAlign w:val="bottom"/>
            <w:hideMark/>
          </w:tcPr>
          <w:p w14:paraId="7680E2DA"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15 600</w:t>
            </w:r>
          </w:p>
        </w:tc>
        <w:tc>
          <w:tcPr>
            <w:tcW w:w="940" w:type="dxa"/>
            <w:tcBorders>
              <w:top w:val="nil"/>
              <w:left w:val="nil"/>
              <w:bottom w:val="nil"/>
              <w:right w:val="single" w:sz="4" w:space="0" w:color="auto"/>
            </w:tcBorders>
            <w:shd w:val="clear" w:color="auto" w:fill="auto"/>
            <w:noWrap/>
            <w:vAlign w:val="bottom"/>
            <w:hideMark/>
          </w:tcPr>
          <w:p w14:paraId="498BC001"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15 600</w:t>
            </w:r>
          </w:p>
        </w:tc>
      </w:tr>
      <w:tr w:rsidR="00054CF5" w:rsidRPr="001254F7" w14:paraId="5851BB11" w14:textId="77777777" w:rsidTr="008B4F10">
        <w:trPr>
          <w:trHeight w:val="300"/>
        </w:trPr>
        <w:tc>
          <w:tcPr>
            <w:tcW w:w="2100" w:type="dxa"/>
            <w:tcBorders>
              <w:top w:val="nil"/>
              <w:left w:val="nil"/>
              <w:bottom w:val="nil"/>
              <w:right w:val="nil"/>
            </w:tcBorders>
            <w:shd w:val="clear" w:color="auto" w:fill="auto"/>
            <w:noWrap/>
            <w:vAlign w:val="bottom"/>
            <w:hideMark/>
          </w:tcPr>
          <w:p w14:paraId="069DEFB5" w14:textId="6ABF9935"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ÖVRIGA UTGIFTER</w:t>
            </w:r>
          </w:p>
        </w:tc>
        <w:tc>
          <w:tcPr>
            <w:tcW w:w="940" w:type="dxa"/>
            <w:tcBorders>
              <w:top w:val="nil"/>
              <w:left w:val="nil"/>
              <w:bottom w:val="nil"/>
              <w:right w:val="nil"/>
            </w:tcBorders>
            <w:shd w:val="clear" w:color="auto" w:fill="auto"/>
            <w:noWrap/>
            <w:vAlign w:val="bottom"/>
            <w:hideMark/>
          </w:tcPr>
          <w:p w14:paraId="7401A1E2"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-504 942</w:t>
            </w:r>
          </w:p>
        </w:tc>
        <w:tc>
          <w:tcPr>
            <w:tcW w:w="940" w:type="dxa"/>
            <w:tcBorders>
              <w:top w:val="nil"/>
              <w:left w:val="nil"/>
              <w:bottom w:val="nil"/>
              <w:right w:val="nil"/>
            </w:tcBorders>
            <w:shd w:val="clear" w:color="auto" w:fill="auto"/>
            <w:noWrap/>
            <w:vAlign w:val="bottom"/>
            <w:hideMark/>
          </w:tcPr>
          <w:p w14:paraId="7DAC3E9A"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497 686</w:t>
            </w:r>
          </w:p>
        </w:tc>
        <w:tc>
          <w:tcPr>
            <w:tcW w:w="182" w:type="dxa"/>
            <w:tcBorders>
              <w:top w:val="nil"/>
              <w:left w:val="nil"/>
              <w:bottom w:val="nil"/>
              <w:right w:val="nil"/>
            </w:tcBorders>
            <w:shd w:val="clear" w:color="auto" w:fill="auto"/>
            <w:noWrap/>
            <w:vAlign w:val="bottom"/>
            <w:hideMark/>
          </w:tcPr>
          <w:p w14:paraId="53EAA28A"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6B6A6711"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487 648</w:t>
            </w:r>
          </w:p>
        </w:tc>
        <w:tc>
          <w:tcPr>
            <w:tcW w:w="940" w:type="dxa"/>
            <w:tcBorders>
              <w:top w:val="nil"/>
              <w:left w:val="nil"/>
              <w:bottom w:val="nil"/>
              <w:right w:val="single" w:sz="4" w:space="0" w:color="auto"/>
            </w:tcBorders>
            <w:shd w:val="clear" w:color="auto" w:fill="auto"/>
            <w:noWrap/>
            <w:vAlign w:val="bottom"/>
          </w:tcPr>
          <w:p w14:paraId="6C00D655"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487 648</w:t>
            </w:r>
          </w:p>
        </w:tc>
        <w:tc>
          <w:tcPr>
            <w:tcW w:w="940" w:type="dxa"/>
            <w:tcBorders>
              <w:top w:val="nil"/>
              <w:left w:val="nil"/>
              <w:bottom w:val="nil"/>
              <w:right w:val="single" w:sz="4" w:space="0" w:color="auto"/>
            </w:tcBorders>
            <w:shd w:val="clear" w:color="auto" w:fill="auto"/>
            <w:noWrap/>
            <w:vAlign w:val="bottom"/>
          </w:tcPr>
          <w:p w14:paraId="772B6F17"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487 648</w:t>
            </w:r>
          </w:p>
        </w:tc>
      </w:tr>
      <w:tr w:rsidR="00054CF5" w:rsidRPr="001254F7" w14:paraId="76C283F3" w14:textId="77777777" w:rsidTr="008B4F10">
        <w:trPr>
          <w:trHeight w:val="300"/>
        </w:trPr>
        <w:tc>
          <w:tcPr>
            <w:tcW w:w="2100" w:type="dxa"/>
            <w:tcBorders>
              <w:top w:val="nil"/>
              <w:left w:val="nil"/>
              <w:bottom w:val="nil"/>
              <w:right w:val="nil"/>
            </w:tcBorders>
            <w:shd w:val="clear" w:color="auto" w:fill="auto"/>
            <w:noWrap/>
            <w:vAlign w:val="bottom"/>
            <w:hideMark/>
          </w:tcPr>
          <w:p w14:paraId="528262CD"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nil"/>
              <w:bottom w:val="nil"/>
              <w:right w:val="nil"/>
            </w:tcBorders>
            <w:shd w:val="clear" w:color="auto" w:fill="auto"/>
            <w:noWrap/>
            <w:vAlign w:val="bottom"/>
            <w:hideMark/>
          </w:tcPr>
          <w:p w14:paraId="6F153454" w14:textId="77777777" w:rsidR="00054CF5" w:rsidRPr="001254F7" w:rsidRDefault="00054CF5" w:rsidP="00054CF5">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1B855CE6" w14:textId="77777777" w:rsidR="00054CF5" w:rsidRPr="001254F7" w:rsidRDefault="00054CF5" w:rsidP="00054CF5">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6649AA0F" w14:textId="77777777" w:rsidR="00054CF5" w:rsidRPr="001254F7" w:rsidRDefault="00054CF5" w:rsidP="00054CF5">
            <w:pPr>
              <w:spacing w:after="0" w:line="240" w:lineRule="auto"/>
              <w:rPr>
                <w:rFonts w:ascii="Times New Roman" w:eastAsia="Times New Roman" w:hAnsi="Times New Roman" w:cs="Times New Roman"/>
                <w:color w:val="auto"/>
              </w:rPr>
            </w:pPr>
          </w:p>
        </w:tc>
        <w:tc>
          <w:tcPr>
            <w:tcW w:w="940" w:type="dxa"/>
            <w:tcBorders>
              <w:top w:val="nil"/>
              <w:left w:val="single" w:sz="4" w:space="0" w:color="auto"/>
              <w:bottom w:val="nil"/>
              <w:right w:val="single" w:sz="4" w:space="0" w:color="auto"/>
            </w:tcBorders>
            <w:shd w:val="clear" w:color="auto" w:fill="auto"/>
            <w:noWrap/>
            <w:vAlign w:val="bottom"/>
            <w:hideMark/>
          </w:tcPr>
          <w:p w14:paraId="330DFEBB"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3AF21A62"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74EB0242"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054CF5" w:rsidRPr="001254F7" w14:paraId="379702D8" w14:textId="77777777" w:rsidTr="008B4F10">
        <w:trPr>
          <w:trHeight w:val="300"/>
        </w:trPr>
        <w:tc>
          <w:tcPr>
            <w:tcW w:w="2100" w:type="dxa"/>
            <w:tcBorders>
              <w:top w:val="single" w:sz="4" w:space="0" w:color="auto"/>
              <w:left w:val="nil"/>
              <w:bottom w:val="single" w:sz="4" w:space="0" w:color="auto"/>
              <w:right w:val="nil"/>
            </w:tcBorders>
            <w:shd w:val="clear" w:color="000000" w:fill="DDEBF7"/>
            <w:noWrap/>
            <w:vAlign w:val="bottom"/>
            <w:hideMark/>
          </w:tcPr>
          <w:p w14:paraId="1F4D09B9" w14:textId="74DEF679"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VERKSAMHETSUTGIFTER</w:t>
            </w:r>
          </w:p>
        </w:tc>
        <w:tc>
          <w:tcPr>
            <w:tcW w:w="940" w:type="dxa"/>
            <w:tcBorders>
              <w:top w:val="single" w:sz="4" w:space="0" w:color="auto"/>
              <w:left w:val="nil"/>
              <w:bottom w:val="single" w:sz="4" w:space="0" w:color="auto"/>
              <w:right w:val="nil"/>
            </w:tcBorders>
            <w:shd w:val="clear" w:color="000000" w:fill="DDEBF7"/>
            <w:noWrap/>
            <w:vAlign w:val="bottom"/>
            <w:hideMark/>
          </w:tcPr>
          <w:p w14:paraId="697ACF34"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w:t>
            </w:r>
            <w:r>
              <w:rPr>
                <w:rFonts w:ascii="Arial Narrow" w:eastAsia="Times New Roman" w:hAnsi="Arial Narrow" w:cs="Calibri"/>
                <w:b/>
                <w:bCs/>
                <w:color w:val="000000"/>
                <w:sz w:val="18"/>
                <w:szCs w:val="18"/>
              </w:rPr>
              <w:t> 471 745</w:t>
            </w:r>
          </w:p>
        </w:tc>
        <w:tc>
          <w:tcPr>
            <w:tcW w:w="940" w:type="dxa"/>
            <w:tcBorders>
              <w:top w:val="single" w:sz="4" w:space="0" w:color="auto"/>
              <w:left w:val="nil"/>
              <w:bottom w:val="single" w:sz="4" w:space="0" w:color="auto"/>
              <w:right w:val="nil"/>
            </w:tcBorders>
            <w:shd w:val="clear" w:color="000000" w:fill="DDEBF7"/>
            <w:noWrap/>
            <w:vAlign w:val="bottom"/>
            <w:hideMark/>
          </w:tcPr>
          <w:p w14:paraId="276BE54B"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-2 562 237</w:t>
            </w:r>
          </w:p>
        </w:tc>
        <w:tc>
          <w:tcPr>
            <w:tcW w:w="182" w:type="dxa"/>
            <w:tcBorders>
              <w:top w:val="single" w:sz="4" w:space="0" w:color="auto"/>
              <w:left w:val="nil"/>
              <w:bottom w:val="single" w:sz="4" w:space="0" w:color="auto"/>
              <w:right w:val="nil"/>
            </w:tcBorders>
            <w:shd w:val="clear" w:color="000000" w:fill="DDEBF7"/>
            <w:noWrap/>
            <w:vAlign w:val="bottom"/>
            <w:hideMark/>
          </w:tcPr>
          <w:p w14:paraId="71483B32"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B13DBE8"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 xml:space="preserve">2 757 356 </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43E83F1A"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2 757 356</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3FC9B0F8"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2 757 356</w:t>
            </w:r>
          </w:p>
        </w:tc>
      </w:tr>
      <w:tr w:rsidR="00054CF5" w:rsidRPr="001254F7" w14:paraId="71197780" w14:textId="77777777" w:rsidTr="008B4F10">
        <w:trPr>
          <w:trHeight w:val="300"/>
        </w:trPr>
        <w:tc>
          <w:tcPr>
            <w:tcW w:w="2100" w:type="dxa"/>
            <w:tcBorders>
              <w:top w:val="nil"/>
              <w:left w:val="nil"/>
              <w:bottom w:val="nil"/>
              <w:right w:val="nil"/>
            </w:tcBorders>
            <w:shd w:val="clear" w:color="auto" w:fill="auto"/>
            <w:noWrap/>
            <w:vAlign w:val="bottom"/>
            <w:hideMark/>
          </w:tcPr>
          <w:p w14:paraId="3754EFC3"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nil"/>
              <w:bottom w:val="nil"/>
              <w:right w:val="nil"/>
            </w:tcBorders>
            <w:shd w:val="clear" w:color="auto" w:fill="auto"/>
            <w:noWrap/>
            <w:vAlign w:val="bottom"/>
            <w:hideMark/>
          </w:tcPr>
          <w:p w14:paraId="507ED6C4" w14:textId="77777777" w:rsidR="00054CF5" w:rsidRPr="001254F7" w:rsidRDefault="00054CF5" w:rsidP="00054CF5">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2D020F9F" w14:textId="77777777" w:rsidR="00054CF5" w:rsidRPr="001254F7" w:rsidRDefault="00054CF5" w:rsidP="00054CF5">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431E0840" w14:textId="77777777" w:rsidR="00054CF5" w:rsidRPr="001254F7" w:rsidRDefault="00054CF5" w:rsidP="00054CF5">
            <w:pPr>
              <w:spacing w:after="0" w:line="240" w:lineRule="auto"/>
              <w:rPr>
                <w:rFonts w:ascii="Times New Roman" w:eastAsia="Times New Roman" w:hAnsi="Times New Roman" w:cs="Times New Roman"/>
                <w:color w:val="auto"/>
              </w:rPr>
            </w:pPr>
          </w:p>
        </w:tc>
        <w:tc>
          <w:tcPr>
            <w:tcW w:w="940" w:type="dxa"/>
            <w:tcBorders>
              <w:top w:val="nil"/>
              <w:left w:val="single" w:sz="4" w:space="0" w:color="auto"/>
              <w:bottom w:val="nil"/>
              <w:right w:val="single" w:sz="4" w:space="0" w:color="auto"/>
            </w:tcBorders>
            <w:shd w:val="clear" w:color="auto" w:fill="auto"/>
            <w:noWrap/>
            <w:vAlign w:val="bottom"/>
            <w:hideMark/>
          </w:tcPr>
          <w:p w14:paraId="722F4FA5"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tcPr>
          <w:p w14:paraId="1C0F6953" w14:textId="77777777" w:rsidR="00054CF5" w:rsidRPr="001254F7" w:rsidRDefault="00054CF5" w:rsidP="00054CF5">
            <w:pPr>
              <w:spacing w:after="0" w:line="240" w:lineRule="auto"/>
              <w:rPr>
                <w:rFonts w:ascii="Arial Narrow" w:eastAsia="Times New Roman" w:hAnsi="Arial Narrow" w:cs="Calibri"/>
                <w:color w:val="000000"/>
                <w:sz w:val="18"/>
                <w:szCs w:val="18"/>
              </w:rPr>
            </w:pPr>
          </w:p>
        </w:tc>
        <w:tc>
          <w:tcPr>
            <w:tcW w:w="940" w:type="dxa"/>
            <w:tcBorders>
              <w:top w:val="nil"/>
              <w:left w:val="nil"/>
              <w:bottom w:val="nil"/>
              <w:right w:val="single" w:sz="4" w:space="0" w:color="auto"/>
            </w:tcBorders>
            <w:shd w:val="clear" w:color="auto" w:fill="auto"/>
            <w:noWrap/>
            <w:vAlign w:val="bottom"/>
          </w:tcPr>
          <w:p w14:paraId="16485CB6" w14:textId="77777777" w:rsidR="00054CF5" w:rsidRPr="001254F7" w:rsidRDefault="00054CF5" w:rsidP="00054CF5">
            <w:pPr>
              <w:spacing w:after="0" w:line="240" w:lineRule="auto"/>
              <w:rPr>
                <w:rFonts w:ascii="Arial Narrow" w:eastAsia="Times New Roman" w:hAnsi="Arial Narrow" w:cs="Calibri"/>
                <w:color w:val="000000"/>
                <w:sz w:val="18"/>
                <w:szCs w:val="18"/>
              </w:rPr>
            </w:pPr>
          </w:p>
        </w:tc>
      </w:tr>
      <w:tr w:rsidR="00054CF5" w:rsidRPr="001254F7" w14:paraId="38C975C3" w14:textId="77777777" w:rsidTr="008B4F10">
        <w:trPr>
          <w:trHeight w:val="300"/>
        </w:trPr>
        <w:tc>
          <w:tcPr>
            <w:tcW w:w="2100" w:type="dxa"/>
            <w:tcBorders>
              <w:top w:val="single" w:sz="4" w:space="0" w:color="auto"/>
              <w:left w:val="nil"/>
              <w:bottom w:val="single" w:sz="4" w:space="0" w:color="auto"/>
              <w:right w:val="nil"/>
            </w:tcBorders>
            <w:shd w:val="clear" w:color="000000" w:fill="DDEBF7"/>
            <w:noWrap/>
            <w:vAlign w:val="bottom"/>
            <w:hideMark/>
          </w:tcPr>
          <w:p w14:paraId="790A4AFB" w14:textId="79EB1B5E"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VERKSAMHETSBIDRAG/KVARST</w:t>
            </w:r>
          </w:p>
        </w:tc>
        <w:tc>
          <w:tcPr>
            <w:tcW w:w="940" w:type="dxa"/>
            <w:tcBorders>
              <w:top w:val="single" w:sz="4" w:space="0" w:color="auto"/>
              <w:left w:val="nil"/>
              <w:bottom w:val="single" w:sz="4" w:space="0" w:color="auto"/>
              <w:right w:val="nil"/>
            </w:tcBorders>
            <w:shd w:val="clear" w:color="000000" w:fill="DDEBF7"/>
            <w:noWrap/>
            <w:vAlign w:val="bottom"/>
            <w:hideMark/>
          </w:tcPr>
          <w:p w14:paraId="1AEB652A"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w:t>
            </w:r>
            <w:r>
              <w:rPr>
                <w:rFonts w:ascii="Arial Narrow" w:eastAsia="Times New Roman" w:hAnsi="Arial Narrow" w:cs="Calibri"/>
                <w:b/>
                <w:bCs/>
                <w:color w:val="000000"/>
                <w:sz w:val="18"/>
                <w:szCs w:val="18"/>
              </w:rPr>
              <w:t> 246 747</w:t>
            </w:r>
          </w:p>
        </w:tc>
        <w:tc>
          <w:tcPr>
            <w:tcW w:w="940" w:type="dxa"/>
            <w:tcBorders>
              <w:top w:val="single" w:sz="4" w:space="0" w:color="auto"/>
              <w:left w:val="nil"/>
              <w:bottom w:val="single" w:sz="4" w:space="0" w:color="auto"/>
              <w:right w:val="nil"/>
            </w:tcBorders>
            <w:shd w:val="clear" w:color="000000" w:fill="DDEBF7"/>
            <w:noWrap/>
            <w:vAlign w:val="bottom"/>
          </w:tcPr>
          <w:p w14:paraId="5394B7FA"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-2 412 837</w:t>
            </w:r>
          </w:p>
        </w:tc>
        <w:tc>
          <w:tcPr>
            <w:tcW w:w="182" w:type="dxa"/>
            <w:tcBorders>
              <w:top w:val="single" w:sz="4" w:space="0" w:color="auto"/>
              <w:left w:val="nil"/>
              <w:bottom w:val="single" w:sz="4" w:space="0" w:color="auto"/>
              <w:right w:val="nil"/>
            </w:tcBorders>
            <w:shd w:val="clear" w:color="000000" w:fill="DDEBF7"/>
            <w:noWrap/>
            <w:vAlign w:val="bottom"/>
          </w:tcPr>
          <w:p w14:paraId="0B62C2BF" w14:textId="77777777" w:rsidR="00054CF5" w:rsidRPr="001254F7" w:rsidRDefault="00054CF5" w:rsidP="00054CF5">
            <w:pPr>
              <w:spacing w:after="0" w:line="240" w:lineRule="auto"/>
              <w:rPr>
                <w:rFonts w:ascii="Arial Narrow" w:eastAsia="Times New Roman" w:hAnsi="Arial Narrow" w:cs="Calibri"/>
                <w:color w:val="000000"/>
                <w:sz w:val="18"/>
                <w:szCs w:val="18"/>
              </w:rPr>
            </w:pPr>
          </w:p>
        </w:tc>
        <w:tc>
          <w:tcPr>
            <w:tcW w:w="94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6D5D374"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2 554 956</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341E0094"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2 554 956</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7E08F5C5"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2 554 956</w:t>
            </w:r>
          </w:p>
        </w:tc>
      </w:tr>
      <w:tr w:rsidR="00054CF5" w:rsidRPr="001254F7" w14:paraId="499BFA36" w14:textId="77777777" w:rsidTr="008B4F10">
        <w:trPr>
          <w:trHeight w:val="300"/>
        </w:trPr>
        <w:tc>
          <w:tcPr>
            <w:tcW w:w="2100" w:type="dxa"/>
            <w:tcBorders>
              <w:top w:val="nil"/>
              <w:left w:val="nil"/>
              <w:bottom w:val="nil"/>
              <w:right w:val="nil"/>
            </w:tcBorders>
            <w:shd w:val="clear" w:color="auto" w:fill="auto"/>
            <w:noWrap/>
            <w:vAlign w:val="bottom"/>
            <w:hideMark/>
          </w:tcPr>
          <w:p w14:paraId="23B78299" w14:textId="68E234DB"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AVSKRIVNINGAR ENL. PLAN</w:t>
            </w:r>
          </w:p>
        </w:tc>
        <w:tc>
          <w:tcPr>
            <w:tcW w:w="940" w:type="dxa"/>
            <w:tcBorders>
              <w:top w:val="nil"/>
              <w:left w:val="nil"/>
              <w:bottom w:val="nil"/>
              <w:right w:val="nil"/>
            </w:tcBorders>
            <w:shd w:val="clear" w:color="auto" w:fill="auto"/>
            <w:noWrap/>
            <w:vAlign w:val="bottom"/>
            <w:hideMark/>
          </w:tcPr>
          <w:p w14:paraId="5219E95E"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11 797</w:t>
            </w:r>
          </w:p>
        </w:tc>
        <w:tc>
          <w:tcPr>
            <w:tcW w:w="940" w:type="dxa"/>
            <w:tcBorders>
              <w:top w:val="nil"/>
              <w:left w:val="nil"/>
              <w:bottom w:val="nil"/>
              <w:right w:val="nil"/>
            </w:tcBorders>
            <w:shd w:val="clear" w:color="auto" w:fill="auto"/>
            <w:noWrap/>
            <w:vAlign w:val="bottom"/>
            <w:hideMark/>
          </w:tcPr>
          <w:p w14:paraId="471AA76B"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182" w:type="dxa"/>
            <w:tcBorders>
              <w:top w:val="nil"/>
              <w:left w:val="nil"/>
              <w:bottom w:val="nil"/>
              <w:right w:val="nil"/>
            </w:tcBorders>
            <w:shd w:val="clear" w:color="auto" w:fill="auto"/>
            <w:noWrap/>
            <w:vAlign w:val="bottom"/>
            <w:hideMark/>
          </w:tcPr>
          <w:p w14:paraId="64959FC4"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shd w:val="clear" w:color="auto" w:fill="auto"/>
            <w:noWrap/>
            <w:vAlign w:val="bottom"/>
            <w:hideMark/>
          </w:tcPr>
          <w:p w14:paraId="5B1F119F"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shd w:val="clear" w:color="auto" w:fill="auto"/>
            <w:noWrap/>
            <w:vAlign w:val="bottom"/>
            <w:hideMark/>
          </w:tcPr>
          <w:p w14:paraId="51F3DE6C"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shd w:val="clear" w:color="auto" w:fill="auto"/>
            <w:noWrap/>
            <w:vAlign w:val="bottom"/>
            <w:hideMark/>
          </w:tcPr>
          <w:p w14:paraId="13A8B106"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r>
      <w:tr w:rsidR="00054CF5" w:rsidRPr="001254F7" w14:paraId="3A380388" w14:textId="77777777" w:rsidTr="008B4F10">
        <w:trPr>
          <w:trHeight w:val="300"/>
        </w:trPr>
        <w:tc>
          <w:tcPr>
            <w:tcW w:w="2100" w:type="dxa"/>
            <w:tcBorders>
              <w:top w:val="nil"/>
              <w:left w:val="nil"/>
              <w:bottom w:val="nil"/>
              <w:right w:val="nil"/>
            </w:tcBorders>
            <w:shd w:val="clear" w:color="auto" w:fill="auto"/>
            <w:noWrap/>
            <w:vAlign w:val="bottom"/>
            <w:hideMark/>
          </w:tcPr>
          <w:p w14:paraId="7FDACAF2"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p>
        </w:tc>
        <w:tc>
          <w:tcPr>
            <w:tcW w:w="940" w:type="dxa"/>
            <w:tcBorders>
              <w:top w:val="nil"/>
              <w:left w:val="nil"/>
              <w:bottom w:val="nil"/>
              <w:right w:val="nil"/>
            </w:tcBorders>
            <w:shd w:val="clear" w:color="auto" w:fill="auto"/>
            <w:noWrap/>
            <w:vAlign w:val="bottom"/>
            <w:hideMark/>
          </w:tcPr>
          <w:p w14:paraId="07A8A43F" w14:textId="77777777" w:rsidR="00054CF5" w:rsidRPr="001254F7" w:rsidRDefault="00054CF5" w:rsidP="00054CF5">
            <w:pPr>
              <w:spacing w:after="0" w:line="240" w:lineRule="auto"/>
              <w:rPr>
                <w:rFonts w:ascii="Times New Roman" w:eastAsia="Times New Roman" w:hAnsi="Times New Roman" w:cs="Times New Roman"/>
                <w:color w:val="auto"/>
              </w:rPr>
            </w:pPr>
          </w:p>
        </w:tc>
        <w:tc>
          <w:tcPr>
            <w:tcW w:w="940" w:type="dxa"/>
            <w:tcBorders>
              <w:top w:val="nil"/>
              <w:left w:val="nil"/>
              <w:bottom w:val="nil"/>
              <w:right w:val="nil"/>
            </w:tcBorders>
            <w:shd w:val="clear" w:color="auto" w:fill="auto"/>
            <w:noWrap/>
            <w:vAlign w:val="bottom"/>
            <w:hideMark/>
          </w:tcPr>
          <w:p w14:paraId="6BB1C1F3" w14:textId="77777777" w:rsidR="00054CF5" w:rsidRPr="001254F7" w:rsidRDefault="00054CF5" w:rsidP="00054CF5">
            <w:pPr>
              <w:spacing w:after="0" w:line="240" w:lineRule="auto"/>
              <w:rPr>
                <w:rFonts w:ascii="Times New Roman" w:eastAsia="Times New Roman" w:hAnsi="Times New Roman" w:cs="Times New Roman"/>
                <w:color w:val="auto"/>
              </w:rPr>
            </w:pPr>
          </w:p>
        </w:tc>
        <w:tc>
          <w:tcPr>
            <w:tcW w:w="182" w:type="dxa"/>
            <w:tcBorders>
              <w:top w:val="nil"/>
              <w:left w:val="nil"/>
              <w:bottom w:val="nil"/>
              <w:right w:val="nil"/>
            </w:tcBorders>
            <w:shd w:val="clear" w:color="auto" w:fill="auto"/>
            <w:noWrap/>
            <w:vAlign w:val="bottom"/>
            <w:hideMark/>
          </w:tcPr>
          <w:p w14:paraId="1D6A88E8" w14:textId="77777777" w:rsidR="00054CF5" w:rsidRPr="001254F7" w:rsidRDefault="00054CF5" w:rsidP="00054CF5">
            <w:pPr>
              <w:spacing w:after="0" w:line="240" w:lineRule="auto"/>
              <w:rPr>
                <w:rFonts w:ascii="Times New Roman" w:eastAsia="Times New Roman" w:hAnsi="Times New Roman" w:cs="Times New Roman"/>
                <w:color w:val="auto"/>
              </w:rPr>
            </w:pPr>
          </w:p>
        </w:tc>
        <w:tc>
          <w:tcPr>
            <w:tcW w:w="940" w:type="dxa"/>
            <w:tcBorders>
              <w:top w:val="nil"/>
              <w:left w:val="single" w:sz="4" w:space="0" w:color="auto"/>
              <w:bottom w:val="nil"/>
              <w:right w:val="single" w:sz="4" w:space="0" w:color="auto"/>
            </w:tcBorders>
            <w:shd w:val="clear" w:color="auto" w:fill="auto"/>
            <w:noWrap/>
            <w:vAlign w:val="bottom"/>
            <w:hideMark/>
          </w:tcPr>
          <w:p w14:paraId="1B12E90D"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3F83571D"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2CB1C0A3"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054CF5" w:rsidRPr="001254F7" w14:paraId="7E109378" w14:textId="77777777" w:rsidTr="008B4F10">
        <w:trPr>
          <w:trHeight w:val="300"/>
        </w:trPr>
        <w:tc>
          <w:tcPr>
            <w:tcW w:w="2100" w:type="dxa"/>
            <w:tcBorders>
              <w:top w:val="single" w:sz="4" w:space="0" w:color="auto"/>
              <w:left w:val="nil"/>
              <w:bottom w:val="single" w:sz="4" w:space="0" w:color="auto"/>
              <w:right w:val="nil"/>
            </w:tcBorders>
            <w:shd w:val="clear" w:color="000000" w:fill="DDEBF7"/>
            <w:noWrap/>
            <w:vAlign w:val="bottom"/>
            <w:hideMark/>
          </w:tcPr>
          <w:p w14:paraId="11EC5BD7" w14:textId="688428AE" w:rsidR="00054CF5" w:rsidRPr="001254F7" w:rsidRDefault="00054CF5" w:rsidP="00054CF5">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RÄKENSKAPSPERIODENS ÖVER/UNDERSKOTT</w:t>
            </w:r>
          </w:p>
        </w:tc>
        <w:tc>
          <w:tcPr>
            <w:tcW w:w="940" w:type="dxa"/>
            <w:tcBorders>
              <w:top w:val="single" w:sz="4" w:space="0" w:color="auto"/>
              <w:left w:val="nil"/>
              <w:bottom w:val="single" w:sz="4" w:space="0" w:color="auto"/>
              <w:right w:val="nil"/>
            </w:tcBorders>
            <w:shd w:val="clear" w:color="000000" w:fill="DDEBF7"/>
            <w:noWrap/>
            <w:vAlign w:val="bottom"/>
            <w:hideMark/>
          </w:tcPr>
          <w:p w14:paraId="338BFC02"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w:t>
            </w:r>
            <w:r>
              <w:rPr>
                <w:rFonts w:ascii="Arial Narrow" w:eastAsia="Times New Roman" w:hAnsi="Arial Narrow" w:cs="Calibri"/>
                <w:b/>
                <w:bCs/>
                <w:color w:val="000000"/>
                <w:sz w:val="18"/>
                <w:szCs w:val="18"/>
              </w:rPr>
              <w:t> 234 971</w:t>
            </w:r>
          </w:p>
        </w:tc>
        <w:tc>
          <w:tcPr>
            <w:tcW w:w="940" w:type="dxa"/>
            <w:tcBorders>
              <w:top w:val="single" w:sz="4" w:space="0" w:color="auto"/>
              <w:left w:val="nil"/>
              <w:bottom w:val="single" w:sz="4" w:space="0" w:color="auto"/>
              <w:right w:val="nil"/>
            </w:tcBorders>
            <w:shd w:val="clear" w:color="000000" w:fill="DDEBF7"/>
            <w:noWrap/>
            <w:vAlign w:val="bottom"/>
            <w:hideMark/>
          </w:tcPr>
          <w:p w14:paraId="1C4F9559"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-2 412 837</w:t>
            </w:r>
          </w:p>
        </w:tc>
        <w:tc>
          <w:tcPr>
            <w:tcW w:w="182" w:type="dxa"/>
            <w:tcBorders>
              <w:top w:val="single" w:sz="4" w:space="0" w:color="auto"/>
              <w:left w:val="nil"/>
              <w:bottom w:val="single" w:sz="4" w:space="0" w:color="auto"/>
              <w:right w:val="nil"/>
            </w:tcBorders>
            <w:shd w:val="clear" w:color="000000" w:fill="DDEBF7"/>
            <w:noWrap/>
            <w:vAlign w:val="bottom"/>
            <w:hideMark/>
          </w:tcPr>
          <w:p w14:paraId="342128C9" w14:textId="77777777" w:rsidR="00054CF5" w:rsidRPr="001254F7" w:rsidRDefault="00054CF5" w:rsidP="00054CF5">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single" w:sz="4" w:space="0" w:color="auto"/>
              <w:right w:val="single" w:sz="4" w:space="0" w:color="auto"/>
            </w:tcBorders>
            <w:shd w:val="clear" w:color="000000" w:fill="DDEBF7"/>
            <w:noWrap/>
            <w:vAlign w:val="bottom"/>
          </w:tcPr>
          <w:p w14:paraId="77267C5C"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2 554 956</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1A7DD15B"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2 554 956</w:t>
            </w:r>
          </w:p>
        </w:tc>
        <w:tc>
          <w:tcPr>
            <w:tcW w:w="940" w:type="dxa"/>
            <w:tcBorders>
              <w:top w:val="single" w:sz="4" w:space="0" w:color="auto"/>
              <w:left w:val="nil"/>
              <w:bottom w:val="single" w:sz="4" w:space="0" w:color="auto"/>
              <w:right w:val="single" w:sz="4" w:space="0" w:color="auto"/>
            </w:tcBorders>
            <w:shd w:val="clear" w:color="000000" w:fill="DDEBF7"/>
            <w:noWrap/>
            <w:vAlign w:val="bottom"/>
          </w:tcPr>
          <w:p w14:paraId="67D55451" w14:textId="77777777" w:rsidR="00054CF5" w:rsidRPr="001254F7" w:rsidRDefault="00054CF5" w:rsidP="00054CF5">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2 554 956</w:t>
            </w:r>
          </w:p>
        </w:tc>
      </w:tr>
    </w:tbl>
    <w:p w14:paraId="2C43196B" w14:textId="77777777" w:rsidR="00CB5B32" w:rsidRPr="00CB5B32" w:rsidRDefault="00CB5B32" w:rsidP="00CB5B32">
      <w:pPr>
        <w:rPr>
          <w:lang w:val="sv-FI"/>
        </w:rPr>
      </w:pPr>
    </w:p>
    <w:p w14:paraId="1CFDB441" w14:textId="19CCB457" w:rsidR="00044BBD" w:rsidRDefault="00044BBD" w:rsidP="00044BBD">
      <w:pPr>
        <w:pStyle w:val="otsikko20"/>
        <w:rPr>
          <w:rFonts w:ascii="Tahoma" w:hAnsi="Tahoma" w:cs="Tahoma"/>
          <w:lang w:val="sv-FI"/>
        </w:rPr>
      </w:pPr>
      <w:r w:rsidRPr="00336B90">
        <w:rPr>
          <w:rFonts w:ascii="Tahoma" w:hAnsi="Tahoma" w:cs="Tahoma"/>
          <w:lang w:val="sv-FI"/>
        </w:rPr>
        <w:t>Driftsekonomins motiveringar</w:t>
      </w:r>
    </w:p>
    <w:p w14:paraId="5D2F322A" w14:textId="3980629D" w:rsidR="00775758" w:rsidRDefault="00775758" w:rsidP="00775758">
      <w:pPr>
        <w:rPr>
          <w:lang w:val="sv-FI"/>
        </w:rPr>
      </w:pPr>
    </w:p>
    <w:p w14:paraId="5BEB43C5" w14:textId="77777777" w:rsidR="00AB004E" w:rsidRDefault="00E240CB" w:rsidP="00775758">
      <w:pPr>
        <w:rPr>
          <w:lang w:val="sv-FI"/>
        </w:rPr>
      </w:pPr>
      <w:r>
        <w:rPr>
          <w:lang w:val="sv-FI"/>
        </w:rPr>
        <w:t xml:space="preserve">Bildningsavdelningens budget för år 2020 har hållits nästan inom ställda -10 %:s ramar jämfört med 2019 års budget (externa). Småbarnspedagogikens servicebehov har närapå fördubblats år 2020. Detta kostnadstryck kan inte i motsvarande mån kompenseras genom andra inbesparingar eller inkomstökningar för år 2021. Inom </w:t>
      </w:r>
      <w:r w:rsidR="00AB004E">
        <w:rPr>
          <w:lang w:val="sv-FI"/>
        </w:rPr>
        <w:t xml:space="preserve">de ställda ramarna kan bildningsavdelningen inte producera och fylla de servicekrav som lagen ställer. </w:t>
      </w:r>
    </w:p>
    <w:p w14:paraId="0D53FACD" w14:textId="0043C614" w:rsidR="00775758" w:rsidRDefault="00AB004E" w:rsidP="00775758">
      <w:pPr>
        <w:rPr>
          <w:lang w:val="sv-FI"/>
        </w:rPr>
      </w:pPr>
      <w:r>
        <w:rPr>
          <w:lang w:val="sv-FI"/>
        </w:rPr>
        <w:lastRenderedPageBreak/>
        <w:t xml:space="preserve">För att kunna fullfölja den lagstadgade personaldimensioneringen inom småbarnspedagogik blir ökningen av småbarnspedagogikens personalkostnader 138 000 € jämfört med år 2020. Dessutom ökar personalkostnaderna med anledning av allmänna avtalsenliga förhöjningar, ackumulerade erfarenhetstillägg samt </w:t>
      </w:r>
      <w:r w:rsidR="00812FA1">
        <w:rPr>
          <w:lang w:val="sv-FI"/>
        </w:rPr>
        <w:t xml:space="preserve">tidigare justeringsmånerater. Övriga allmänna inbesparingar beträffande personalkostnader inom andra enheter balanserar situationen med ca 18 000 € så, att den totala ökningen av personalkostnaderna jämfört med år 2020 är </w:t>
      </w:r>
      <w:r w:rsidR="00812FA1">
        <w:rPr>
          <w:lang w:val="sv-FI"/>
        </w:rPr>
        <w:br/>
        <w:t>120 000</w:t>
      </w:r>
      <w:r>
        <w:rPr>
          <w:lang w:val="sv-FI"/>
        </w:rPr>
        <w:t xml:space="preserve"> </w:t>
      </w:r>
      <w:r w:rsidR="00812FA1">
        <w:rPr>
          <w:lang w:val="sv-FI"/>
        </w:rPr>
        <w:t xml:space="preserve">€. Bl.a. nedskärningen av timresursen i januari 2020 ger inbesparingar. I detta budgetförslag har </w:t>
      </w:r>
      <w:r w:rsidR="00EF1A53">
        <w:rPr>
          <w:lang w:val="sv-FI"/>
        </w:rPr>
        <w:t xml:space="preserve">man </w:t>
      </w:r>
      <w:r w:rsidR="00812FA1">
        <w:rPr>
          <w:lang w:val="sv-FI"/>
        </w:rPr>
        <w:t xml:space="preserve">ännu inte kunnat </w:t>
      </w:r>
      <w:r w:rsidR="00EF1A53">
        <w:rPr>
          <w:lang w:val="sv-FI"/>
        </w:rPr>
        <w:t xml:space="preserve">beakta eventuella ändringar i timresursen; om dessa besluts i början av år 2021. Dessa ändringar inverkar på personalkostnaderna eventuellt när ett nytt läsår börjar i augusti 2021. </w:t>
      </w:r>
    </w:p>
    <w:p w14:paraId="4312949A" w14:textId="107465E1" w:rsidR="00EF1A53" w:rsidRDefault="00AE1823" w:rsidP="00775758">
      <w:pPr>
        <w:rPr>
          <w:lang w:val="sv-FI"/>
        </w:rPr>
      </w:pPr>
      <w:r>
        <w:rPr>
          <w:lang w:val="sv-FI"/>
        </w:rPr>
        <w:t>I budgeten 2021 revideras försäljningsinkomster från kommuner (grundundervisningens hemkommunsersättningar &amp; småbarnspedagogikens hemkommunsfakturering) samt småbarnspedagogikens klientavgiftsinkomster till den förverkligade nivån 2020: verksamhetsintäkter år 2021 uppskattas inflyta 53 000 € mera än i budgeten för år 2020.</w:t>
      </w:r>
    </w:p>
    <w:p w14:paraId="5C75249B" w14:textId="71681714" w:rsidR="00AE1823" w:rsidRDefault="00AE1823" w:rsidP="00775758">
      <w:pPr>
        <w:rPr>
          <w:lang w:val="sv-FI"/>
        </w:rPr>
      </w:pPr>
      <w:r>
        <w:rPr>
          <w:lang w:val="sv-FI"/>
        </w:rPr>
        <w:t xml:space="preserve">Beträffande interna utgifter </w:t>
      </w:r>
      <w:r w:rsidR="00C865AC">
        <w:rPr>
          <w:lang w:val="sv-FI"/>
        </w:rPr>
        <w:t>förorsakar det nya centralkökets betydligt ökade kostnader; interna måltidsutgifter inom bildningsavdelningen stiger med 39 000 € jämfört med år 2020. Förvaltningens interna utgifter ökar med 13 000 €. Däremot minskar interna hyresutgifter med 10 000 €.</w:t>
      </w:r>
    </w:p>
    <w:p w14:paraId="1984E8DC" w14:textId="77777777" w:rsidR="00BF2533" w:rsidRDefault="00C865AC" w:rsidP="00775758">
      <w:pPr>
        <w:rPr>
          <w:lang w:val="sv-FI"/>
        </w:rPr>
      </w:pPr>
      <w:r>
        <w:rPr>
          <w:lang w:val="sv-FI"/>
        </w:rPr>
        <w:t xml:space="preserve">Trots att servicebehovet inom småbarnspedagogiken nästan fördubblats visar årsbidraget för bildningsavdelningens egna externa utgifter och intäkter </w:t>
      </w:r>
      <w:r w:rsidR="00BF2533">
        <w:rPr>
          <w:lang w:val="sv-FI"/>
        </w:rPr>
        <w:t>en positiv trend, även om den uppnådda inbesparingen år 2020 på ca nio procent jämfört med budgeten för år 2019 nu lämnar endast på några procents nivå i budgetförslaget 2021: 37 000 €.</w:t>
      </w:r>
    </w:p>
    <w:p w14:paraId="414A5FA3" w14:textId="3AE7C4CC" w:rsidR="00C865AC" w:rsidRPr="00775758" w:rsidRDefault="00BF2533" w:rsidP="00775758">
      <w:pPr>
        <w:rPr>
          <w:lang w:val="sv-FI"/>
        </w:rPr>
      </w:pPr>
      <w:r>
        <w:rPr>
          <w:lang w:val="sv-FI"/>
        </w:rPr>
        <w:t>Kost</w:t>
      </w:r>
      <w:r w:rsidR="00F76277">
        <w:rPr>
          <w:lang w:val="sv-FI"/>
        </w:rPr>
        <w:t>n</w:t>
      </w:r>
      <w:r>
        <w:rPr>
          <w:lang w:val="sv-FI"/>
        </w:rPr>
        <w:t>adsstegringen inom övriga avdelningar igen</w:t>
      </w:r>
      <w:r w:rsidR="00F76277">
        <w:rPr>
          <w:lang w:val="sv-FI"/>
        </w:rPr>
        <w:t xml:space="preserve"> ökar</w:t>
      </w:r>
      <w:r>
        <w:rPr>
          <w:lang w:val="sv-FI"/>
        </w:rPr>
        <w:t xml:space="preserve"> på </w:t>
      </w:r>
      <w:r w:rsidR="00F76277">
        <w:rPr>
          <w:lang w:val="sv-FI"/>
        </w:rPr>
        <w:t>bildningen övervältrade interna utgifter märkbart: ökningen av interna utgifter i budgeten 2021 jämfört med 2019 års budget är 78 000 €, och 42 000 € jämfört med budgeten för år 2020.</w:t>
      </w:r>
    </w:p>
    <w:p w14:paraId="67E400E9" w14:textId="77777777" w:rsidR="00495826" w:rsidRDefault="00044BBD" w:rsidP="00044BBD">
      <w:pPr>
        <w:pStyle w:val="Otsikko2"/>
        <w:spacing w:before="150" w:beforeAutospacing="0" w:after="150" w:afterAutospacing="0"/>
        <w:rPr>
          <w:rFonts w:ascii="Tahoma" w:hAnsi="Tahoma" w:cs="Tahoma"/>
          <w:sz w:val="28"/>
          <w:szCs w:val="28"/>
          <w:lang w:val="sv-FI"/>
        </w:rPr>
      </w:pPr>
      <w:r w:rsidRPr="00AC1DD7">
        <w:rPr>
          <w:rFonts w:ascii="Tahoma" w:hAnsi="Tahoma" w:cs="Tahoma"/>
          <w:sz w:val="28"/>
          <w:szCs w:val="28"/>
          <w:lang w:val="sv-FI"/>
        </w:rPr>
        <w:t>Skolor</w:t>
      </w:r>
    </w:p>
    <w:p w14:paraId="2427C420" w14:textId="12191915" w:rsidR="00044BBD" w:rsidRPr="00AC1DD7" w:rsidRDefault="00044BBD" w:rsidP="00044BBD">
      <w:pPr>
        <w:pStyle w:val="Otsikko2"/>
        <w:spacing w:before="150" w:beforeAutospacing="0" w:after="150" w:afterAutospacing="0"/>
        <w:rPr>
          <w:rFonts w:ascii="Helvetica" w:eastAsia="Times New Roman" w:hAnsi="Helvetica" w:cs="Helvetica"/>
          <w:b w:val="0"/>
          <w:bCs w:val="0"/>
          <w:color w:val="0F0F0F"/>
          <w:sz w:val="47"/>
          <w:szCs w:val="47"/>
          <w:lang w:val="sv-FI"/>
        </w:rPr>
      </w:pPr>
      <w:r w:rsidRPr="00AC1DD7">
        <w:rPr>
          <w:rFonts w:ascii="Tahoma" w:hAnsi="Tahoma" w:cs="Tahoma"/>
          <w:sz w:val="28"/>
          <w:szCs w:val="28"/>
          <w:lang w:val="sv-FI"/>
        </w:rPr>
        <w:br/>
      </w:r>
      <w:r w:rsidRPr="00AC1DD7">
        <w:rPr>
          <w:rFonts w:ascii="Tahoma" w:hAnsi="Tahoma" w:cs="Tahoma"/>
          <w:sz w:val="24"/>
          <w:szCs w:val="24"/>
          <w:lang w:val="sv-FI"/>
        </w:rPr>
        <w:t>Viktigaste l</w:t>
      </w:r>
      <w:r>
        <w:rPr>
          <w:rFonts w:ascii="Tahoma" w:hAnsi="Tahoma" w:cs="Tahoma"/>
          <w:sz w:val="24"/>
          <w:szCs w:val="24"/>
          <w:lang w:val="sv-FI"/>
        </w:rPr>
        <w:t>agstiftning som gäller</w:t>
      </w:r>
      <w:r w:rsidRPr="00AC1DD7">
        <w:rPr>
          <w:rFonts w:ascii="Tahoma" w:hAnsi="Tahoma" w:cs="Tahoma"/>
          <w:sz w:val="24"/>
          <w:szCs w:val="24"/>
          <w:lang w:val="sv-FI"/>
        </w:rPr>
        <w:t xml:space="preserve"> grundläggande utbildning</w:t>
      </w:r>
    </w:p>
    <w:p w14:paraId="249BBC2B" w14:textId="77777777" w:rsidR="00044BBD" w:rsidRPr="00AC1DD7" w:rsidRDefault="007D5923" w:rsidP="00044BBD">
      <w:pPr>
        <w:pStyle w:val="NormaaliWWW"/>
        <w:spacing w:before="0" w:beforeAutospacing="0" w:after="150" w:afterAutospacing="0"/>
        <w:rPr>
          <w:rFonts w:ascii="Helvetica" w:hAnsi="Helvetica" w:cs="Helvetica"/>
          <w:color w:val="0F0F0F"/>
          <w:sz w:val="21"/>
          <w:szCs w:val="21"/>
          <w:lang w:val="sv-FI"/>
        </w:rPr>
      </w:pPr>
      <w:hyperlink r:id="rId44" w:tgtFrame="_blank" w:history="1">
        <w:r w:rsidR="00044BBD" w:rsidRPr="00AC1DD7">
          <w:rPr>
            <w:rStyle w:val="Hyperlinkki"/>
            <w:rFonts w:ascii="Helvetica" w:hAnsi="Helvetica" w:cs="Helvetica"/>
            <w:b/>
            <w:bCs/>
            <w:color w:val="365ABD"/>
            <w:sz w:val="21"/>
            <w:szCs w:val="21"/>
            <w:lang w:val="sv-FI"/>
          </w:rPr>
          <w:t>Lag om grundläggande utbildning (628/1998)</w:t>
        </w:r>
      </w:hyperlink>
      <w:r w:rsidR="00044BBD" w:rsidRPr="00AC1DD7">
        <w:rPr>
          <w:rFonts w:ascii="Helvetica" w:hAnsi="Helvetica" w:cs="Helvetica"/>
          <w:color w:val="0F0F0F"/>
          <w:sz w:val="21"/>
          <w:szCs w:val="21"/>
          <w:lang w:val="sv-FI"/>
        </w:rPr>
        <w:br/>
        <w:t>I lagen föreskrivs om grundläggande utbildning och läroplikt, förskoleundervisning, tilläggsundervisning, undervisning som förbereder för den grundläggande utbildningen samt morgon- och eftermiddagsverksamhet.</w:t>
      </w:r>
    </w:p>
    <w:p w14:paraId="058E8E79" w14:textId="77777777" w:rsidR="00044BBD" w:rsidRPr="00AC1DD7" w:rsidRDefault="007D5923" w:rsidP="00044BBD">
      <w:pPr>
        <w:pStyle w:val="NormaaliWWW"/>
        <w:spacing w:before="0" w:beforeAutospacing="0" w:after="150" w:afterAutospacing="0"/>
        <w:rPr>
          <w:rFonts w:ascii="Helvetica" w:hAnsi="Helvetica" w:cs="Helvetica"/>
          <w:color w:val="0F0F0F"/>
          <w:sz w:val="21"/>
          <w:szCs w:val="21"/>
          <w:lang w:val="sv-FI"/>
        </w:rPr>
      </w:pPr>
      <w:hyperlink r:id="rId45" w:tgtFrame="_blank" w:history="1">
        <w:r w:rsidR="00044BBD" w:rsidRPr="00AC1DD7">
          <w:rPr>
            <w:rStyle w:val="Hyperlinkki"/>
            <w:rFonts w:ascii="Helvetica" w:hAnsi="Helvetica" w:cs="Helvetica"/>
            <w:b/>
            <w:bCs/>
            <w:color w:val="365ABD"/>
            <w:sz w:val="21"/>
            <w:szCs w:val="21"/>
            <w:lang w:val="sv-FI"/>
          </w:rPr>
          <w:t>Förordning om grundläggande utbildning (852/1998)</w:t>
        </w:r>
      </w:hyperlink>
      <w:r w:rsidR="00044BBD" w:rsidRPr="00AC1DD7">
        <w:rPr>
          <w:rFonts w:ascii="Helvetica" w:hAnsi="Helvetica" w:cs="Helvetica"/>
          <w:color w:val="0F0F0F"/>
          <w:sz w:val="21"/>
          <w:szCs w:val="21"/>
          <w:lang w:val="sv-FI"/>
        </w:rPr>
        <w:br/>
        <w:t>I förordningen föreskrivs om bl.a. undervisning och arbetstider, bedömning, rättssäkerhet och tillstånd att ordna utbildning.</w:t>
      </w:r>
    </w:p>
    <w:p w14:paraId="48FC6B0F" w14:textId="77777777" w:rsidR="00044BBD" w:rsidRDefault="007D5923" w:rsidP="00044BBD">
      <w:pPr>
        <w:pStyle w:val="NormaaliWWW"/>
        <w:spacing w:before="0" w:beforeAutospacing="0" w:after="150" w:afterAutospacing="0"/>
        <w:rPr>
          <w:rFonts w:ascii="Helvetica" w:hAnsi="Helvetica" w:cs="Helvetica"/>
          <w:color w:val="0F0F0F"/>
          <w:sz w:val="21"/>
          <w:szCs w:val="21"/>
          <w:lang w:val="sv-FI"/>
        </w:rPr>
      </w:pPr>
      <w:hyperlink r:id="rId46" w:tgtFrame="_blank" w:history="1">
        <w:r w:rsidR="00044BBD" w:rsidRPr="00AC1DD7">
          <w:rPr>
            <w:rStyle w:val="Hyperlinkki"/>
            <w:rFonts w:ascii="Helvetica" w:hAnsi="Helvetica" w:cs="Helvetica"/>
            <w:b/>
            <w:bCs/>
            <w:color w:val="365ABD"/>
            <w:sz w:val="21"/>
            <w:szCs w:val="21"/>
            <w:lang w:val="sv-FI"/>
          </w:rPr>
          <w:t>Statsrådets förordning om riksomfattande mål för utbildningen enligt lagen om grundläggande utbildning och om timfördelning i den grundläggande utbildningen (422/2012)</w:t>
        </w:r>
      </w:hyperlink>
      <w:r w:rsidR="00044BBD" w:rsidRPr="00AC1DD7">
        <w:rPr>
          <w:rFonts w:ascii="Helvetica" w:hAnsi="Helvetica" w:cs="Helvetica"/>
          <w:color w:val="0F0F0F"/>
          <w:sz w:val="21"/>
          <w:szCs w:val="21"/>
          <w:lang w:val="sv-FI"/>
        </w:rPr>
        <w:br/>
      </w:r>
      <w:r w:rsidR="00044BBD" w:rsidRPr="00AC1DD7">
        <w:rPr>
          <w:rFonts w:ascii="Helvetica" w:hAnsi="Helvetica" w:cs="Helvetica"/>
          <w:color w:val="0F0F0F"/>
          <w:sz w:val="21"/>
          <w:szCs w:val="21"/>
          <w:lang w:val="sv-FI"/>
        </w:rPr>
        <w:lastRenderedPageBreak/>
        <w:t>I förordningen föreskrivs om allmänna riksomfattande mål för undervisningen samt om timfördelningen.</w:t>
      </w:r>
    </w:p>
    <w:p w14:paraId="16A3F3A5" w14:textId="77777777" w:rsidR="00044BBD" w:rsidRPr="00AC1DD7" w:rsidRDefault="007D5923" w:rsidP="00044BBD">
      <w:pPr>
        <w:pStyle w:val="NormaaliWWW"/>
        <w:spacing w:before="0" w:beforeAutospacing="0" w:after="150" w:afterAutospacing="0"/>
        <w:rPr>
          <w:rFonts w:ascii="Helvetica" w:hAnsi="Helvetica" w:cs="Helvetica"/>
          <w:color w:val="0F0F0F"/>
          <w:sz w:val="21"/>
          <w:szCs w:val="21"/>
          <w:lang w:val="sv-FI"/>
        </w:rPr>
      </w:pPr>
      <w:hyperlink r:id="rId47" w:tgtFrame="_blank" w:history="1">
        <w:r w:rsidR="00044BBD" w:rsidRPr="00AC1DD7">
          <w:rPr>
            <w:rStyle w:val="Hyperlinkki"/>
            <w:rFonts w:ascii="Helvetica" w:hAnsi="Helvetica" w:cs="Helvetica"/>
            <w:b/>
            <w:bCs/>
            <w:color w:val="365ABD"/>
            <w:sz w:val="21"/>
            <w:szCs w:val="21"/>
            <w:lang w:val="sv-FI"/>
          </w:rPr>
          <w:t>Lag om finansiering av undervisnings- och kulturverksamhet (1705/2009) </w:t>
        </w:r>
      </w:hyperlink>
      <w:r w:rsidR="00044BBD" w:rsidRPr="00AC1DD7">
        <w:rPr>
          <w:rFonts w:ascii="Helvetica" w:hAnsi="Helvetica" w:cs="Helvetica"/>
          <w:color w:val="0F0F0F"/>
          <w:sz w:val="21"/>
          <w:szCs w:val="21"/>
          <w:lang w:val="sv-FI"/>
        </w:rPr>
        <w:br/>
        <w:t>I lagen föreskrivs bl.a. om statsandelar och statsunderstöd som beviljas för verksamhet enligt lagen om grundläggande utbildning. (FM)</w:t>
      </w:r>
    </w:p>
    <w:p w14:paraId="2AC6C893" w14:textId="77777777" w:rsidR="00044BBD" w:rsidRPr="00AC1DD7" w:rsidRDefault="007D5923" w:rsidP="00044BBD">
      <w:pPr>
        <w:pStyle w:val="NormaaliWWW"/>
        <w:spacing w:before="0" w:beforeAutospacing="0" w:after="150" w:afterAutospacing="0"/>
        <w:rPr>
          <w:rFonts w:ascii="Helvetica" w:hAnsi="Helvetica" w:cs="Helvetica"/>
          <w:color w:val="0F0F0F"/>
          <w:sz w:val="21"/>
          <w:szCs w:val="21"/>
          <w:lang w:val="sv-FI"/>
        </w:rPr>
      </w:pPr>
      <w:hyperlink r:id="rId48" w:tgtFrame="_blank" w:history="1">
        <w:r w:rsidR="00044BBD" w:rsidRPr="00AC1DD7">
          <w:rPr>
            <w:rStyle w:val="Hyperlinkki"/>
            <w:rFonts w:ascii="Helvetica" w:hAnsi="Helvetica" w:cs="Helvetica"/>
            <w:b/>
            <w:bCs/>
            <w:color w:val="365ABD"/>
            <w:sz w:val="21"/>
            <w:szCs w:val="21"/>
            <w:lang w:val="sv-FI"/>
          </w:rPr>
          <w:t>Statsrådets förordning om finansiering av undervisnings- och kulturverksamhet (1766/2009)</w:t>
        </w:r>
      </w:hyperlink>
    </w:p>
    <w:p w14:paraId="27097BC2" w14:textId="77777777" w:rsidR="00044BBD" w:rsidRPr="00AC1DD7" w:rsidRDefault="007D5923" w:rsidP="00044BBD">
      <w:pPr>
        <w:pStyle w:val="NormaaliWWW"/>
        <w:spacing w:before="0" w:beforeAutospacing="0" w:after="150" w:afterAutospacing="0"/>
        <w:rPr>
          <w:rFonts w:ascii="Helvetica" w:hAnsi="Helvetica" w:cs="Helvetica"/>
          <w:color w:val="0F0F0F"/>
          <w:sz w:val="21"/>
          <w:szCs w:val="21"/>
          <w:lang w:val="sv-FI"/>
        </w:rPr>
      </w:pPr>
      <w:hyperlink r:id="rId49" w:tgtFrame="_blank" w:history="1">
        <w:r w:rsidR="00044BBD" w:rsidRPr="00AC1DD7">
          <w:rPr>
            <w:rStyle w:val="Hyperlinkki"/>
            <w:rFonts w:ascii="Helvetica" w:hAnsi="Helvetica" w:cs="Helvetica"/>
            <w:b/>
            <w:bCs/>
            <w:color w:val="365ABD"/>
            <w:sz w:val="21"/>
            <w:szCs w:val="21"/>
            <w:lang w:val="sv-FI"/>
          </w:rPr>
          <w:t>Lag om statsandel för kommunal basservice (1704/2009) </w:t>
        </w:r>
      </w:hyperlink>
      <w:r w:rsidR="00044BBD" w:rsidRPr="00AC1DD7">
        <w:rPr>
          <w:rFonts w:ascii="Helvetica" w:hAnsi="Helvetica" w:cs="Helvetica"/>
          <w:color w:val="0F0F0F"/>
          <w:sz w:val="21"/>
          <w:szCs w:val="21"/>
          <w:lang w:val="sv-FI"/>
        </w:rPr>
        <w:br/>
        <w:t>Lagen tillämpas på statsandelar som beviljas för driftskostnader för kommunala uppgifter som föreskrivs om i bl.a. lagen om grundläggande utbildning och lagen om grundläggande konstundervisning. (FM)</w:t>
      </w:r>
    </w:p>
    <w:p w14:paraId="31DD787A" w14:textId="77777777" w:rsidR="00044BBD" w:rsidRPr="00E65277" w:rsidRDefault="007D5923" w:rsidP="00044BBD">
      <w:pPr>
        <w:pStyle w:val="NormaaliWWW"/>
        <w:spacing w:before="0" w:beforeAutospacing="0" w:after="150" w:afterAutospacing="0"/>
        <w:rPr>
          <w:rFonts w:ascii="Helvetica" w:hAnsi="Helvetica" w:cs="Helvetica"/>
          <w:color w:val="0F0F0F"/>
          <w:sz w:val="21"/>
          <w:szCs w:val="21"/>
          <w:lang w:val="sv-FI"/>
        </w:rPr>
      </w:pPr>
      <w:hyperlink r:id="rId50" w:tgtFrame="_blank" w:history="1">
        <w:r w:rsidR="00044BBD" w:rsidRPr="00AC1DD7">
          <w:rPr>
            <w:rStyle w:val="Hyperlinkki"/>
            <w:rFonts w:ascii="Helvetica" w:hAnsi="Helvetica" w:cs="Helvetica"/>
            <w:b/>
            <w:bCs/>
            <w:color w:val="365ABD"/>
            <w:sz w:val="21"/>
            <w:szCs w:val="21"/>
            <w:lang w:val="sv-FI"/>
          </w:rPr>
          <w:t>Statsunderstödslagen (688/2001)</w:t>
        </w:r>
      </w:hyperlink>
      <w:r w:rsidR="00044BBD" w:rsidRPr="00AC1DD7">
        <w:rPr>
          <w:rFonts w:ascii="Helvetica" w:hAnsi="Helvetica" w:cs="Helvetica"/>
          <w:color w:val="0F0F0F"/>
          <w:sz w:val="21"/>
          <w:szCs w:val="21"/>
          <w:lang w:val="sv-FI"/>
        </w:rPr>
        <w:br/>
        <w:t xml:space="preserve">I lagen ingår bestämmelser om de grunder och den praxis som ska iakttas i fråga om finansiering av bidragsnatur för verksamhet eller projekt. </w:t>
      </w:r>
      <w:r w:rsidR="00044BBD" w:rsidRPr="00E65277">
        <w:rPr>
          <w:rFonts w:ascii="Helvetica" w:hAnsi="Helvetica" w:cs="Helvetica"/>
          <w:color w:val="0F0F0F"/>
          <w:sz w:val="21"/>
          <w:szCs w:val="21"/>
          <w:lang w:val="sv-FI"/>
        </w:rPr>
        <w:t>(FM)</w:t>
      </w:r>
    </w:p>
    <w:p w14:paraId="1863A03D" w14:textId="77777777" w:rsidR="00044BBD" w:rsidRPr="00E65277" w:rsidRDefault="007D5923" w:rsidP="00044BBD">
      <w:pPr>
        <w:pStyle w:val="NormaaliWWW"/>
        <w:spacing w:before="0" w:beforeAutospacing="0" w:after="150" w:afterAutospacing="0"/>
        <w:rPr>
          <w:rFonts w:ascii="Helvetica" w:hAnsi="Helvetica" w:cs="Helvetica"/>
          <w:color w:val="0F0F0F"/>
          <w:sz w:val="21"/>
          <w:szCs w:val="21"/>
          <w:lang w:val="sv-FI"/>
        </w:rPr>
      </w:pPr>
      <w:hyperlink r:id="rId51" w:tgtFrame="_blank" w:history="1">
        <w:r w:rsidR="00044BBD" w:rsidRPr="00E65277">
          <w:rPr>
            <w:rStyle w:val="Hyperlinkki"/>
            <w:rFonts w:ascii="Helvetica" w:hAnsi="Helvetica" w:cs="Helvetica"/>
            <w:b/>
            <w:bCs/>
            <w:color w:val="365ABD"/>
            <w:sz w:val="21"/>
            <w:szCs w:val="21"/>
            <w:lang w:val="sv-FI"/>
          </w:rPr>
          <w:t>Lag om elev- och studerandevård (1287/2013)</w:t>
        </w:r>
      </w:hyperlink>
      <w:r w:rsidR="00044BBD" w:rsidRPr="00E65277">
        <w:rPr>
          <w:rFonts w:ascii="Helvetica" w:hAnsi="Helvetica" w:cs="Helvetica"/>
          <w:color w:val="0F0F0F"/>
          <w:sz w:val="21"/>
          <w:szCs w:val="21"/>
          <w:lang w:val="sv-FI"/>
        </w:rPr>
        <w:br/>
        <w:t>I lagen föreskrivs bl.a. om rätten till elevhälsa för elever i förskoleundervisning och grundläggande utbildning samt för studerande i gymnasieutbildning.</w:t>
      </w:r>
    </w:p>
    <w:p w14:paraId="4106F550" w14:textId="77777777" w:rsidR="00044BBD" w:rsidRPr="00E65277" w:rsidRDefault="007D5923" w:rsidP="00044BBD">
      <w:pPr>
        <w:pStyle w:val="NormaaliWWW"/>
        <w:spacing w:before="0" w:beforeAutospacing="0" w:after="150" w:afterAutospacing="0"/>
        <w:rPr>
          <w:rFonts w:ascii="Helvetica" w:hAnsi="Helvetica" w:cs="Helvetica"/>
          <w:color w:val="0F0F0F"/>
          <w:sz w:val="21"/>
          <w:szCs w:val="21"/>
          <w:lang w:val="sv-FI"/>
        </w:rPr>
      </w:pPr>
      <w:hyperlink r:id="rId52" w:tgtFrame="_blank" w:history="1">
        <w:r w:rsidR="00044BBD" w:rsidRPr="00E65277">
          <w:rPr>
            <w:rStyle w:val="Hyperlinkki"/>
            <w:rFonts w:ascii="Helvetica" w:hAnsi="Helvetica" w:cs="Helvetica"/>
            <w:b/>
            <w:bCs/>
            <w:color w:val="365ABD"/>
            <w:sz w:val="21"/>
            <w:szCs w:val="21"/>
            <w:lang w:val="sv-FI"/>
          </w:rPr>
          <w:t>Statsrådets förordning om utvärdering av utbildning (1061/2009)</w:t>
        </w:r>
      </w:hyperlink>
    </w:p>
    <w:p w14:paraId="42FDDDE5" w14:textId="77777777" w:rsidR="00044BBD" w:rsidRPr="00FF58C5" w:rsidRDefault="007D5923" w:rsidP="00044BBD">
      <w:pPr>
        <w:pStyle w:val="NormaaliWWW"/>
        <w:spacing w:before="0" w:beforeAutospacing="0" w:after="150" w:afterAutospacing="0"/>
        <w:rPr>
          <w:rFonts w:ascii="Helvetica" w:hAnsi="Helvetica" w:cs="Helvetica"/>
          <w:color w:val="0F0F0F"/>
          <w:sz w:val="21"/>
          <w:szCs w:val="21"/>
          <w:lang w:val="sv-FI"/>
        </w:rPr>
      </w:pPr>
      <w:hyperlink r:id="rId53" w:tgtFrame="_blank" w:history="1">
        <w:r w:rsidR="00044BBD" w:rsidRPr="00FF58C5">
          <w:rPr>
            <w:rStyle w:val="Hyperlinkki"/>
            <w:rFonts w:ascii="Helvetica" w:hAnsi="Helvetica" w:cs="Helvetica"/>
            <w:b/>
            <w:bCs/>
            <w:color w:val="365ABD"/>
            <w:sz w:val="21"/>
            <w:szCs w:val="21"/>
            <w:lang w:val="sv-FI"/>
          </w:rPr>
          <w:t>Förordning om behörighetsvillkoren för personal inom undervisningsväsendet (986/1998)</w:t>
        </w:r>
      </w:hyperlink>
      <w:r w:rsidR="00044BBD" w:rsidRPr="00FF58C5">
        <w:rPr>
          <w:rFonts w:ascii="Helvetica" w:hAnsi="Helvetica" w:cs="Helvetica"/>
          <w:color w:val="0F0F0F"/>
          <w:sz w:val="21"/>
          <w:szCs w:val="21"/>
          <w:lang w:val="sv-FI"/>
        </w:rPr>
        <w:br/>
        <w:t>I förordningen föreskrivs bl.a. om behörighetsvillkor för rektorer, lärare och handledare som avses i lagen om grundläggande utbildning, gymnasielagen, lagen om fritt bildningsarbete och lagen om grundläggande konstundervisning.</w:t>
      </w:r>
    </w:p>
    <w:p w14:paraId="2036803F" w14:textId="77777777" w:rsidR="00044BBD" w:rsidRPr="0043351D" w:rsidRDefault="007D5923" w:rsidP="00044BBD">
      <w:pPr>
        <w:pStyle w:val="NormaaliWWW"/>
        <w:spacing w:before="0" w:beforeAutospacing="0" w:after="150" w:afterAutospacing="0"/>
        <w:rPr>
          <w:rFonts w:ascii="Helvetica" w:hAnsi="Helvetica" w:cs="Helvetica"/>
          <w:color w:val="0F0F0F"/>
          <w:sz w:val="21"/>
          <w:szCs w:val="21"/>
          <w:lang w:val="sv-FI"/>
        </w:rPr>
      </w:pPr>
      <w:hyperlink r:id="rId54" w:tgtFrame="_blank" w:history="1">
        <w:r w:rsidR="00044BBD" w:rsidRPr="00FF58C5">
          <w:rPr>
            <w:rStyle w:val="Hyperlinkki"/>
            <w:rFonts w:ascii="Helvetica" w:hAnsi="Helvetica" w:cs="Helvetica"/>
            <w:b/>
            <w:bCs/>
            <w:color w:val="365ABD"/>
            <w:sz w:val="21"/>
            <w:szCs w:val="21"/>
            <w:lang w:val="sv-FI"/>
          </w:rPr>
          <w:t>Barnskyddslagen (417/2007)</w:t>
        </w:r>
      </w:hyperlink>
      <w:r w:rsidR="00044BBD" w:rsidRPr="00FF58C5">
        <w:rPr>
          <w:rFonts w:ascii="Helvetica" w:hAnsi="Helvetica" w:cs="Helvetica"/>
          <w:color w:val="0F0F0F"/>
          <w:sz w:val="21"/>
          <w:szCs w:val="21"/>
          <w:lang w:val="sv-FI"/>
        </w:rPr>
        <w:br/>
        <w:t xml:space="preserve">Lagen innehåller bestämmelser om barnskydd för barn och familjer samt om förebyggande barnskydd. I lagen föreskrivs om utveckling av tjänsterna för att stöda fostran. I barnskyddslagen föreskrivs om social- och hälsovårdens, skolväsendets samt vissa andra myndigheters skyldighet att göra barnskydds- och brottsanmälan. </w:t>
      </w:r>
      <w:r w:rsidR="00044BBD" w:rsidRPr="0043351D">
        <w:rPr>
          <w:rFonts w:ascii="Helvetica" w:hAnsi="Helvetica" w:cs="Helvetica"/>
          <w:color w:val="0F0F0F"/>
          <w:sz w:val="21"/>
          <w:szCs w:val="21"/>
          <w:lang w:val="sv-FI"/>
        </w:rPr>
        <w:t>(SHM)</w:t>
      </w:r>
      <w:r w:rsidR="00044BBD" w:rsidRPr="0043351D">
        <w:rPr>
          <w:rFonts w:ascii="Helvetica" w:hAnsi="Helvetica" w:cs="Helvetica"/>
          <w:color w:val="0F0F0F"/>
          <w:sz w:val="21"/>
          <w:szCs w:val="21"/>
          <w:lang w:val="sv-FI"/>
        </w:rPr>
        <w:br/>
      </w:r>
    </w:p>
    <w:p w14:paraId="65E2B37F" w14:textId="77777777" w:rsidR="00044BBD" w:rsidRDefault="00044BBD" w:rsidP="00044BBD">
      <w:pPr>
        <w:rPr>
          <w:rFonts w:ascii="Tahoma" w:eastAsiaTheme="majorEastAsia" w:hAnsi="Tahoma" w:cs="Tahoma"/>
          <w:b/>
          <w:bCs/>
          <w:color w:val="000000" w:themeColor="text1"/>
          <w:sz w:val="28"/>
          <w:lang w:val="sv-FI"/>
        </w:rPr>
      </w:pPr>
      <w:r w:rsidRPr="00336B90">
        <w:rPr>
          <w:rFonts w:ascii="Tahoma" w:eastAsiaTheme="majorEastAsia" w:hAnsi="Tahoma" w:cs="Tahoma"/>
          <w:b/>
          <w:bCs/>
          <w:color w:val="000000" w:themeColor="text1"/>
          <w:sz w:val="28"/>
          <w:lang w:val="sv-FI"/>
        </w:rPr>
        <w:t>Kaskisten koulu</w:t>
      </w:r>
    </w:p>
    <w:p w14:paraId="450CFB55" w14:textId="77777777" w:rsidR="00044BBD" w:rsidRPr="00722BA4" w:rsidRDefault="00044BBD" w:rsidP="00044BBD">
      <w:pPr>
        <w:rPr>
          <w:rFonts w:ascii="Tahoma" w:eastAsiaTheme="majorEastAsia" w:hAnsi="Tahoma" w:cs="Tahoma"/>
          <w:b/>
          <w:bCs/>
          <w:color w:val="000000" w:themeColor="text1"/>
          <w:lang w:val="sv-FI"/>
        </w:rPr>
      </w:pPr>
      <w:r>
        <w:rPr>
          <w:rFonts w:ascii="Tahoma" w:eastAsiaTheme="majorEastAsia" w:hAnsi="Tahoma" w:cs="Tahoma"/>
          <w:b/>
          <w:bCs/>
          <w:color w:val="000000" w:themeColor="text1"/>
          <w:lang w:val="sv-FI"/>
        </w:rPr>
        <w:t>Verksamhetsidé</w:t>
      </w:r>
    </w:p>
    <w:p w14:paraId="1E12D0CF" w14:textId="77777777" w:rsidR="00044BBD" w:rsidRPr="0057273C" w:rsidRDefault="00044BBD" w:rsidP="00044BBD">
      <w:pPr>
        <w:rPr>
          <w:rFonts w:ascii="Tahoma" w:hAnsi="Tahoma" w:cs="Tahoma"/>
          <w:lang w:val="sv-FI"/>
        </w:rPr>
      </w:pPr>
      <w:r w:rsidRPr="0057273C">
        <w:rPr>
          <w:rFonts w:ascii="Tahoma" w:hAnsi="Tahoma" w:cs="Tahoma"/>
          <w:lang w:val="sv-FI"/>
        </w:rPr>
        <w:t xml:space="preserve">God kvalitet på undervisning och fostran i enlighet med den nya undervisningsplanen. Eleverna uppmuntras till att respektera individualitet och acceptera olikheter. Elevernas verksamhet som ansvarstagande, sociala individer i stadens, finska och den internationella gemenskapen stöds. Elevernas förmåga att utvecklas i den föränderliga tiden, samhället och världen.             </w:t>
      </w:r>
      <w:r w:rsidRPr="0057273C">
        <w:rPr>
          <w:rFonts w:ascii="Tahoma" w:hAnsi="Tahoma" w:cs="Tahoma"/>
          <w:lang w:val="sv-FI"/>
        </w:rPr>
        <w:tab/>
      </w:r>
    </w:p>
    <w:p w14:paraId="52E16260" w14:textId="77777777" w:rsidR="00044BBD" w:rsidRPr="0057273C" w:rsidRDefault="00044BBD" w:rsidP="00044BBD">
      <w:pPr>
        <w:rPr>
          <w:rFonts w:ascii="Tahoma" w:hAnsi="Tahoma" w:cs="Tahoma"/>
          <w:lang w:val="sv-FI"/>
        </w:rPr>
      </w:pPr>
      <w:r w:rsidRPr="0057273C">
        <w:rPr>
          <w:rFonts w:ascii="Tahoma" w:hAnsi="Tahoma" w:cs="Tahoma"/>
          <w:lang w:val="sv-FI"/>
        </w:rPr>
        <w:t xml:space="preserve">Målet är en elev som stället sig positiv till sig själv, andra människor och sin framtid. Hen är ansvarskännande, vetgirig och har ett gott självförtroende.  </w:t>
      </w:r>
      <w:r w:rsidRPr="0057273C">
        <w:rPr>
          <w:rFonts w:ascii="Tahoma" w:hAnsi="Tahoma" w:cs="Tahoma"/>
          <w:lang w:val="sv-FI"/>
        </w:rPr>
        <w:tab/>
      </w:r>
      <w:r w:rsidRPr="0057273C">
        <w:rPr>
          <w:rFonts w:ascii="Tahoma" w:hAnsi="Tahoma" w:cs="Tahoma"/>
          <w:lang w:val="sv-FI"/>
        </w:rPr>
        <w:tab/>
      </w:r>
      <w:r w:rsidRPr="0057273C">
        <w:rPr>
          <w:rFonts w:ascii="Tahoma" w:hAnsi="Tahoma" w:cs="Tahoma"/>
          <w:lang w:val="sv-FI"/>
        </w:rPr>
        <w:tab/>
      </w:r>
      <w:r w:rsidRPr="0057273C">
        <w:rPr>
          <w:rFonts w:ascii="Tahoma" w:hAnsi="Tahoma" w:cs="Tahoma"/>
          <w:lang w:val="sv-FI"/>
        </w:rPr>
        <w:tab/>
      </w:r>
    </w:p>
    <w:p w14:paraId="2B87DA2A" w14:textId="77777777" w:rsidR="00044BBD" w:rsidRPr="0057273C" w:rsidRDefault="00044BBD" w:rsidP="00044BBD">
      <w:pPr>
        <w:rPr>
          <w:rFonts w:ascii="Tahoma" w:hAnsi="Tahoma" w:cs="Tahoma"/>
          <w:lang w:val="sv-FI"/>
        </w:rPr>
      </w:pPr>
      <w:r w:rsidRPr="0057273C">
        <w:rPr>
          <w:rFonts w:ascii="Tahoma" w:hAnsi="Tahoma" w:cs="Tahoma"/>
          <w:lang w:val="sv-FI"/>
        </w:rPr>
        <w:lastRenderedPageBreak/>
        <w:t>I det allt mer internationella Finland behöver eleverna också kunna förstå och bevara sitt eget kulturarv och de egna rötterna, tolerans att acceptera oliktänkande och -fungerande samt en vilja att aktivt utvidga sin egen erfarenhetssfär</w:t>
      </w:r>
      <w:r>
        <w:rPr>
          <w:rFonts w:ascii="Tahoma" w:hAnsi="Tahoma" w:cs="Tahoma"/>
          <w:lang w:val="sv-FI"/>
        </w:rPr>
        <w:t xml:space="preserve"> -</w:t>
      </w:r>
      <w:r w:rsidRPr="0057273C">
        <w:rPr>
          <w:rFonts w:ascii="Tahoma" w:hAnsi="Tahoma" w:cs="Tahoma"/>
          <w:lang w:val="sv-FI"/>
        </w:rPr>
        <w:t xml:space="preserve"> tryggt och ansvarsfullt.</w:t>
      </w:r>
      <w:r w:rsidRPr="0057273C">
        <w:rPr>
          <w:rFonts w:ascii="Tahoma" w:hAnsi="Tahoma" w:cs="Tahoma"/>
          <w:lang w:val="sv-FI"/>
        </w:rPr>
        <w:tab/>
      </w:r>
    </w:p>
    <w:p w14:paraId="15C93635" w14:textId="77777777" w:rsidR="00044BBD" w:rsidRPr="0057273C" w:rsidRDefault="00044BBD" w:rsidP="00044BBD">
      <w:pPr>
        <w:rPr>
          <w:rFonts w:ascii="Tahoma" w:hAnsi="Tahoma" w:cs="Tahoma"/>
          <w:lang w:val="sv-FI"/>
        </w:rPr>
      </w:pPr>
      <w:r w:rsidRPr="0057273C">
        <w:rPr>
          <w:rFonts w:ascii="Tahoma" w:hAnsi="Tahoma" w:cs="Tahoma"/>
          <w:lang w:val="sv-FI"/>
        </w:rPr>
        <w:t>Verksamhetsområde: Grundundervisning, klasser 1-6</w:t>
      </w:r>
      <w:r w:rsidRPr="0057273C">
        <w:rPr>
          <w:rFonts w:ascii="Tahoma" w:hAnsi="Tahoma" w:cs="Tahoma"/>
          <w:lang w:val="sv-FI"/>
        </w:rPr>
        <w:tab/>
      </w:r>
      <w:r w:rsidRPr="0057273C">
        <w:rPr>
          <w:rFonts w:ascii="Tahoma" w:hAnsi="Tahoma" w:cs="Tahoma"/>
          <w:lang w:val="sv-FI"/>
        </w:rPr>
        <w:tab/>
      </w:r>
      <w:r w:rsidRPr="0057273C">
        <w:rPr>
          <w:rFonts w:ascii="Tahoma" w:hAnsi="Tahoma" w:cs="Tahoma"/>
          <w:lang w:val="sv-FI"/>
        </w:rPr>
        <w:tab/>
      </w:r>
      <w:r w:rsidRPr="0057273C">
        <w:rPr>
          <w:rFonts w:ascii="Tahoma" w:hAnsi="Tahoma" w:cs="Tahoma"/>
          <w:lang w:val="sv-FI"/>
        </w:rPr>
        <w:tab/>
      </w:r>
    </w:p>
    <w:p w14:paraId="63314487" w14:textId="77777777" w:rsidR="00044BBD" w:rsidRPr="009D16C4" w:rsidRDefault="00044BBD" w:rsidP="00044BBD">
      <w:pPr>
        <w:rPr>
          <w:rFonts w:ascii="Tahoma" w:hAnsi="Tahoma" w:cs="Tahoma"/>
          <w:b/>
          <w:bCs/>
          <w:lang w:val="sv-FI"/>
        </w:rPr>
      </w:pPr>
      <w:r w:rsidRPr="009D16C4">
        <w:rPr>
          <w:rFonts w:ascii="Tahoma" w:hAnsi="Tahoma" w:cs="Tahoma"/>
          <w:b/>
          <w:bCs/>
          <w:lang w:val="sv-FI"/>
        </w:rPr>
        <w:t>Verksamhetsmål:</w:t>
      </w:r>
      <w:r w:rsidRPr="009D16C4">
        <w:rPr>
          <w:rFonts w:ascii="Tahoma" w:hAnsi="Tahoma" w:cs="Tahoma"/>
          <w:b/>
          <w:bCs/>
          <w:lang w:val="sv-FI"/>
        </w:rPr>
        <w:tab/>
      </w:r>
      <w:r w:rsidRPr="009D16C4">
        <w:rPr>
          <w:rFonts w:ascii="Tahoma" w:hAnsi="Tahoma" w:cs="Tahoma"/>
          <w:b/>
          <w:bCs/>
          <w:lang w:val="sv-FI"/>
        </w:rPr>
        <w:tab/>
      </w:r>
      <w:r w:rsidRPr="009D16C4">
        <w:rPr>
          <w:rFonts w:ascii="Tahoma" w:hAnsi="Tahoma" w:cs="Tahoma"/>
          <w:b/>
          <w:bCs/>
          <w:lang w:val="sv-FI"/>
        </w:rPr>
        <w:tab/>
      </w:r>
    </w:p>
    <w:p w14:paraId="741ECE80" w14:textId="77777777" w:rsidR="00044BBD" w:rsidRPr="0057273C" w:rsidRDefault="00044BBD" w:rsidP="00044BBD">
      <w:pPr>
        <w:spacing w:after="0"/>
        <w:rPr>
          <w:rFonts w:ascii="Tahoma" w:hAnsi="Tahoma" w:cs="Tahoma"/>
          <w:lang w:val="sv-FI"/>
        </w:rPr>
      </w:pPr>
      <w:r w:rsidRPr="0057273C">
        <w:rPr>
          <w:rFonts w:ascii="Tahoma" w:hAnsi="Tahoma" w:cs="Tahoma"/>
          <w:lang w:val="sv-FI"/>
        </w:rPr>
        <w:t>1. Trygg och trivsam skolmiljö</w:t>
      </w:r>
      <w:r>
        <w:rPr>
          <w:rFonts w:ascii="Tahoma" w:hAnsi="Tahoma" w:cs="Tahoma"/>
          <w:lang w:val="sv-FI"/>
        </w:rPr>
        <w:t xml:space="preserve"> för alla</w:t>
      </w:r>
      <w:r w:rsidRPr="0057273C">
        <w:rPr>
          <w:rFonts w:ascii="Tahoma" w:hAnsi="Tahoma" w:cs="Tahoma"/>
          <w:lang w:val="sv-FI"/>
        </w:rPr>
        <w:tab/>
      </w:r>
      <w:r w:rsidRPr="0057273C">
        <w:rPr>
          <w:rFonts w:ascii="Tahoma" w:hAnsi="Tahoma" w:cs="Tahoma"/>
          <w:lang w:val="sv-FI"/>
        </w:rPr>
        <w:tab/>
      </w:r>
      <w:r w:rsidRPr="0057273C">
        <w:rPr>
          <w:rFonts w:ascii="Tahoma" w:hAnsi="Tahoma" w:cs="Tahoma"/>
          <w:lang w:val="sv-FI"/>
        </w:rPr>
        <w:tab/>
      </w:r>
    </w:p>
    <w:p w14:paraId="5CE4EE13" w14:textId="77777777" w:rsidR="00044BBD" w:rsidRPr="0057273C" w:rsidRDefault="00044BBD" w:rsidP="00044BBD">
      <w:pPr>
        <w:spacing w:after="0"/>
        <w:rPr>
          <w:rFonts w:ascii="Tahoma" w:hAnsi="Tahoma" w:cs="Tahoma"/>
          <w:lang w:val="sv-FI"/>
        </w:rPr>
      </w:pPr>
      <w:r w:rsidRPr="0057273C">
        <w:rPr>
          <w:rFonts w:ascii="Tahoma" w:hAnsi="Tahoma" w:cs="Tahoma"/>
          <w:lang w:val="sv-FI"/>
        </w:rPr>
        <w:t xml:space="preserve">2. Stöd åt elever med specialbehov                      </w:t>
      </w:r>
      <w:r w:rsidRPr="0057273C">
        <w:rPr>
          <w:rFonts w:ascii="Tahoma" w:hAnsi="Tahoma" w:cs="Tahoma"/>
          <w:lang w:val="sv-FI"/>
        </w:rPr>
        <w:tab/>
      </w:r>
      <w:r w:rsidRPr="0057273C">
        <w:rPr>
          <w:rFonts w:ascii="Tahoma" w:hAnsi="Tahoma" w:cs="Tahoma"/>
          <w:lang w:val="sv-FI"/>
        </w:rPr>
        <w:tab/>
      </w:r>
      <w:r w:rsidRPr="0057273C">
        <w:rPr>
          <w:rFonts w:ascii="Tahoma" w:hAnsi="Tahoma" w:cs="Tahoma"/>
          <w:lang w:val="sv-FI"/>
        </w:rPr>
        <w:tab/>
      </w:r>
    </w:p>
    <w:p w14:paraId="558E2631" w14:textId="77777777" w:rsidR="00044BBD" w:rsidRDefault="00044BBD" w:rsidP="00044BBD">
      <w:pPr>
        <w:spacing w:after="0"/>
        <w:rPr>
          <w:rFonts w:ascii="Tahoma" w:hAnsi="Tahoma" w:cs="Tahoma"/>
          <w:lang w:val="sv-FI"/>
        </w:rPr>
      </w:pPr>
      <w:r w:rsidRPr="0057273C">
        <w:rPr>
          <w:rFonts w:ascii="Tahoma" w:hAnsi="Tahoma" w:cs="Tahoma"/>
          <w:lang w:val="sv-FI"/>
        </w:rPr>
        <w:t>3. Fungerande elevvård</w:t>
      </w:r>
    </w:p>
    <w:p w14:paraId="495C1718" w14:textId="77777777" w:rsidR="00044BBD" w:rsidRDefault="00044BBD" w:rsidP="00044BBD">
      <w:pPr>
        <w:spacing w:after="0"/>
        <w:rPr>
          <w:rFonts w:ascii="Tahoma" w:hAnsi="Tahoma" w:cs="Tahoma"/>
          <w:lang w:val="sv-FI"/>
        </w:rPr>
      </w:pPr>
      <w:r>
        <w:rPr>
          <w:rFonts w:ascii="Tahoma" w:hAnsi="Tahoma" w:cs="Tahoma"/>
          <w:lang w:val="sv-FI"/>
        </w:rPr>
        <w:t>* Stödjande av skolgången för elever som behöver stöd</w:t>
      </w:r>
      <w:r w:rsidRPr="0057273C">
        <w:rPr>
          <w:rFonts w:ascii="Tahoma" w:hAnsi="Tahoma" w:cs="Tahoma"/>
          <w:lang w:val="sv-FI"/>
        </w:rPr>
        <w:t xml:space="preserve"> </w:t>
      </w:r>
    </w:p>
    <w:p w14:paraId="6CEEBFC5" w14:textId="77777777" w:rsidR="00044BBD" w:rsidRPr="0057273C" w:rsidRDefault="00044BBD" w:rsidP="00044BBD">
      <w:pPr>
        <w:spacing w:after="0"/>
        <w:rPr>
          <w:rFonts w:ascii="Tahoma" w:hAnsi="Tahoma" w:cs="Tahoma"/>
          <w:lang w:val="sv-FI"/>
        </w:rPr>
      </w:pPr>
      <w:r>
        <w:rPr>
          <w:rFonts w:ascii="Tahoma" w:hAnsi="Tahoma" w:cs="Tahoma"/>
          <w:lang w:val="sv-FI"/>
        </w:rPr>
        <w:t>4. Mångsidiga och meningsfulla studievanor</w:t>
      </w:r>
      <w:r w:rsidRPr="0057273C">
        <w:rPr>
          <w:rFonts w:ascii="Tahoma" w:hAnsi="Tahoma" w:cs="Tahoma"/>
          <w:lang w:val="sv-FI"/>
        </w:rPr>
        <w:tab/>
      </w:r>
      <w:r w:rsidRPr="0057273C">
        <w:rPr>
          <w:rFonts w:ascii="Tahoma" w:hAnsi="Tahoma" w:cs="Tahoma"/>
          <w:lang w:val="sv-FI"/>
        </w:rPr>
        <w:tab/>
      </w:r>
      <w:r w:rsidRPr="0057273C">
        <w:rPr>
          <w:rFonts w:ascii="Tahoma" w:hAnsi="Tahoma" w:cs="Tahoma"/>
          <w:lang w:val="sv-FI"/>
        </w:rPr>
        <w:tab/>
      </w:r>
    </w:p>
    <w:p w14:paraId="1E3FD06B" w14:textId="77777777" w:rsidR="00044BBD" w:rsidRPr="0057273C" w:rsidRDefault="00044BBD" w:rsidP="00044BBD">
      <w:pPr>
        <w:spacing w:after="0"/>
        <w:rPr>
          <w:rFonts w:ascii="Tahoma" w:hAnsi="Tahoma" w:cs="Tahoma"/>
          <w:lang w:val="sv-FI"/>
        </w:rPr>
      </w:pPr>
      <w:r>
        <w:rPr>
          <w:rFonts w:ascii="Tahoma" w:hAnsi="Tahoma" w:cs="Tahoma"/>
          <w:lang w:val="sv-FI"/>
        </w:rPr>
        <w:t>5</w:t>
      </w:r>
      <w:r w:rsidRPr="0057273C">
        <w:rPr>
          <w:rFonts w:ascii="Tahoma" w:hAnsi="Tahoma" w:cs="Tahoma"/>
          <w:lang w:val="sv-FI"/>
        </w:rPr>
        <w:t xml:space="preserve">. Samarbete med skolans intressentgrupper </w:t>
      </w:r>
    </w:p>
    <w:p w14:paraId="112B696C" w14:textId="77777777" w:rsidR="00044BBD" w:rsidRPr="0057273C" w:rsidRDefault="00044BBD" w:rsidP="00044BBD">
      <w:pPr>
        <w:spacing w:after="0"/>
        <w:rPr>
          <w:rFonts w:ascii="Tahoma" w:hAnsi="Tahoma" w:cs="Tahoma"/>
          <w:lang w:val="sv-FI"/>
        </w:rPr>
      </w:pPr>
      <w:r w:rsidRPr="0057273C">
        <w:rPr>
          <w:rFonts w:ascii="Tahoma" w:hAnsi="Tahoma" w:cs="Tahoma"/>
          <w:lang w:val="sv-FI"/>
        </w:rPr>
        <w:tab/>
      </w:r>
      <w:r w:rsidRPr="0057273C">
        <w:rPr>
          <w:rFonts w:ascii="Tahoma" w:hAnsi="Tahoma" w:cs="Tahoma"/>
          <w:lang w:val="sv-FI"/>
        </w:rPr>
        <w:tab/>
      </w:r>
      <w:r w:rsidRPr="0057273C">
        <w:rPr>
          <w:rFonts w:ascii="Tahoma" w:hAnsi="Tahoma" w:cs="Tahoma"/>
          <w:lang w:val="sv-FI"/>
        </w:rPr>
        <w:tab/>
      </w:r>
    </w:p>
    <w:p w14:paraId="497811D3" w14:textId="77777777" w:rsidR="00044BBD" w:rsidRPr="009D16C4" w:rsidRDefault="00044BBD" w:rsidP="00044BBD">
      <w:pPr>
        <w:spacing w:after="0"/>
        <w:rPr>
          <w:rFonts w:ascii="Tahoma" w:hAnsi="Tahoma" w:cs="Tahoma"/>
          <w:b/>
          <w:bCs/>
          <w:lang w:val="sv-FI"/>
        </w:rPr>
      </w:pPr>
      <w:r w:rsidRPr="009D16C4">
        <w:rPr>
          <w:rFonts w:ascii="Tahoma" w:hAnsi="Tahoma" w:cs="Tahoma"/>
          <w:b/>
          <w:bCs/>
          <w:lang w:val="sv-FI"/>
        </w:rPr>
        <w:t>Åtgärdsprogram 2021:</w:t>
      </w:r>
      <w:r w:rsidRPr="009D16C4">
        <w:rPr>
          <w:rFonts w:ascii="Tahoma" w:hAnsi="Tahoma" w:cs="Tahoma"/>
          <w:b/>
          <w:bCs/>
          <w:lang w:val="sv-FI"/>
        </w:rPr>
        <w:tab/>
      </w:r>
      <w:r w:rsidRPr="009D16C4">
        <w:rPr>
          <w:rFonts w:ascii="Tahoma" w:hAnsi="Tahoma" w:cs="Tahoma"/>
          <w:b/>
          <w:bCs/>
          <w:lang w:val="sv-FI"/>
        </w:rPr>
        <w:tab/>
      </w:r>
      <w:r w:rsidRPr="009D16C4">
        <w:rPr>
          <w:rFonts w:ascii="Tahoma" w:hAnsi="Tahoma" w:cs="Tahoma"/>
          <w:b/>
          <w:bCs/>
          <w:lang w:val="sv-FI"/>
        </w:rPr>
        <w:tab/>
      </w:r>
    </w:p>
    <w:p w14:paraId="1E50B155" w14:textId="77777777" w:rsidR="00044BBD" w:rsidRPr="0057273C" w:rsidRDefault="00044BBD" w:rsidP="00044BBD">
      <w:pPr>
        <w:spacing w:after="0"/>
        <w:rPr>
          <w:rFonts w:ascii="Tahoma" w:hAnsi="Tahoma" w:cs="Tahoma"/>
          <w:lang w:val="sv-FI"/>
        </w:rPr>
      </w:pPr>
      <w:r w:rsidRPr="0057273C">
        <w:rPr>
          <w:rFonts w:ascii="Tahoma" w:hAnsi="Tahoma" w:cs="Tahoma"/>
          <w:lang w:val="sv-FI"/>
        </w:rPr>
        <w:t>1. Trestegsst</w:t>
      </w:r>
      <w:r>
        <w:rPr>
          <w:rFonts w:ascii="Tahoma" w:hAnsi="Tahoma" w:cs="Tahoma"/>
          <w:lang w:val="sv-FI"/>
        </w:rPr>
        <w:t>öd</w:t>
      </w:r>
      <w:r w:rsidRPr="0057273C">
        <w:rPr>
          <w:rFonts w:ascii="Tahoma" w:hAnsi="Tahoma" w:cs="Tahoma"/>
          <w:lang w:val="sv-FI"/>
        </w:rPr>
        <w:tab/>
      </w:r>
      <w:r w:rsidRPr="0057273C">
        <w:rPr>
          <w:rFonts w:ascii="Tahoma" w:hAnsi="Tahoma" w:cs="Tahoma"/>
          <w:lang w:val="sv-FI"/>
        </w:rPr>
        <w:tab/>
      </w:r>
    </w:p>
    <w:p w14:paraId="18AFD004" w14:textId="77777777" w:rsidR="00044BBD" w:rsidRPr="0057273C" w:rsidRDefault="00044BBD" w:rsidP="00044BBD">
      <w:pPr>
        <w:spacing w:after="0"/>
        <w:rPr>
          <w:rFonts w:ascii="Tahoma" w:hAnsi="Tahoma" w:cs="Tahoma"/>
          <w:lang w:val="sv-FI"/>
        </w:rPr>
      </w:pPr>
      <w:r w:rsidRPr="0057273C">
        <w:rPr>
          <w:rFonts w:ascii="Tahoma" w:hAnsi="Tahoma" w:cs="Tahoma"/>
          <w:lang w:val="sv-FI"/>
        </w:rPr>
        <w:t xml:space="preserve">    *</w:t>
      </w:r>
      <w:r>
        <w:rPr>
          <w:rFonts w:ascii="Tahoma" w:hAnsi="Tahoma" w:cs="Tahoma"/>
          <w:lang w:val="sv-FI"/>
        </w:rPr>
        <w:t xml:space="preserve"> ändamålsenlighet och tillräcklighet</w:t>
      </w:r>
      <w:r w:rsidRPr="0057273C">
        <w:rPr>
          <w:rFonts w:ascii="Tahoma" w:hAnsi="Tahoma" w:cs="Tahoma"/>
          <w:lang w:val="sv-FI"/>
        </w:rPr>
        <w:tab/>
      </w:r>
      <w:r w:rsidRPr="0057273C">
        <w:rPr>
          <w:rFonts w:ascii="Tahoma" w:hAnsi="Tahoma" w:cs="Tahoma"/>
          <w:lang w:val="sv-FI"/>
        </w:rPr>
        <w:tab/>
      </w:r>
    </w:p>
    <w:p w14:paraId="2BCBDD88" w14:textId="77777777" w:rsidR="00044BBD" w:rsidRPr="0057273C" w:rsidRDefault="00044BBD" w:rsidP="00044BBD">
      <w:pPr>
        <w:spacing w:after="0"/>
        <w:rPr>
          <w:rFonts w:ascii="Tahoma" w:hAnsi="Tahoma" w:cs="Tahoma"/>
          <w:lang w:val="sv-FI"/>
        </w:rPr>
      </w:pPr>
      <w:r w:rsidRPr="0057273C">
        <w:rPr>
          <w:rFonts w:ascii="Tahoma" w:hAnsi="Tahoma" w:cs="Tahoma"/>
          <w:lang w:val="sv-FI"/>
        </w:rPr>
        <w:t>2. Yrkesövergripande elevvård (regelbundenhet/enligt behov)</w:t>
      </w:r>
      <w:r w:rsidRPr="0057273C">
        <w:rPr>
          <w:rFonts w:ascii="Tahoma" w:hAnsi="Tahoma" w:cs="Tahoma"/>
          <w:lang w:val="sv-FI"/>
        </w:rPr>
        <w:tab/>
      </w:r>
      <w:r w:rsidRPr="0057273C">
        <w:rPr>
          <w:rFonts w:ascii="Tahoma" w:hAnsi="Tahoma" w:cs="Tahoma"/>
          <w:lang w:val="sv-FI"/>
        </w:rPr>
        <w:tab/>
      </w:r>
    </w:p>
    <w:p w14:paraId="46FE6719" w14:textId="77777777" w:rsidR="00044BBD" w:rsidRDefault="00044BBD" w:rsidP="00044BBD">
      <w:pPr>
        <w:spacing w:after="0"/>
        <w:rPr>
          <w:rFonts w:ascii="Tahoma" w:hAnsi="Tahoma" w:cs="Tahoma"/>
          <w:lang w:val="sv-FI"/>
        </w:rPr>
      </w:pPr>
      <w:r w:rsidRPr="0057273C">
        <w:rPr>
          <w:rFonts w:ascii="Tahoma" w:hAnsi="Tahoma" w:cs="Tahoma"/>
          <w:lang w:val="sv-FI"/>
        </w:rPr>
        <w:t xml:space="preserve">    *samhället/individen</w:t>
      </w:r>
    </w:p>
    <w:p w14:paraId="28C608DE" w14:textId="77777777" w:rsidR="00044BBD" w:rsidRPr="0057273C" w:rsidRDefault="00044BBD" w:rsidP="00044BBD">
      <w:pPr>
        <w:spacing w:after="0"/>
        <w:rPr>
          <w:rFonts w:ascii="Tahoma" w:hAnsi="Tahoma" w:cs="Tahoma"/>
          <w:lang w:val="sv-FI"/>
        </w:rPr>
      </w:pPr>
      <w:r>
        <w:rPr>
          <w:rFonts w:ascii="Tahoma" w:hAnsi="Tahoma" w:cs="Tahoma"/>
          <w:lang w:val="sv-FI"/>
        </w:rPr>
        <w:t xml:space="preserve">    *regelbundenhet/enligt behov</w:t>
      </w:r>
    </w:p>
    <w:p w14:paraId="504EFDDF" w14:textId="77777777" w:rsidR="00044BBD" w:rsidRDefault="00044BBD" w:rsidP="00044BBD">
      <w:pPr>
        <w:spacing w:after="0"/>
        <w:rPr>
          <w:rFonts w:ascii="Tahoma" w:hAnsi="Tahoma" w:cs="Tahoma"/>
          <w:lang w:val="sv-FI"/>
        </w:rPr>
      </w:pPr>
      <w:r w:rsidRPr="0057273C">
        <w:rPr>
          <w:rFonts w:ascii="Tahoma" w:hAnsi="Tahoma" w:cs="Tahoma"/>
          <w:lang w:val="sv-FI"/>
        </w:rPr>
        <w:t xml:space="preserve">3. </w:t>
      </w:r>
      <w:r>
        <w:rPr>
          <w:rFonts w:ascii="Tahoma" w:hAnsi="Tahoma" w:cs="Tahoma"/>
          <w:lang w:val="sv-FI"/>
        </w:rPr>
        <w:t xml:space="preserve">Samarbete inom skolan och </w:t>
      </w:r>
      <w:r w:rsidRPr="0057273C">
        <w:rPr>
          <w:rFonts w:ascii="Tahoma" w:hAnsi="Tahoma" w:cs="Tahoma"/>
          <w:lang w:val="sv-FI"/>
        </w:rPr>
        <w:t>med intressentgrupper</w:t>
      </w:r>
    </w:p>
    <w:p w14:paraId="016E29F5" w14:textId="77777777" w:rsidR="00044BBD" w:rsidRPr="0057273C" w:rsidRDefault="00044BBD" w:rsidP="00044BBD">
      <w:pPr>
        <w:spacing w:after="0"/>
        <w:rPr>
          <w:rFonts w:ascii="Tahoma" w:hAnsi="Tahoma" w:cs="Tahoma"/>
          <w:lang w:val="sv-FI"/>
        </w:rPr>
      </w:pPr>
      <w:r>
        <w:rPr>
          <w:rFonts w:ascii="Tahoma" w:hAnsi="Tahoma" w:cs="Tahoma"/>
          <w:lang w:val="sv-FI"/>
        </w:rPr>
        <w:t xml:space="preserve">    *Gemensam undervisning med Kaskö svenska skola, Tandem-arbete</w:t>
      </w:r>
      <w:r w:rsidRPr="0057273C">
        <w:rPr>
          <w:rFonts w:ascii="Tahoma" w:hAnsi="Tahoma" w:cs="Tahoma"/>
          <w:lang w:val="sv-FI"/>
        </w:rPr>
        <w:tab/>
      </w:r>
    </w:p>
    <w:p w14:paraId="7A4C5C97" w14:textId="77777777" w:rsidR="00044BBD" w:rsidRPr="0057273C" w:rsidRDefault="00044BBD" w:rsidP="00044BBD">
      <w:pPr>
        <w:spacing w:after="0"/>
        <w:rPr>
          <w:rFonts w:ascii="Tahoma" w:hAnsi="Tahoma" w:cs="Tahoma"/>
          <w:lang w:val="sv-FI"/>
        </w:rPr>
      </w:pPr>
      <w:r w:rsidRPr="0057273C">
        <w:rPr>
          <w:rFonts w:ascii="Tahoma" w:hAnsi="Tahoma" w:cs="Tahoma"/>
          <w:lang w:val="sv-FI"/>
        </w:rPr>
        <w:t xml:space="preserve">4. </w:t>
      </w:r>
      <w:r>
        <w:rPr>
          <w:rFonts w:ascii="Tahoma" w:hAnsi="Tahoma" w:cs="Tahoma"/>
          <w:lang w:val="sv-FI"/>
        </w:rPr>
        <w:t>Inlärningsoaser</w:t>
      </w:r>
    </w:p>
    <w:p w14:paraId="5E88FCB9" w14:textId="77777777" w:rsidR="00044BBD" w:rsidRPr="0057273C" w:rsidRDefault="00044BBD" w:rsidP="00044BBD">
      <w:pPr>
        <w:spacing w:after="0"/>
        <w:rPr>
          <w:rFonts w:ascii="Tahoma" w:hAnsi="Tahoma" w:cs="Tahoma"/>
          <w:lang w:val="sv-FI"/>
        </w:rPr>
      </w:pPr>
      <w:r w:rsidRPr="0057273C">
        <w:rPr>
          <w:rFonts w:ascii="Tahoma" w:hAnsi="Tahoma" w:cs="Tahoma"/>
          <w:lang w:val="sv-FI"/>
        </w:rPr>
        <w:t>5. KiVa-skola</w:t>
      </w:r>
      <w:r>
        <w:rPr>
          <w:rFonts w:ascii="Tahoma" w:hAnsi="Tahoma" w:cs="Tahoma"/>
          <w:lang w:val="sv-FI"/>
        </w:rPr>
        <w:t>-verksamhet</w:t>
      </w:r>
      <w:r w:rsidRPr="0057273C">
        <w:rPr>
          <w:rFonts w:ascii="Tahoma" w:hAnsi="Tahoma" w:cs="Tahoma"/>
          <w:lang w:val="sv-FI"/>
        </w:rPr>
        <w:tab/>
      </w:r>
    </w:p>
    <w:p w14:paraId="485431EE" w14:textId="77777777" w:rsidR="00044BBD" w:rsidRDefault="00044BBD" w:rsidP="00044BBD">
      <w:pPr>
        <w:spacing w:after="0"/>
        <w:rPr>
          <w:rFonts w:ascii="Tahoma" w:hAnsi="Tahoma" w:cs="Tahoma"/>
          <w:lang w:val="sv-FI"/>
        </w:rPr>
      </w:pPr>
      <w:r w:rsidRPr="0057273C">
        <w:rPr>
          <w:rFonts w:ascii="Tahoma" w:hAnsi="Tahoma" w:cs="Tahoma"/>
          <w:lang w:val="sv-FI"/>
        </w:rPr>
        <w:t>6. KOSKI-tjänsten används</w:t>
      </w:r>
      <w:r>
        <w:rPr>
          <w:rFonts w:ascii="Tahoma" w:hAnsi="Tahoma" w:cs="Tahoma"/>
          <w:lang w:val="sv-FI"/>
        </w:rPr>
        <w:t xml:space="preserve"> vid statistikföring</w:t>
      </w:r>
    </w:p>
    <w:p w14:paraId="610C4070" w14:textId="77777777" w:rsidR="00044BBD" w:rsidRPr="0057273C" w:rsidRDefault="00044BBD" w:rsidP="00044BBD">
      <w:pPr>
        <w:spacing w:after="0"/>
        <w:rPr>
          <w:rFonts w:ascii="Tahoma" w:hAnsi="Tahoma" w:cs="Tahoma"/>
          <w:lang w:val="sv-FI"/>
        </w:rPr>
      </w:pPr>
      <w:r>
        <w:rPr>
          <w:rFonts w:ascii="Tahoma" w:hAnsi="Tahoma" w:cs="Tahoma"/>
          <w:lang w:val="sv-FI"/>
        </w:rPr>
        <w:t>7. Skolans pedagogiska IKT-plan</w:t>
      </w:r>
      <w:r w:rsidRPr="0057273C">
        <w:rPr>
          <w:rFonts w:ascii="Tahoma" w:hAnsi="Tahoma" w:cs="Tahoma"/>
          <w:lang w:val="sv-FI"/>
        </w:rPr>
        <w:tab/>
      </w:r>
    </w:p>
    <w:p w14:paraId="5E1629EE" w14:textId="77777777" w:rsidR="00044BBD" w:rsidRDefault="00044BBD" w:rsidP="00044BBD">
      <w:pPr>
        <w:spacing w:after="0"/>
        <w:rPr>
          <w:rFonts w:ascii="Tahoma" w:hAnsi="Tahoma" w:cs="Tahoma"/>
          <w:lang w:val="sv-FI"/>
        </w:rPr>
      </w:pPr>
    </w:p>
    <w:p w14:paraId="13537C7C" w14:textId="77777777" w:rsidR="00044BBD" w:rsidRPr="009D16C4" w:rsidRDefault="00044BBD" w:rsidP="00044BBD">
      <w:pPr>
        <w:spacing w:after="0"/>
        <w:rPr>
          <w:rFonts w:ascii="Tahoma" w:hAnsi="Tahoma" w:cs="Tahoma"/>
          <w:b/>
          <w:bCs/>
          <w:lang w:val="sv-FI"/>
        </w:rPr>
      </w:pPr>
      <w:r w:rsidRPr="009D16C4">
        <w:rPr>
          <w:rFonts w:ascii="Tahoma" w:hAnsi="Tahoma" w:cs="Tahoma"/>
          <w:b/>
          <w:bCs/>
          <w:lang w:val="sv-FI"/>
        </w:rPr>
        <w:t>Mål 2022 - 2024</w:t>
      </w:r>
      <w:r w:rsidRPr="009D16C4">
        <w:rPr>
          <w:rFonts w:ascii="Tahoma" w:hAnsi="Tahoma" w:cs="Tahoma"/>
          <w:b/>
          <w:bCs/>
          <w:lang w:val="sv-FI"/>
        </w:rPr>
        <w:tab/>
      </w:r>
      <w:r w:rsidRPr="009D16C4">
        <w:rPr>
          <w:rFonts w:ascii="Tahoma" w:hAnsi="Tahoma" w:cs="Tahoma"/>
          <w:b/>
          <w:bCs/>
          <w:lang w:val="sv-FI"/>
        </w:rPr>
        <w:tab/>
      </w:r>
      <w:r w:rsidRPr="009D16C4">
        <w:rPr>
          <w:rFonts w:ascii="Tahoma" w:hAnsi="Tahoma" w:cs="Tahoma"/>
          <w:b/>
          <w:bCs/>
          <w:lang w:val="sv-FI"/>
        </w:rPr>
        <w:tab/>
      </w:r>
    </w:p>
    <w:p w14:paraId="04DB5F8A" w14:textId="77777777" w:rsidR="00044BBD" w:rsidRPr="0057273C" w:rsidRDefault="00044BBD" w:rsidP="00044BBD">
      <w:pPr>
        <w:spacing w:after="0"/>
        <w:rPr>
          <w:rFonts w:ascii="Tahoma" w:hAnsi="Tahoma" w:cs="Tahoma"/>
          <w:lang w:val="sv-FI"/>
        </w:rPr>
      </w:pPr>
      <w:r w:rsidRPr="0057273C">
        <w:rPr>
          <w:rFonts w:ascii="Tahoma" w:hAnsi="Tahoma" w:cs="Tahoma"/>
          <w:lang w:val="sv-FI"/>
        </w:rPr>
        <w:t>* Personalskolning, up-to-date kunnande</w:t>
      </w:r>
      <w:r w:rsidRPr="0057273C">
        <w:rPr>
          <w:rFonts w:ascii="Tahoma" w:hAnsi="Tahoma" w:cs="Tahoma"/>
          <w:lang w:val="sv-FI"/>
        </w:rPr>
        <w:tab/>
      </w:r>
      <w:r w:rsidRPr="0057273C">
        <w:rPr>
          <w:rFonts w:ascii="Tahoma" w:hAnsi="Tahoma" w:cs="Tahoma"/>
          <w:lang w:val="sv-FI"/>
        </w:rPr>
        <w:tab/>
      </w:r>
      <w:r w:rsidRPr="0057273C">
        <w:rPr>
          <w:rFonts w:ascii="Tahoma" w:hAnsi="Tahoma" w:cs="Tahoma"/>
          <w:lang w:val="sv-FI"/>
        </w:rPr>
        <w:tab/>
      </w:r>
    </w:p>
    <w:p w14:paraId="6EECF757" w14:textId="77777777" w:rsidR="00044BBD" w:rsidRPr="0057273C" w:rsidRDefault="00044BBD" w:rsidP="00044BBD">
      <w:pPr>
        <w:spacing w:after="0"/>
        <w:rPr>
          <w:rFonts w:ascii="Tahoma" w:hAnsi="Tahoma" w:cs="Tahoma"/>
          <w:lang w:val="sv-FI"/>
        </w:rPr>
      </w:pPr>
      <w:r w:rsidRPr="0057273C">
        <w:rPr>
          <w:rFonts w:ascii="Tahoma" w:hAnsi="Tahoma" w:cs="Tahoma"/>
          <w:lang w:val="sv-FI"/>
        </w:rPr>
        <w:t>* Mångsidig/omfattande undervisningsteknisk utrustning och dess användning</w:t>
      </w:r>
      <w:r>
        <w:rPr>
          <w:rFonts w:ascii="Tahoma" w:hAnsi="Tahoma" w:cs="Tahoma"/>
          <w:lang w:val="sv-FI"/>
        </w:rPr>
        <w:t xml:space="preserve"> som en del av skoldagen</w:t>
      </w:r>
    </w:p>
    <w:p w14:paraId="13D9A604" w14:textId="77777777" w:rsidR="00044BBD" w:rsidRPr="0057273C" w:rsidRDefault="00044BBD" w:rsidP="00044BBD">
      <w:pPr>
        <w:spacing w:after="0"/>
        <w:rPr>
          <w:rFonts w:ascii="Tahoma" w:hAnsi="Tahoma" w:cs="Tahoma"/>
          <w:lang w:val="sv-FI"/>
        </w:rPr>
      </w:pPr>
      <w:r w:rsidRPr="0057273C">
        <w:rPr>
          <w:rFonts w:ascii="Tahoma" w:hAnsi="Tahoma" w:cs="Tahoma"/>
          <w:lang w:val="sv-FI"/>
        </w:rPr>
        <w:t xml:space="preserve">* </w:t>
      </w:r>
      <w:r>
        <w:rPr>
          <w:rFonts w:ascii="Tahoma" w:hAnsi="Tahoma" w:cs="Tahoma"/>
          <w:lang w:val="sv-FI"/>
        </w:rPr>
        <w:t xml:space="preserve">Välfungerande och uppmuntrande skolgård </w:t>
      </w:r>
    </w:p>
    <w:p w14:paraId="1FC2A007" w14:textId="77777777" w:rsidR="00044BBD" w:rsidRPr="0057273C" w:rsidRDefault="00044BBD" w:rsidP="00044BBD">
      <w:pPr>
        <w:spacing w:after="0"/>
        <w:rPr>
          <w:rFonts w:ascii="Tahoma" w:hAnsi="Tahoma" w:cs="Tahoma"/>
          <w:lang w:val="sv-FI"/>
        </w:rPr>
      </w:pPr>
      <w:r w:rsidRPr="0057273C">
        <w:rPr>
          <w:rFonts w:ascii="Tahoma" w:hAnsi="Tahoma" w:cs="Tahoma"/>
          <w:lang w:val="sv-FI"/>
        </w:rPr>
        <w:t>* Lärande och delaktiggörande samhälle</w:t>
      </w:r>
    </w:p>
    <w:p w14:paraId="3873800A" w14:textId="3578A685" w:rsidR="00044BBD" w:rsidRPr="0057273C" w:rsidRDefault="00044BBD" w:rsidP="00044BBD">
      <w:pPr>
        <w:spacing w:after="0"/>
        <w:rPr>
          <w:rFonts w:ascii="Tahoma" w:hAnsi="Tahoma" w:cs="Tahoma"/>
          <w:lang w:val="sv-FI"/>
        </w:rPr>
      </w:pPr>
      <w:r w:rsidRPr="0057273C">
        <w:rPr>
          <w:rFonts w:ascii="Tahoma" w:hAnsi="Tahoma" w:cs="Tahoma"/>
          <w:lang w:val="sv-FI"/>
        </w:rPr>
        <w:t xml:space="preserve">* </w:t>
      </w:r>
      <w:r>
        <w:rPr>
          <w:rFonts w:ascii="Tahoma" w:hAnsi="Tahoma" w:cs="Tahoma"/>
          <w:lang w:val="sv-FI"/>
        </w:rPr>
        <w:t>Inlärningsmiljöanskaffningar</w:t>
      </w:r>
      <w:r w:rsidRPr="0057273C">
        <w:rPr>
          <w:rFonts w:ascii="Tahoma" w:hAnsi="Tahoma" w:cs="Tahoma"/>
          <w:lang w:val="sv-FI"/>
        </w:rPr>
        <w:t xml:space="preserve"> (som stöder delaktighet, funktionalitet och ergonomiska behov samt lärglädje – inlärningsoaser/inspirerande, mångsidig inredning</w:t>
      </w:r>
      <w:r>
        <w:rPr>
          <w:rFonts w:ascii="Tahoma" w:hAnsi="Tahoma" w:cs="Tahoma"/>
          <w:lang w:val="sv-FI"/>
        </w:rPr>
        <w:t>)</w:t>
      </w:r>
    </w:p>
    <w:p w14:paraId="4203C218" w14:textId="77777777" w:rsidR="00044BBD" w:rsidRPr="0057273C" w:rsidRDefault="00044BBD" w:rsidP="00044BBD">
      <w:pPr>
        <w:spacing w:after="0"/>
        <w:rPr>
          <w:rFonts w:ascii="Tahoma" w:hAnsi="Tahoma" w:cs="Tahoma"/>
          <w:lang w:val="sv-FI"/>
        </w:rPr>
      </w:pPr>
    </w:p>
    <w:p w14:paraId="2539F0FB" w14:textId="106CD632" w:rsidR="00044BBD" w:rsidRPr="009D16C4" w:rsidRDefault="00044BBD" w:rsidP="00044BBD">
      <w:pPr>
        <w:spacing w:after="0"/>
        <w:rPr>
          <w:rFonts w:ascii="Tahoma" w:hAnsi="Tahoma" w:cs="Tahoma"/>
          <w:b/>
          <w:bCs/>
          <w:lang w:val="sv-FI"/>
        </w:rPr>
      </w:pPr>
      <w:r w:rsidRPr="009D16C4">
        <w:rPr>
          <w:rFonts w:ascii="Tahoma" w:hAnsi="Tahoma" w:cs="Tahoma"/>
          <w:b/>
          <w:bCs/>
          <w:lang w:val="sv-FI"/>
        </w:rPr>
        <w:t>Top 3 ändringar i över/underskottet i BG 2021</w:t>
      </w:r>
      <w:r w:rsidRPr="009D16C4">
        <w:rPr>
          <w:rFonts w:ascii="Tahoma" w:hAnsi="Tahoma" w:cs="Tahoma"/>
          <w:b/>
          <w:bCs/>
          <w:lang w:val="sv-FI"/>
        </w:rPr>
        <w:tab/>
      </w:r>
      <w:r w:rsidRPr="009D16C4">
        <w:rPr>
          <w:rFonts w:ascii="Tahoma" w:hAnsi="Tahoma" w:cs="Tahoma"/>
          <w:b/>
          <w:bCs/>
          <w:lang w:val="sv-FI"/>
        </w:rPr>
        <w:tab/>
      </w:r>
      <w:r w:rsidRPr="009D16C4">
        <w:rPr>
          <w:rFonts w:ascii="Tahoma" w:hAnsi="Tahoma" w:cs="Tahoma"/>
          <w:b/>
          <w:bCs/>
          <w:lang w:val="sv-FI"/>
        </w:rPr>
        <w:tab/>
      </w:r>
    </w:p>
    <w:p w14:paraId="3ADE93FE" w14:textId="77777777" w:rsidR="00044BBD" w:rsidRPr="0057273C" w:rsidRDefault="00044BBD" w:rsidP="00044BBD">
      <w:pPr>
        <w:spacing w:after="0"/>
        <w:rPr>
          <w:rFonts w:ascii="Tahoma" w:hAnsi="Tahoma" w:cs="Tahoma"/>
          <w:lang w:val="sv-FI"/>
        </w:rPr>
      </w:pPr>
      <w:r>
        <w:rPr>
          <w:rFonts w:ascii="Tahoma" w:hAnsi="Tahoma" w:cs="Tahoma"/>
          <w:lang w:val="sv-FI"/>
        </w:rPr>
        <w:t>1</w:t>
      </w:r>
      <w:r w:rsidRPr="0057273C">
        <w:rPr>
          <w:rFonts w:ascii="Tahoma" w:hAnsi="Tahoma" w:cs="Tahoma"/>
          <w:lang w:val="sv-FI"/>
        </w:rPr>
        <w:t xml:space="preserve">.  </w:t>
      </w:r>
      <w:r>
        <w:rPr>
          <w:rFonts w:ascii="Tahoma" w:hAnsi="Tahoma" w:cs="Tahoma"/>
          <w:lang w:val="sv-FI"/>
        </w:rPr>
        <w:t>Personal</w:t>
      </w:r>
      <w:r w:rsidRPr="0057273C">
        <w:rPr>
          <w:rFonts w:ascii="Tahoma" w:hAnsi="Tahoma" w:cs="Tahoma"/>
          <w:lang w:val="sv-FI"/>
        </w:rPr>
        <w:t>utgifter</w:t>
      </w:r>
      <w:r w:rsidRPr="0057273C">
        <w:rPr>
          <w:rFonts w:ascii="Tahoma" w:hAnsi="Tahoma" w:cs="Tahoma"/>
          <w:lang w:val="sv-FI"/>
        </w:rPr>
        <w:tab/>
      </w:r>
    </w:p>
    <w:p w14:paraId="5EF2EDFD" w14:textId="77777777" w:rsidR="009D16C4" w:rsidRDefault="00044BBD" w:rsidP="00044BBD">
      <w:pPr>
        <w:spacing w:after="0"/>
        <w:rPr>
          <w:rFonts w:ascii="Tahoma" w:hAnsi="Tahoma" w:cs="Tahoma"/>
          <w:lang w:val="sv-FI"/>
        </w:rPr>
      </w:pPr>
      <w:r>
        <w:rPr>
          <w:rFonts w:ascii="Tahoma" w:hAnsi="Tahoma" w:cs="Tahoma"/>
          <w:lang w:val="sv-FI"/>
        </w:rPr>
        <w:lastRenderedPageBreak/>
        <w:t>2</w:t>
      </w:r>
      <w:r w:rsidRPr="0057273C">
        <w:rPr>
          <w:rFonts w:ascii="Tahoma" w:hAnsi="Tahoma" w:cs="Tahoma"/>
          <w:lang w:val="sv-FI"/>
        </w:rPr>
        <w:t>.  Nödvändig uppdatering av undervisningsteknisk</w:t>
      </w:r>
      <w:r>
        <w:rPr>
          <w:rFonts w:ascii="Tahoma" w:hAnsi="Tahoma" w:cs="Tahoma"/>
          <w:lang w:val="sv-FI"/>
        </w:rPr>
        <w:t>/inlärningsmiljöns</w:t>
      </w:r>
      <w:r w:rsidRPr="0057273C">
        <w:rPr>
          <w:rFonts w:ascii="Tahoma" w:hAnsi="Tahoma" w:cs="Tahoma"/>
          <w:lang w:val="sv-FI"/>
        </w:rPr>
        <w:t xml:space="preserve"> utrustning</w:t>
      </w:r>
    </w:p>
    <w:p w14:paraId="415479DD" w14:textId="77777777" w:rsidR="009D16C4" w:rsidRDefault="009D16C4" w:rsidP="00044BBD">
      <w:pPr>
        <w:spacing w:after="0"/>
        <w:rPr>
          <w:rFonts w:ascii="Tahoma" w:hAnsi="Tahoma" w:cs="Tahoma"/>
          <w:lang w:val="sv-FI"/>
        </w:rPr>
      </w:pPr>
    </w:p>
    <w:p w14:paraId="41920E5B" w14:textId="270336A7" w:rsidR="00044BBD" w:rsidRPr="0057273C" w:rsidRDefault="00044BBD" w:rsidP="00044BBD">
      <w:pPr>
        <w:spacing w:after="0"/>
        <w:rPr>
          <w:rFonts w:ascii="Tahoma" w:hAnsi="Tahoma" w:cs="Tahoma"/>
          <w:lang w:val="sv-FI"/>
        </w:rPr>
      </w:pPr>
      <w:r w:rsidRPr="0057273C">
        <w:rPr>
          <w:rFonts w:ascii="Tahoma" w:hAnsi="Tahoma" w:cs="Tahoma"/>
          <w:lang w:val="sv-FI"/>
        </w:rPr>
        <w:tab/>
      </w:r>
      <w:r w:rsidRPr="0057273C">
        <w:rPr>
          <w:rFonts w:ascii="Tahoma" w:hAnsi="Tahoma" w:cs="Tahoma"/>
          <w:lang w:val="sv-FI"/>
        </w:rPr>
        <w:tab/>
      </w:r>
    </w:p>
    <w:tbl>
      <w:tblPr>
        <w:tblW w:w="6793" w:type="dxa"/>
        <w:shd w:val="clear" w:color="auto" w:fill="FFFFFF" w:themeFill="background1"/>
        <w:tblCellMar>
          <w:left w:w="70" w:type="dxa"/>
          <w:right w:w="70" w:type="dxa"/>
        </w:tblCellMar>
        <w:tblLook w:val="04A0" w:firstRow="1" w:lastRow="0" w:firstColumn="1" w:lastColumn="0" w:noHBand="0" w:noVBand="1"/>
      </w:tblPr>
      <w:tblGrid>
        <w:gridCol w:w="1684"/>
        <w:gridCol w:w="1048"/>
        <w:gridCol w:w="861"/>
        <w:gridCol w:w="860"/>
        <w:gridCol w:w="780"/>
        <w:gridCol w:w="780"/>
        <w:gridCol w:w="780"/>
      </w:tblGrid>
      <w:tr w:rsidR="00044BBD" w:rsidRPr="000E5AF7" w14:paraId="53AE91DA" w14:textId="77777777" w:rsidTr="0020576B">
        <w:trPr>
          <w:trHeight w:val="345"/>
        </w:trPr>
        <w:tc>
          <w:tcPr>
            <w:tcW w:w="2732" w:type="dxa"/>
            <w:gridSpan w:val="2"/>
            <w:tcBorders>
              <w:top w:val="nil"/>
              <w:left w:val="nil"/>
              <w:bottom w:val="nil"/>
              <w:right w:val="nil"/>
            </w:tcBorders>
            <w:shd w:val="clear" w:color="auto" w:fill="FFFFFF" w:themeFill="background1"/>
            <w:noWrap/>
            <w:vAlign w:val="bottom"/>
            <w:hideMark/>
          </w:tcPr>
          <w:p w14:paraId="1B3D9B38" w14:textId="26C3984A" w:rsidR="00044BBD" w:rsidRPr="000E5AF7" w:rsidRDefault="00044BBD" w:rsidP="0020576B">
            <w:pPr>
              <w:spacing w:after="0" w:line="240" w:lineRule="auto"/>
              <w:rPr>
                <w:rFonts w:ascii="Tahoma" w:eastAsia="Times New Roman" w:hAnsi="Tahoma" w:cs="Tahoma"/>
                <w:b/>
                <w:bCs/>
                <w:color w:val="000000"/>
                <w:lang w:val="sv-FI"/>
              </w:rPr>
            </w:pPr>
            <w:r w:rsidRPr="000E5AF7">
              <w:rPr>
                <w:rFonts w:ascii="Tahoma" w:eastAsia="Times New Roman" w:hAnsi="Tahoma" w:cs="Tahoma"/>
                <w:b/>
                <w:bCs/>
                <w:color w:val="000000"/>
                <w:lang w:val="sv-FI"/>
              </w:rPr>
              <w:t>Kask</w:t>
            </w:r>
            <w:r w:rsidR="007D5923">
              <w:rPr>
                <w:rFonts w:ascii="Tahoma" w:eastAsia="Times New Roman" w:hAnsi="Tahoma" w:cs="Tahoma"/>
                <w:b/>
                <w:bCs/>
                <w:color w:val="000000"/>
                <w:lang w:val="sv-FI"/>
              </w:rPr>
              <w:t xml:space="preserve">isten koulu </w:t>
            </w:r>
            <w:bookmarkStart w:id="17" w:name="_GoBack"/>
            <w:bookmarkEnd w:id="17"/>
            <w:r w:rsidRPr="000E5AF7">
              <w:rPr>
                <w:rFonts w:ascii="Tahoma" w:eastAsia="Times New Roman" w:hAnsi="Tahoma" w:cs="Tahoma"/>
                <w:b/>
                <w:bCs/>
                <w:color w:val="000000"/>
                <w:lang w:val="sv-FI"/>
              </w:rPr>
              <w:t>20</w:t>
            </w:r>
            <w:r>
              <w:rPr>
                <w:rFonts w:ascii="Tahoma" w:eastAsia="Times New Roman" w:hAnsi="Tahoma" w:cs="Tahoma"/>
                <w:b/>
                <w:bCs/>
                <w:color w:val="000000"/>
                <w:lang w:val="sv-FI"/>
              </w:rPr>
              <w:t>20</w:t>
            </w:r>
            <w:r w:rsidRPr="000E5AF7">
              <w:rPr>
                <w:rFonts w:ascii="Tahoma" w:eastAsia="Times New Roman" w:hAnsi="Tahoma" w:cs="Tahoma"/>
                <w:b/>
                <w:bCs/>
                <w:color w:val="000000"/>
                <w:lang w:val="sv-FI"/>
              </w:rPr>
              <w:t xml:space="preserve"> - 202</w:t>
            </w:r>
            <w:r>
              <w:rPr>
                <w:rFonts w:ascii="Tahoma" w:eastAsia="Times New Roman" w:hAnsi="Tahoma" w:cs="Tahoma"/>
                <w:b/>
                <w:bCs/>
                <w:color w:val="000000"/>
                <w:lang w:val="sv-FI"/>
              </w:rPr>
              <w:t>4</w:t>
            </w:r>
          </w:p>
        </w:tc>
        <w:tc>
          <w:tcPr>
            <w:tcW w:w="861" w:type="dxa"/>
            <w:tcBorders>
              <w:top w:val="nil"/>
              <w:left w:val="nil"/>
              <w:bottom w:val="nil"/>
              <w:right w:val="nil"/>
            </w:tcBorders>
            <w:shd w:val="clear" w:color="auto" w:fill="FFFFFF" w:themeFill="background1"/>
            <w:noWrap/>
            <w:vAlign w:val="bottom"/>
            <w:hideMark/>
          </w:tcPr>
          <w:p w14:paraId="257864E0" w14:textId="77777777" w:rsidR="00044BBD" w:rsidRPr="000E5AF7" w:rsidRDefault="00044BBD" w:rsidP="0020576B">
            <w:pPr>
              <w:spacing w:after="0" w:line="240" w:lineRule="auto"/>
              <w:rPr>
                <w:rFonts w:ascii="Tahoma" w:eastAsia="Times New Roman" w:hAnsi="Tahoma" w:cs="Tahoma"/>
                <w:b/>
                <w:bCs/>
                <w:color w:val="000000"/>
                <w:lang w:val="sv-FI"/>
              </w:rPr>
            </w:pPr>
          </w:p>
        </w:tc>
        <w:tc>
          <w:tcPr>
            <w:tcW w:w="860" w:type="dxa"/>
            <w:tcBorders>
              <w:top w:val="nil"/>
              <w:left w:val="nil"/>
              <w:bottom w:val="nil"/>
              <w:right w:val="nil"/>
            </w:tcBorders>
            <w:shd w:val="clear" w:color="auto" w:fill="FFFFFF" w:themeFill="background1"/>
            <w:noWrap/>
            <w:vAlign w:val="bottom"/>
            <w:hideMark/>
          </w:tcPr>
          <w:p w14:paraId="16C29B54" w14:textId="77777777" w:rsidR="00044BBD" w:rsidRPr="000E5AF7" w:rsidRDefault="00044BBD" w:rsidP="0020576B">
            <w:pPr>
              <w:spacing w:after="0" w:line="240" w:lineRule="auto"/>
              <w:rPr>
                <w:rFonts w:ascii="Tahoma" w:eastAsia="Times New Roman" w:hAnsi="Tahoma" w:cs="Tahoma"/>
                <w:color w:val="auto"/>
                <w:lang w:val="sv-FI"/>
              </w:rPr>
            </w:pPr>
          </w:p>
        </w:tc>
        <w:tc>
          <w:tcPr>
            <w:tcW w:w="780" w:type="dxa"/>
            <w:tcBorders>
              <w:top w:val="nil"/>
              <w:left w:val="nil"/>
              <w:bottom w:val="nil"/>
              <w:right w:val="nil"/>
            </w:tcBorders>
            <w:shd w:val="clear" w:color="auto" w:fill="FFFFFF" w:themeFill="background1"/>
            <w:noWrap/>
            <w:vAlign w:val="bottom"/>
            <w:hideMark/>
          </w:tcPr>
          <w:p w14:paraId="42CD9099" w14:textId="77777777" w:rsidR="00044BBD" w:rsidRPr="000E5AF7" w:rsidRDefault="00044BBD" w:rsidP="0020576B">
            <w:pPr>
              <w:spacing w:after="0" w:line="240" w:lineRule="auto"/>
              <w:rPr>
                <w:rFonts w:ascii="Tahoma" w:eastAsia="Times New Roman" w:hAnsi="Tahoma" w:cs="Tahoma"/>
                <w:color w:val="auto"/>
                <w:lang w:val="sv-FI"/>
              </w:rPr>
            </w:pPr>
          </w:p>
        </w:tc>
        <w:tc>
          <w:tcPr>
            <w:tcW w:w="780" w:type="dxa"/>
            <w:tcBorders>
              <w:top w:val="nil"/>
              <w:left w:val="nil"/>
              <w:bottom w:val="nil"/>
              <w:right w:val="nil"/>
            </w:tcBorders>
            <w:shd w:val="clear" w:color="auto" w:fill="FFFFFF" w:themeFill="background1"/>
            <w:noWrap/>
            <w:vAlign w:val="bottom"/>
            <w:hideMark/>
          </w:tcPr>
          <w:p w14:paraId="6331286E" w14:textId="77777777" w:rsidR="00044BBD" w:rsidRPr="000E5AF7" w:rsidRDefault="00044BBD" w:rsidP="0020576B">
            <w:pPr>
              <w:spacing w:after="0" w:line="240" w:lineRule="auto"/>
              <w:rPr>
                <w:rFonts w:ascii="Tahoma" w:eastAsia="Times New Roman" w:hAnsi="Tahoma" w:cs="Tahoma"/>
                <w:color w:val="auto"/>
                <w:lang w:val="sv-FI"/>
              </w:rPr>
            </w:pPr>
          </w:p>
        </w:tc>
        <w:tc>
          <w:tcPr>
            <w:tcW w:w="780" w:type="dxa"/>
            <w:tcBorders>
              <w:top w:val="nil"/>
              <w:left w:val="nil"/>
              <w:bottom w:val="nil"/>
              <w:right w:val="nil"/>
            </w:tcBorders>
            <w:shd w:val="clear" w:color="auto" w:fill="FFFFFF" w:themeFill="background1"/>
            <w:noWrap/>
            <w:vAlign w:val="bottom"/>
            <w:hideMark/>
          </w:tcPr>
          <w:p w14:paraId="6FE8DE8C" w14:textId="77777777" w:rsidR="00044BBD" w:rsidRPr="000E5AF7" w:rsidRDefault="00044BBD" w:rsidP="0020576B">
            <w:pPr>
              <w:spacing w:after="0" w:line="240" w:lineRule="auto"/>
              <w:rPr>
                <w:rFonts w:ascii="Tahoma" w:eastAsia="Times New Roman" w:hAnsi="Tahoma" w:cs="Tahoma"/>
                <w:color w:val="auto"/>
                <w:lang w:val="sv-FI"/>
              </w:rPr>
            </w:pPr>
          </w:p>
        </w:tc>
      </w:tr>
      <w:tr w:rsidR="00044BBD" w:rsidRPr="000E5AF7" w14:paraId="03786DC1" w14:textId="77777777" w:rsidTr="0020576B">
        <w:trPr>
          <w:trHeight w:val="319"/>
        </w:trPr>
        <w:tc>
          <w:tcPr>
            <w:tcW w:w="3593" w:type="dxa"/>
            <w:gridSpan w:val="3"/>
            <w:tcBorders>
              <w:top w:val="nil"/>
              <w:left w:val="nil"/>
              <w:bottom w:val="nil"/>
              <w:right w:val="nil"/>
            </w:tcBorders>
            <w:shd w:val="clear" w:color="auto" w:fill="FFFFFF" w:themeFill="background1"/>
            <w:noWrap/>
            <w:vAlign w:val="bottom"/>
            <w:hideMark/>
          </w:tcPr>
          <w:p w14:paraId="6B1E2EBC" w14:textId="77777777" w:rsidR="00044BBD" w:rsidRPr="000E5AF7" w:rsidRDefault="00044BBD" w:rsidP="0020576B">
            <w:pPr>
              <w:spacing w:after="0" w:line="240" w:lineRule="auto"/>
              <w:rPr>
                <w:rFonts w:ascii="Tahoma" w:eastAsia="Times New Roman" w:hAnsi="Tahoma" w:cs="Tahoma"/>
                <w:b/>
                <w:bCs/>
                <w:color w:val="000000"/>
                <w:lang w:val="sv-FI"/>
              </w:rPr>
            </w:pPr>
          </w:p>
        </w:tc>
        <w:tc>
          <w:tcPr>
            <w:tcW w:w="860" w:type="dxa"/>
            <w:tcBorders>
              <w:top w:val="nil"/>
              <w:left w:val="nil"/>
              <w:bottom w:val="nil"/>
              <w:right w:val="nil"/>
            </w:tcBorders>
            <w:shd w:val="clear" w:color="auto" w:fill="FFFFFF" w:themeFill="background1"/>
            <w:noWrap/>
            <w:vAlign w:val="bottom"/>
            <w:hideMark/>
          </w:tcPr>
          <w:p w14:paraId="7FF3DAA1" w14:textId="77777777" w:rsidR="00044BBD" w:rsidRPr="000E5AF7" w:rsidRDefault="00044BBD" w:rsidP="0020576B">
            <w:pPr>
              <w:spacing w:after="0" w:line="240" w:lineRule="auto"/>
              <w:rPr>
                <w:rFonts w:ascii="Tahoma" w:eastAsia="Times New Roman" w:hAnsi="Tahoma" w:cs="Tahoma"/>
                <w:b/>
                <w:bCs/>
                <w:color w:val="000000"/>
                <w:lang w:val="sv-FI"/>
              </w:rPr>
            </w:pPr>
          </w:p>
        </w:tc>
        <w:tc>
          <w:tcPr>
            <w:tcW w:w="780" w:type="dxa"/>
            <w:tcBorders>
              <w:top w:val="nil"/>
              <w:left w:val="nil"/>
              <w:bottom w:val="nil"/>
              <w:right w:val="nil"/>
            </w:tcBorders>
            <w:shd w:val="clear" w:color="auto" w:fill="FFFFFF" w:themeFill="background1"/>
            <w:noWrap/>
            <w:vAlign w:val="bottom"/>
            <w:hideMark/>
          </w:tcPr>
          <w:p w14:paraId="491747E7" w14:textId="77777777" w:rsidR="00044BBD" w:rsidRPr="000E5AF7" w:rsidRDefault="00044BBD" w:rsidP="0020576B">
            <w:pPr>
              <w:spacing w:after="0" w:line="240" w:lineRule="auto"/>
              <w:rPr>
                <w:rFonts w:ascii="Tahoma" w:eastAsia="Times New Roman" w:hAnsi="Tahoma" w:cs="Tahoma"/>
                <w:color w:val="auto"/>
                <w:lang w:val="sv-FI"/>
              </w:rPr>
            </w:pPr>
          </w:p>
        </w:tc>
        <w:tc>
          <w:tcPr>
            <w:tcW w:w="780" w:type="dxa"/>
            <w:tcBorders>
              <w:top w:val="nil"/>
              <w:left w:val="nil"/>
              <w:bottom w:val="nil"/>
              <w:right w:val="nil"/>
            </w:tcBorders>
            <w:shd w:val="clear" w:color="auto" w:fill="FFFFFF" w:themeFill="background1"/>
            <w:noWrap/>
            <w:vAlign w:val="bottom"/>
            <w:hideMark/>
          </w:tcPr>
          <w:p w14:paraId="1D2E34AC" w14:textId="77777777" w:rsidR="00044BBD" w:rsidRPr="000E5AF7" w:rsidRDefault="00044BBD" w:rsidP="0020576B">
            <w:pPr>
              <w:spacing w:after="0" w:line="240" w:lineRule="auto"/>
              <w:rPr>
                <w:rFonts w:ascii="Tahoma" w:eastAsia="Times New Roman" w:hAnsi="Tahoma" w:cs="Tahoma"/>
                <w:color w:val="auto"/>
                <w:lang w:val="sv-FI"/>
              </w:rPr>
            </w:pPr>
          </w:p>
        </w:tc>
        <w:tc>
          <w:tcPr>
            <w:tcW w:w="780" w:type="dxa"/>
            <w:tcBorders>
              <w:top w:val="nil"/>
              <w:left w:val="nil"/>
              <w:bottom w:val="nil"/>
              <w:right w:val="nil"/>
            </w:tcBorders>
            <w:shd w:val="clear" w:color="auto" w:fill="FFFFFF" w:themeFill="background1"/>
            <w:noWrap/>
            <w:vAlign w:val="bottom"/>
            <w:hideMark/>
          </w:tcPr>
          <w:p w14:paraId="10A77677" w14:textId="77777777" w:rsidR="00044BBD" w:rsidRPr="000E5AF7" w:rsidRDefault="00044BBD" w:rsidP="0020576B">
            <w:pPr>
              <w:spacing w:after="0" w:line="240" w:lineRule="auto"/>
              <w:rPr>
                <w:rFonts w:ascii="Tahoma" w:eastAsia="Times New Roman" w:hAnsi="Tahoma" w:cs="Tahoma"/>
                <w:color w:val="auto"/>
                <w:lang w:val="sv-FI"/>
              </w:rPr>
            </w:pPr>
          </w:p>
        </w:tc>
      </w:tr>
      <w:tr w:rsidR="00044BBD" w:rsidRPr="00D41E3A" w14:paraId="45757541" w14:textId="77777777" w:rsidTr="0020576B">
        <w:trPr>
          <w:trHeight w:val="255"/>
        </w:trPr>
        <w:tc>
          <w:tcPr>
            <w:tcW w:w="1684" w:type="dxa"/>
            <w:tcBorders>
              <w:top w:val="nil"/>
              <w:left w:val="nil"/>
              <w:bottom w:val="nil"/>
              <w:right w:val="nil"/>
            </w:tcBorders>
            <w:shd w:val="clear" w:color="auto" w:fill="FFFFFF" w:themeFill="background1"/>
            <w:noWrap/>
            <w:vAlign w:val="bottom"/>
            <w:hideMark/>
          </w:tcPr>
          <w:p w14:paraId="3E173345" w14:textId="77777777" w:rsidR="00044BBD" w:rsidRPr="00D41E3A" w:rsidRDefault="00044BBD" w:rsidP="0020576B">
            <w:pPr>
              <w:spacing w:after="0" w:line="240" w:lineRule="auto"/>
              <w:rPr>
                <w:rFonts w:ascii="Tahoma" w:eastAsia="Times New Roman" w:hAnsi="Tahoma" w:cs="Tahoma"/>
                <w:b/>
                <w:bCs/>
                <w:color w:val="000000"/>
              </w:rPr>
            </w:pPr>
            <w:r w:rsidRPr="00D41E3A">
              <w:rPr>
                <w:rFonts w:ascii="Tahoma" w:eastAsia="Times New Roman" w:hAnsi="Tahoma" w:cs="Tahoma"/>
                <w:b/>
                <w:bCs/>
                <w:color w:val="000000"/>
              </w:rPr>
              <w:t>L</w:t>
            </w:r>
            <w:r>
              <w:rPr>
                <w:rFonts w:ascii="Tahoma" w:eastAsia="Times New Roman" w:hAnsi="Tahoma" w:cs="Tahoma"/>
                <w:b/>
                <w:bCs/>
                <w:color w:val="000000"/>
              </w:rPr>
              <w:t>äsår      20-21</w:t>
            </w:r>
          </w:p>
        </w:tc>
        <w:tc>
          <w:tcPr>
            <w:tcW w:w="1048" w:type="dxa"/>
            <w:tcBorders>
              <w:top w:val="nil"/>
              <w:left w:val="nil"/>
              <w:bottom w:val="nil"/>
              <w:right w:val="nil"/>
            </w:tcBorders>
            <w:shd w:val="clear" w:color="auto" w:fill="FFFFFF" w:themeFill="background1"/>
            <w:noWrap/>
            <w:vAlign w:val="bottom"/>
            <w:hideMark/>
          </w:tcPr>
          <w:p w14:paraId="1B16B3B6" w14:textId="77777777" w:rsidR="00044BBD" w:rsidRPr="00D41E3A" w:rsidRDefault="00044BBD" w:rsidP="0020576B">
            <w:pPr>
              <w:spacing w:after="0" w:line="240" w:lineRule="auto"/>
              <w:rPr>
                <w:rFonts w:ascii="Tahoma" w:eastAsia="Times New Roman" w:hAnsi="Tahoma" w:cs="Tahoma"/>
                <w:b/>
                <w:bCs/>
                <w:color w:val="000000"/>
              </w:rPr>
            </w:pPr>
            <w:r w:rsidRPr="00D41E3A">
              <w:rPr>
                <w:rFonts w:ascii="Tahoma" w:eastAsia="Times New Roman" w:hAnsi="Tahoma" w:cs="Tahoma"/>
                <w:b/>
                <w:bCs/>
                <w:color w:val="000000"/>
              </w:rPr>
              <w:t xml:space="preserve">  </w:t>
            </w:r>
            <w:r>
              <w:rPr>
                <w:rFonts w:ascii="Tahoma" w:eastAsia="Times New Roman" w:hAnsi="Tahoma" w:cs="Tahoma"/>
                <w:b/>
                <w:bCs/>
                <w:color w:val="000000"/>
              </w:rPr>
              <w:t>21</w:t>
            </w:r>
            <w:r w:rsidRPr="00D41E3A">
              <w:rPr>
                <w:rFonts w:ascii="Tahoma" w:eastAsia="Times New Roman" w:hAnsi="Tahoma" w:cs="Tahoma"/>
                <w:b/>
                <w:bCs/>
                <w:color w:val="000000"/>
              </w:rPr>
              <w:t>-</w:t>
            </w:r>
            <w:r>
              <w:rPr>
                <w:rFonts w:ascii="Tahoma" w:eastAsia="Times New Roman" w:hAnsi="Tahoma" w:cs="Tahoma"/>
                <w:b/>
                <w:bCs/>
                <w:color w:val="000000"/>
              </w:rPr>
              <w:t>22</w:t>
            </w:r>
          </w:p>
        </w:tc>
        <w:tc>
          <w:tcPr>
            <w:tcW w:w="861" w:type="dxa"/>
            <w:tcBorders>
              <w:top w:val="nil"/>
              <w:left w:val="nil"/>
              <w:bottom w:val="nil"/>
              <w:right w:val="nil"/>
            </w:tcBorders>
            <w:shd w:val="clear" w:color="auto" w:fill="FFFFFF" w:themeFill="background1"/>
            <w:noWrap/>
            <w:vAlign w:val="bottom"/>
            <w:hideMark/>
          </w:tcPr>
          <w:p w14:paraId="50F91832" w14:textId="77777777" w:rsidR="00044BBD" w:rsidRPr="00D41E3A" w:rsidRDefault="00044BBD" w:rsidP="0020576B">
            <w:pPr>
              <w:spacing w:after="0" w:line="240" w:lineRule="auto"/>
              <w:rPr>
                <w:rFonts w:ascii="Tahoma" w:eastAsia="Times New Roman" w:hAnsi="Tahoma" w:cs="Tahoma"/>
                <w:b/>
                <w:bCs/>
                <w:color w:val="000000"/>
              </w:rPr>
            </w:pPr>
            <w:r w:rsidRPr="00D41E3A">
              <w:rPr>
                <w:rFonts w:ascii="Tahoma" w:eastAsia="Times New Roman" w:hAnsi="Tahoma" w:cs="Tahoma"/>
                <w:b/>
                <w:bCs/>
                <w:color w:val="000000"/>
              </w:rPr>
              <w:t xml:space="preserve">  </w:t>
            </w:r>
            <w:r>
              <w:rPr>
                <w:rFonts w:ascii="Tahoma" w:eastAsia="Times New Roman" w:hAnsi="Tahoma" w:cs="Tahoma"/>
                <w:b/>
                <w:bCs/>
                <w:color w:val="000000"/>
              </w:rPr>
              <w:t>22</w:t>
            </w:r>
            <w:r w:rsidRPr="00D41E3A">
              <w:rPr>
                <w:rFonts w:ascii="Tahoma" w:eastAsia="Times New Roman" w:hAnsi="Tahoma" w:cs="Tahoma"/>
                <w:b/>
                <w:bCs/>
                <w:color w:val="000000"/>
              </w:rPr>
              <w:t>-2</w:t>
            </w:r>
            <w:r>
              <w:rPr>
                <w:rFonts w:ascii="Tahoma" w:eastAsia="Times New Roman" w:hAnsi="Tahoma" w:cs="Tahoma"/>
                <w:b/>
                <w:bCs/>
                <w:color w:val="000000"/>
              </w:rPr>
              <w:t>3</w:t>
            </w:r>
          </w:p>
        </w:tc>
        <w:tc>
          <w:tcPr>
            <w:tcW w:w="860" w:type="dxa"/>
            <w:tcBorders>
              <w:top w:val="nil"/>
              <w:left w:val="nil"/>
              <w:bottom w:val="nil"/>
              <w:right w:val="nil"/>
            </w:tcBorders>
            <w:shd w:val="clear" w:color="auto" w:fill="FFFFFF" w:themeFill="background1"/>
            <w:noWrap/>
            <w:vAlign w:val="bottom"/>
            <w:hideMark/>
          </w:tcPr>
          <w:p w14:paraId="7F221026" w14:textId="77777777" w:rsidR="00044BBD" w:rsidRPr="00D41E3A" w:rsidRDefault="00044BBD" w:rsidP="0020576B">
            <w:pPr>
              <w:spacing w:after="0" w:line="240" w:lineRule="auto"/>
              <w:rPr>
                <w:rFonts w:ascii="Tahoma" w:eastAsia="Times New Roman" w:hAnsi="Tahoma" w:cs="Tahoma"/>
                <w:b/>
                <w:bCs/>
                <w:color w:val="000000"/>
              </w:rPr>
            </w:pPr>
            <w:r w:rsidRPr="00D41E3A">
              <w:rPr>
                <w:rFonts w:ascii="Tahoma" w:eastAsia="Times New Roman" w:hAnsi="Tahoma" w:cs="Tahoma"/>
                <w:b/>
                <w:bCs/>
                <w:color w:val="000000"/>
              </w:rPr>
              <w:t xml:space="preserve">  2</w:t>
            </w:r>
            <w:r>
              <w:rPr>
                <w:rFonts w:ascii="Tahoma" w:eastAsia="Times New Roman" w:hAnsi="Tahoma" w:cs="Tahoma"/>
                <w:b/>
                <w:bCs/>
                <w:color w:val="000000"/>
              </w:rPr>
              <w:t>3</w:t>
            </w:r>
            <w:r w:rsidRPr="00D41E3A">
              <w:rPr>
                <w:rFonts w:ascii="Tahoma" w:eastAsia="Times New Roman" w:hAnsi="Tahoma" w:cs="Tahoma"/>
                <w:b/>
                <w:bCs/>
                <w:color w:val="000000"/>
              </w:rPr>
              <w:t>-2</w:t>
            </w:r>
            <w:r>
              <w:rPr>
                <w:rFonts w:ascii="Tahoma" w:eastAsia="Times New Roman" w:hAnsi="Tahoma" w:cs="Tahoma"/>
                <w:b/>
                <w:bCs/>
                <w:color w:val="000000"/>
              </w:rPr>
              <w:t>4</w:t>
            </w:r>
          </w:p>
        </w:tc>
        <w:tc>
          <w:tcPr>
            <w:tcW w:w="780" w:type="dxa"/>
            <w:tcBorders>
              <w:top w:val="nil"/>
              <w:left w:val="nil"/>
              <w:bottom w:val="nil"/>
              <w:right w:val="nil"/>
            </w:tcBorders>
            <w:shd w:val="clear" w:color="auto" w:fill="FFFFFF" w:themeFill="background1"/>
            <w:noWrap/>
            <w:vAlign w:val="bottom"/>
            <w:hideMark/>
          </w:tcPr>
          <w:p w14:paraId="58D287C6" w14:textId="77777777" w:rsidR="00044BBD" w:rsidRPr="00D41E3A" w:rsidRDefault="00044BBD" w:rsidP="0020576B">
            <w:pPr>
              <w:spacing w:after="0" w:line="240" w:lineRule="auto"/>
              <w:rPr>
                <w:rFonts w:ascii="Tahoma" w:eastAsia="Times New Roman" w:hAnsi="Tahoma" w:cs="Tahoma"/>
                <w:b/>
                <w:bCs/>
                <w:color w:val="000000"/>
              </w:rPr>
            </w:pPr>
          </w:p>
        </w:tc>
        <w:tc>
          <w:tcPr>
            <w:tcW w:w="780" w:type="dxa"/>
            <w:tcBorders>
              <w:top w:val="nil"/>
              <w:left w:val="nil"/>
              <w:bottom w:val="nil"/>
              <w:right w:val="nil"/>
            </w:tcBorders>
            <w:shd w:val="clear" w:color="auto" w:fill="FFFFFF" w:themeFill="background1"/>
            <w:noWrap/>
            <w:vAlign w:val="bottom"/>
            <w:hideMark/>
          </w:tcPr>
          <w:p w14:paraId="1FAFAE71" w14:textId="77777777" w:rsidR="00044BBD" w:rsidRPr="00D41E3A" w:rsidRDefault="00044BBD" w:rsidP="0020576B">
            <w:pPr>
              <w:spacing w:after="0" w:line="240" w:lineRule="auto"/>
              <w:rPr>
                <w:rFonts w:ascii="Tahoma" w:eastAsia="Times New Roman" w:hAnsi="Tahoma" w:cs="Tahoma"/>
                <w:b/>
                <w:bCs/>
                <w:color w:val="000000"/>
              </w:rPr>
            </w:pPr>
          </w:p>
        </w:tc>
        <w:tc>
          <w:tcPr>
            <w:tcW w:w="780" w:type="dxa"/>
            <w:tcBorders>
              <w:top w:val="nil"/>
              <w:left w:val="nil"/>
              <w:bottom w:val="nil"/>
              <w:right w:val="nil"/>
            </w:tcBorders>
            <w:shd w:val="clear" w:color="auto" w:fill="FFFFFF" w:themeFill="background1"/>
            <w:noWrap/>
            <w:vAlign w:val="bottom"/>
          </w:tcPr>
          <w:p w14:paraId="31C3F407" w14:textId="77777777" w:rsidR="00044BBD" w:rsidRPr="00D41E3A" w:rsidRDefault="00044BBD" w:rsidP="0020576B">
            <w:pPr>
              <w:spacing w:after="0" w:line="240" w:lineRule="auto"/>
              <w:rPr>
                <w:rFonts w:ascii="Tahoma" w:eastAsia="Times New Roman" w:hAnsi="Tahoma" w:cs="Tahoma"/>
                <w:b/>
                <w:bCs/>
                <w:color w:val="000000"/>
              </w:rPr>
            </w:pPr>
          </w:p>
        </w:tc>
      </w:tr>
      <w:tr w:rsidR="00044BBD" w:rsidRPr="00D41E3A" w14:paraId="6F818188" w14:textId="77777777" w:rsidTr="0020576B">
        <w:trPr>
          <w:trHeight w:val="255"/>
        </w:trPr>
        <w:tc>
          <w:tcPr>
            <w:tcW w:w="1684" w:type="dxa"/>
            <w:tcBorders>
              <w:top w:val="nil"/>
              <w:left w:val="nil"/>
              <w:bottom w:val="nil"/>
              <w:right w:val="nil"/>
            </w:tcBorders>
            <w:shd w:val="clear" w:color="auto" w:fill="FFFFFF" w:themeFill="background1"/>
            <w:noWrap/>
            <w:vAlign w:val="bottom"/>
            <w:hideMark/>
          </w:tcPr>
          <w:p w14:paraId="462007BE" w14:textId="77777777" w:rsidR="00044BBD" w:rsidRPr="00D41E3A"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Klass</w:t>
            </w:r>
            <w:r w:rsidRPr="00D41E3A">
              <w:rPr>
                <w:rFonts w:ascii="Tahoma" w:eastAsia="Times New Roman" w:hAnsi="Tahoma" w:cs="Tahoma"/>
                <w:color w:val="000000"/>
              </w:rPr>
              <w:t xml:space="preserve"> 1</w:t>
            </w:r>
            <w:r>
              <w:rPr>
                <w:rFonts w:ascii="Tahoma" w:eastAsia="Times New Roman" w:hAnsi="Tahoma" w:cs="Tahoma"/>
                <w:color w:val="000000"/>
              </w:rPr>
              <w:t xml:space="preserve">      6</w:t>
            </w:r>
          </w:p>
        </w:tc>
        <w:tc>
          <w:tcPr>
            <w:tcW w:w="1048" w:type="dxa"/>
            <w:tcBorders>
              <w:top w:val="nil"/>
              <w:left w:val="nil"/>
              <w:bottom w:val="nil"/>
              <w:right w:val="nil"/>
            </w:tcBorders>
            <w:shd w:val="clear" w:color="auto" w:fill="FFFFFF" w:themeFill="background1"/>
            <w:noWrap/>
            <w:vAlign w:val="bottom"/>
            <w:hideMark/>
          </w:tcPr>
          <w:p w14:paraId="55D5E8A7" w14:textId="77777777" w:rsidR="00044BBD" w:rsidRPr="00D41E3A"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 xml:space="preserve">     3</w:t>
            </w:r>
          </w:p>
        </w:tc>
        <w:tc>
          <w:tcPr>
            <w:tcW w:w="861" w:type="dxa"/>
            <w:tcBorders>
              <w:top w:val="nil"/>
              <w:left w:val="nil"/>
              <w:bottom w:val="nil"/>
              <w:right w:val="nil"/>
            </w:tcBorders>
            <w:shd w:val="clear" w:color="auto" w:fill="FFFFFF" w:themeFill="background1"/>
            <w:noWrap/>
            <w:vAlign w:val="bottom"/>
            <w:hideMark/>
          </w:tcPr>
          <w:p w14:paraId="0A4B2656" w14:textId="77777777" w:rsidR="00044BBD" w:rsidRPr="00D41E3A"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860" w:type="dxa"/>
            <w:tcBorders>
              <w:top w:val="nil"/>
              <w:left w:val="nil"/>
              <w:bottom w:val="nil"/>
              <w:right w:val="nil"/>
            </w:tcBorders>
            <w:shd w:val="clear" w:color="auto" w:fill="FFFFFF" w:themeFill="background1"/>
            <w:noWrap/>
            <w:vAlign w:val="bottom"/>
            <w:hideMark/>
          </w:tcPr>
          <w:p w14:paraId="000A78A7" w14:textId="77777777" w:rsidR="00044BBD" w:rsidRPr="00D41E3A"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8</w:t>
            </w:r>
          </w:p>
        </w:tc>
        <w:tc>
          <w:tcPr>
            <w:tcW w:w="780" w:type="dxa"/>
            <w:tcBorders>
              <w:top w:val="nil"/>
              <w:left w:val="nil"/>
              <w:bottom w:val="nil"/>
              <w:right w:val="nil"/>
            </w:tcBorders>
            <w:shd w:val="clear" w:color="auto" w:fill="FFFFFF" w:themeFill="background1"/>
            <w:noWrap/>
            <w:vAlign w:val="bottom"/>
            <w:hideMark/>
          </w:tcPr>
          <w:p w14:paraId="2CC3561E" w14:textId="77777777" w:rsidR="00044BBD" w:rsidRPr="00D41E3A" w:rsidRDefault="00044BBD" w:rsidP="0020576B">
            <w:pPr>
              <w:spacing w:after="0" w:line="240" w:lineRule="auto"/>
              <w:jc w:val="right"/>
              <w:rPr>
                <w:rFonts w:ascii="Tahoma" w:eastAsia="Times New Roman" w:hAnsi="Tahoma" w:cs="Tahoma"/>
                <w:color w:val="000000"/>
              </w:rPr>
            </w:pPr>
          </w:p>
        </w:tc>
        <w:tc>
          <w:tcPr>
            <w:tcW w:w="780" w:type="dxa"/>
            <w:tcBorders>
              <w:top w:val="nil"/>
              <w:left w:val="nil"/>
              <w:bottom w:val="nil"/>
              <w:right w:val="nil"/>
            </w:tcBorders>
            <w:shd w:val="clear" w:color="auto" w:fill="FFFFFF" w:themeFill="background1"/>
            <w:noWrap/>
            <w:vAlign w:val="bottom"/>
            <w:hideMark/>
          </w:tcPr>
          <w:p w14:paraId="5CCB8042" w14:textId="77777777" w:rsidR="00044BBD" w:rsidRPr="00D41E3A" w:rsidRDefault="00044BBD" w:rsidP="0020576B">
            <w:pPr>
              <w:spacing w:after="0" w:line="240" w:lineRule="auto"/>
              <w:jc w:val="right"/>
              <w:rPr>
                <w:rFonts w:ascii="Tahoma" w:eastAsia="Times New Roman" w:hAnsi="Tahoma" w:cs="Tahoma"/>
                <w:color w:val="000000"/>
              </w:rPr>
            </w:pPr>
          </w:p>
        </w:tc>
        <w:tc>
          <w:tcPr>
            <w:tcW w:w="780" w:type="dxa"/>
            <w:tcBorders>
              <w:top w:val="nil"/>
              <w:left w:val="nil"/>
              <w:bottom w:val="nil"/>
              <w:right w:val="nil"/>
            </w:tcBorders>
            <w:shd w:val="clear" w:color="auto" w:fill="FFFFFF" w:themeFill="background1"/>
            <w:noWrap/>
            <w:vAlign w:val="bottom"/>
          </w:tcPr>
          <w:p w14:paraId="060456C5" w14:textId="77777777" w:rsidR="00044BBD" w:rsidRPr="00D41E3A" w:rsidRDefault="00044BBD" w:rsidP="0020576B">
            <w:pPr>
              <w:spacing w:after="0" w:line="240" w:lineRule="auto"/>
              <w:jc w:val="right"/>
              <w:rPr>
                <w:rFonts w:ascii="Tahoma" w:eastAsia="Times New Roman" w:hAnsi="Tahoma" w:cs="Tahoma"/>
                <w:color w:val="000000"/>
              </w:rPr>
            </w:pPr>
          </w:p>
        </w:tc>
      </w:tr>
      <w:tr w:rsidR="00044BBD" w:rsidRPr="00D41E3A" w14:paraId="4BB4F638" w14:textId="77777777" w:rsidTr="0020576B">
        <w:trPr>
          <w:trHeight w:val="255"/>
        </w:trPr>
        <w:tc>
          <w:tcPr>
            <w:tcW w:w="1684" w:type="dxa"/>
            <w:tcBorders>
              <w:top w:val="nil"/>
              <w:left w:val="nil"/>
              <w:bottom w:val="nil"/>
              <w:right w:val="nil"/>
            </w:tcBorders>
            <w:shd w:val="clear" w:color="auto" w:fill="FFFFFF" w:themeFill="background1"/>
            <w:noWrap/>
            <w:vAlign w:val="bottom"/>
            <w:hideMark/>
          </w:tcPr>
          <w:p w14:paraId="56532090" w14:textId="77777777" w:rsidR="00044BBD" w:rsidRPr="00D41E3A"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Klass</w:t>
            </w:r>
            <w:r w:rsidRPr="00D41E3A">
              <w:rPr>
                <w:rFonts w:ascii="Tahoma" w:eastAsia="Times New Roman" w:hAnsi="Tahoma" w:cs="Tahoma"/>
                <w:color w:val="000000"/>
              </w:rPr>
              <w:t xml:space="preserve"> 2</w:t>
            </w:r>
            <w:r>
              <w:rPr>
                <w:rFonts w:ascii="Tahoma" w:eastAsia="Times New Roman" w:hAnsi="Tahoma" w:cs="Tahoma"/>
                <w:color w:val="000000"/>
              </w:rPr>
              <w:t xml:space="preserve">      5</w:t>
            </w:r>
          </w:p>
        </w:tc>
        <w:tc>
          <w:tcPr>
            <w:tcW w:w="1048" w:type="dxa"/>
            <w:tcBorders>
              <w:top w:val="nil"/>
              <w:left w:val="nil"/>
              <w:bottom w:val="nil"/>
              <w:right w:val="nil"/>
            </w:tcBorders>
            <w:shd w:val="clear" w:color="auto" w:fill="FFFFFF" w:themeFill="background1"/>
            <w:noWrap/>
            <w:vAlign w:val="bottom"/>
            <w:hideMark/>
          </w:tcPr>
          <w:p w14:paraId="4E150C5A" w14:textId="77777777" w:rsidR="00044BBD" w:rsidRPr="00D41E3A"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 xml:space="preserve">     6</w:t>
            </w:r>
          </w:p>
        </w:tc>
        <w:tc>
          <w:tcPr>
            <w:tcW w:w="861" w:type="dxa"/>
            <w:tcBorders>
              <w:top w:val="nil"/>
              <w:left w:val="nil"/>
              <w:bottom w:val="nil"/>
              <w:right w:val="nil"/>
            </w:tcBorders>
            <w:shd w:val="clear" w:color="auto" w:fill="FFFFFF" w:themeFill="background1"/>
            <w:noWrap/>
            <w:vAlign w:val="bottom"/>
            <w:hideMark/>
          </w:tcPr>
          <w:p w14:paraId="1887C2F2" w14:textId="77777777" w:rsidR="00044BBD" w:rsidRPr="00D41E3A"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860" w:type="dxa"/>
            <w:tcBorders>
              <w:top w:val="nil"/>
              <w:left w:val="nil"/>
              <w:bottom w:val="nil"/>
              <w:right w:val="nil"/>
            </w:tcBorders>
            <w:shd w:val="clear" w:color="auto" w:fill="FFFFFF" w:themeFill="background1"/>
            <w:noWrap/>
            <w:vAlign w:val="bottom"/>
            <w:hideMark/>
          </w:tcPr>
          <w:p w14:paraId="2B4E871F" w14:textId="77777777" w:rsidR="00044BBD" w:rsidRPr="00D41E3A"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780" w:type="dxa"/>
            <w:tcBorders>
              <w:top w:val="nil"/>
              <w:left w:val="nil"/>
              <w:bottom w:val="nil"/>
              <w:right w:val="nil"/>
            </w:tcBorders>
            <w:shd w:val="clear" w:color="auto" w:fill="FFFFFF" w:themeFill="background1"/>
            <w:noWrap/>
            <w:vAlign w:val="bottom"/>
            <w:hideMark/>
          </w:tcPr>
          <w:p w14:paraId="7EA2757E" w14:textId="77777777" w:rsidR="00044BBD" w:rsidRPr="00D41E3A" w:rsidRDefault="00044BBD" w:rsidP="0020576B">
            <w:pPr>
              <w:spacing w:after="0" w:line="240" w:lineRule="auto"/>
              <w:jc w:val="right"/>
              <w:rPr>
                <w:rFonts w:ascii="Tahoma" w:eastAsia="Times New Roman" w:hAnsi="Tahoma" w:cs="Tahoma"/>
                <w:color w:val="000000"/>
              </w:rPr>
            </w:pPr>
          </w:p>
        </w:tc>
        <w:tc>
          <w:tcPr>
            <w:tcW w:w="780" w:type="dxa"/>
            <w:tcBorders>
              <w:top w:val="nil"/>
              <w:left w:val="nil"/>
              <w:bottom w:val="nil"/>
              <w:right w:val="nil"/>
            </w:tcBorders>
            <w:shd w:val="clear" w:color="auto" w:fill="FFFFFF" w:themeFill="background1"/>
            <w:noWrap/>
            <w:vAlign w:val="bottom"/>
            <w:hideMark/>
          </w:tcPr>
          <w:p w14:paraId="39825CAF" w14:textId="77777777" w:rsidR="00044BBD" w:rsidRPr="00D41E3A" w:rsidRDefault="00044BBD" w:rsidP="0020576B">
            <w:pPr>
              <w:spacing w:after="0" w:line="240" w:lineRule="auto"/>
              <w:jc w:val="right"/>
              <w:rPr>
                <w:rFonts w:ascii="Tahoma" w:eastAsia="Times New Roman" w:hAnsi="Tahoma" w:cs="Tahoma"/>
                <w:color w:val="000000"/>
              </w:rPr>
            </w:pPr>
          </w:p>
        </w:tc>
        <w:tc>
          <w:tcPr>
            <w:tcW w:w="780" w:type="dxa"/>
            <w:tcBorders>
              <w:top w:val="nil"/>
              <w:left w:val="nil"/>
              <w:bottom w:val="nil"/>
              <w:right w:val="nil"/>
            </w:tcBorders>
            <w:shd w:val="clear" w:color="auto" w:fill="FFFFFF" w:themeFill="background1"/>
            <w:noWrap/>
            <w:vAlign w:val="bottom"/>
          </w:tcPr>
          <w:p w14:paraId="592A6D6E" w14:textId="77777777" w:rsidR="00044BBD" w:rsidRPr="00D41E3A" w:rsidRDefault="00044BBD" w:rsidP="0020576B">
            <w:pPr>
              <w:spacing w:after="0" w:line="240" w:lineRule="auto"/>
              <w:jc w:val="right"/>
              <w:rPr>
                <w:rFonts w:ascii="Tahoma" w:eastAsia="Times New Roman" w:hAnsi="Tahoma" w:cs="Tahoma"/>
                <w:color w:val="000000"/>
              </w:rPr>
            </w:pPr>
          </w:p>
        </w:tc>
      </w:tr>
      <w:tr w:rsidR="00044BBD" w:rsidRPr="00D41E3A" w14:paraId="7883C955" w14:textId="77777777" w:rsidTr="0020576B">
        <w:trPr>
          <w:trHeight w:val="255"/>
        </w:trPr>
        <w:tc>
          <w:tcPr>
            <w:tcW w:w="1684" w:type="dxa"/>
            <w:tcBorders>
              <w:top w:val="nil"/>
              <w:left w:val="nil"/>
              <w:bottom w:val="nil"/>
              <w:right w:val="nil"/>
            </w:tcBorders>
            <w:shd w:val="clear" w:color="auto" w:fill="FFFFFF" w:themeFill="background1"/>
            <w:noWrap/>
            <w:vAlign w:val="bottom"/>
            <w:hideMark/>
          </w:tcPr>
          <w:p w14:paraId="78569357" w14:textId="77777777" w:rsidR="00044BBD" w:rsidRPr="00D41E3A"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Klass</w:t>
            </w:r>
            <w:r w:rsidRPr="00D41E3A">
              <w:rPr>
                <w:rFonts w:ascii="Tahoma" w:eastAsia="Times New Roman" w:hAnsi="Tahoma" w:cs="Tahoma"/>
                <w:color w:val="000000"/>
              </w:rPr>
              <w:t xml:space="preserve"> 3</w:t>
            </w:r>
            <w:r>
              <w:rPr>
                <w:rFonts w:ascii="Tahoma" w:eastAsia="Times New Roman" w:hAnsi="Tahoma" w:cs="Tahoma"/>
                <w:color w:val="000000"/>
              </w:rPr>
              <w:t xml:space="preserve">      7</w:t>
            </w:r>
          </w:p>
        </w:tc>
        <w:tc>
          <w:tcPr>
            <w:tcW w:w="1048" w:type="dxa"/>
            <w:tcBorders>
              <w:top w:val="nil"/>
              <w:left w:val="nil"/>
              <w:bottom w:val="nil"/>
              <w:right w:val="nil"/>
            </w:tcBorders>
            <w:shd w:val="clear" w:color="auto" w:fill="FFFFFF" w:themeFill="background1"/>
            <w:noWrap/>
            <w:vAlign w:val="bottom"/>
            <w:hideMark/>
          </w:tcPr>
          <w:p w14:paraId="2C5F5802" w14:textId="77777777" w:rsidR="00044BBD" w:rsidRPr="00D41E3A"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 xml:space="preserve">     5</w:t>
            </w:r>
          </w:p>
        </w:tc>
        <w:tc>
          <w:tcPr>
            <w:tcW w:w="861" w:type="dxa"/>
            <w:tcBorders>
              <w:top w:val="nil"/>
              <w:left w:val="nil"/>
              <w:bottom w:val="nil"/>
              <w:right w:val="nil"/>
            </w:tcBorders>
            <w:shd w:val="clear" w:color="auto" w:fill="FFFFFF" w:themeFill="background1"/>
            <w:noWrap/>
            <w:vAlign w:val="bottom"/>
            <w:hideMark/>
          </w:tcPr>
          <w:p w14:paraId="60C011AD" w14:textId="77777777" w:rsidR="00044BBD" w:rsidRPr="00D41E3A"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860" w:type="dxa"/>
            <w:tcBorders>
              <w:top w:val="nil"/>
              <w:left w:val="nil"/>
              <w:bottom w:val="nil"/>
              <w:right w:val="nil"/>
            </w:tcBorders>
            <w:shd w:val="clear" w:color="auto" w:fill="FFFFFF" w:themeFill="background1"/>
            <w:noWrap/>
            <w:vAlign w:val="bottom"/>
            <w:hideMark/>
          </w:tcPr>
          <w:p w14:paraId="43730897" w14:textId="77777777" w:rsidR="00044BBD" w:rsidRPr="00D41E3A"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780" w:type="dxa"/>
            <w:tcBorders>
              <w:top w:val="nil"/>
              <w:left w:val="nil"/>
              <w:bottom w:val="nil"/>
              <w:right w:val="nil"/>
            </w:tcBorders>
            <w:shd w:val="clear" w:color="auto" w:fill="FFFFFF" w:themeFill="background1"/>
            <w:noWrap/>
            <w:vAlign w:val="bottom"/>
            <w:hideMark/>
          </w:tcPr>
          <w:p w14:paraId="2F1D7487" w14:textId="77777777" w:rsidR="00044BBD" w:rsidRPr="00D41E3A" w:rsidRDefault="00044BBD" w:rsidP="0020576B">
            <w:pPr>
              <w:spacing w:after="0" w:line="240" w:lineRule="auto"/>
              <w:jc w:val="right"/>
              <w:rPr>
                <w:rFonts w:ascii="Tahoma" w:eastAsia="Times New Roman" w:hAnsi="Tahoma" w:cs="Tahoma"/>
                <w:color w:val="000000"/>
              </w:rPr>
            </w:pPr>
          </w:p>
        </w:tc>
        <w:tc>
          <w:tcPr>
            <w:tcW w:w="780" w:type="dxa"/>
            <w:tcBorders>
              <w:top w:val="nil"/>
              <w:left w:val="nil"/>
              <w:bottom w:val="nil"/>
              <w:right w:val="nil"/>
            </w:tcBorders>
            <w:shd w:val="clear" w:color="auto" w:fill="FFFFFF" w:themeFill="background1"/>
            <w:noWrap/>
            <w:vAlign w:val="bottom"/>
            <w:hideMark/>
          </w:tcPr>
          <w:p w14:paraId="180C398F" w14:textId="77777777" w:rsidR="00044BBD" w:rsidRPr="00D41E3A" w:rsidRDefault="00044BBD" w:rsidP="0020576B">
            <w:pPr>
              <w:spacing w:after="0" w:line="240" w:lineRule="auto"/>
              <w:jc w:val="right"/>
              <w:rPr>
                <w:rFonts w:ascii="Tahoma" w:eastAsia="Times New Roman" w:hAnsi="Tahoma" w:cs="Tahoma"/>
                <w:color w:val="000000"/>
              </w:rPr>
            </w:pPr>
          </w:p>
        </w:tc>
        <w:tc>
          <w:tcPr>
            <w:tcW w:w="780" w:type="dxa"/>
            <w:tcBorders>
              <w:top w:val="nil"/>
              <w:left w:val="nil"/>
              <w:bottom w:val="nil"/>
              <w:right w:val="nil"/>
            </w:tcBorders>
            <w:shd w:val="clear" w:color="auto" w:fill="FFFFFF" w:themeFill="background1"/>
            <w:noWrap/>
            <w:vAlign w:val="bottom"/>
          </w:tcPr>
          <w:p w14:paraId="2808E69C" w14:textId="77777777" w:rsidR="00044BBD" w:rsidRPr="00D41E3A" w:rsidRDefault="00044BBD" w:rsidP="0020576B">
            <w:pPr>
              <w:spacing w:after="0" w:line="240" w:lineRule="auto"/>
              <w:jc w:val="right"/>
              <w:rPr>
                <w:rFonts w:ascii="Tahoma" w:eastAsia="Times New Roman" w:hAnsi="Tahoma" w:cs="Tahoma"/>
                <w:color w:val="000000"/>
              </w:rPr>
            </w:pPr>
          </w:p>
        </w:tc>
      </w:tr>
      <w:tr w:rsidR="00044BBD" w:rsidRPr="00D41E3A" w14:paraId="4C1E49A6" w14:textId="77777777" w:rsidTr="0020576B">
        <w:trPr>
          <w:trHeight w:val="255"/>
        </w:trPr>
        <w:tc>
          <w:tcPr>
            <w:tcW w:w="1684" w:type="dxa"/>
            <w:tcBorders>
              <w:top w:val="nil"/>
              <w:left w:val="nil"/>
              <w:bottom w:val="nil"/>
              <w:right w:val="nil"/>
            </w:tcBorders>
            <w:shd w:val="clear" w:color="auto" w:fill="FFFFFF" w:themeFill="background1"/>
            <w:noWrap/>
            <w:vAlign w:val="bottom"/>
            <w:hideMark/>
          </w:tcPr>
          <w:p w14:paraId="72CFB9D6" w14:textId="77777777" w:rsidR="00044BBD" w:rsidRPr="00D41E3A"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Klass</w:t>
            </w:r>
            <w:r w:rsidRPr="00D41E3A">
              <w:rPr>
                <w:rFonts w:ascii="Tahoma" w:eastAsia="Times New Roman" w:hAnsi="Tahoma" w:cs="Tahoma"/>
                <w:color w:val="000000"/>
              </w:rPr>
              <w:t xml:space="preserve"> 4</w:t>
            </w:r>
            <w:r>
              <w:rPr>
                <w:rFonts w:ascii="Tahoma" w:eastAsia="Times New Roman" w:hAnsi="Tahoma" w:cs="Tahoma"/>
                <w:color w:val="000000"/>
              </w:rPr>
              <w:t xml:space="preserve">      4</w:t>
            </w:r>
          </w:p>
        </w:tc>
        <w:tc>
          <w:tcPr>
            <w:tcW w:w="1048" w:type="dxa"/>
            <w:tcBorders>
              <w:top w:val="nil"/>
              <w:left w:val="nil"/>
              <w:bottom w:val="nil"/>
              <w:right w:val="nil"/>
            </w:tcBorders>
            <w:shd w:val="clear" w:color="auto" w:fill="FFFFFF" w:themeFill="background1"/>
            <w:noWrap/>
            <w:vAlign w:val="bottom"/>
            <w:hideMark/>
          </w:tcPr>
          <w:p w14:paraId="26193F9A" w14:textId="77777777" w:rsidR="00044BBD" w:rsidRPr="00D41E3A"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 xml:space="preserve">     7</w:t>
            </w:r>
          </w:p>
        </w:tc>
        <w:tc>
          <w:tcPr>
            <w:tcW w:w="861" w:type="dxa"/>
            <w:tcBorders>
              <w:top w:val="nil"/>
              <w:left w:val="nil"/>
              <w:bottom w:val="nil"/>
              <w:right w:val="nil"/>
            </w:tcBorders>
            <w:shd w:val="clear" w:color="auto" w:fill="FFFFFF" w:themeFill="background1"/>
            <w:noWrap/>
            <w:vAlign w:val="bottom"/>
            <w:hideMark/>
          </w:tcPr>
          <w:p w14:paraId="31A9D056" w14:textId="77777777" w:rsidR="00044BBD" w:rsidRPr="00D41E3A"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860" w:type="dxa"/>
            <w:tcBorders>
              <w:top w:val="nil"/>
              <w:left w:val="nil"/>
              <w:bottom w:val="nil"/>
              <w:right w:val="nil"/>
            </w:tcBorders>
            <w:shd w:val="clear" w:color="auto" w:fill="FFFFFF" w:themeFill="background1"/>
            <w:noWrap/>
            <w:vAlign w:val="bottom"/>
            <w:hideMark/>
          </w:tcPr>
          <w:p w14:paraId="5AAA4177" w14:textId="77777777" w:rsidR="00044BBD" w:rsidRPr="00D41E3A"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780" w:type="dxa"/>
            <w:tcBorders>
              <w:top w:val="nil"/>
              <w:left w:val="nil"/>
              <w:bottom w:val="nil"/>
              <w:right w:val="nil"/>
            </w:tcBorders>
            <w:shd w:val="clear" w:color="auto" w:fill="FFFFFF" w:themeFill="background1"/>
            <w:noWrap/>
            <w:vAlign w:val="bottom"/>
            <w:hideMark/>
          </w:tcPr>
          <w:p w14:paraId="509E6458" w14:textId="77777777" w:rsidR="00044BBD" w:rsidRPr="00D41E3A" w:rsidRDefault="00044BBD" w:rsidP="0020576B">
            <w:pPr>
              <w:spacing w:after="0" w:line="240" w:lineRule="auto"/>
              <w:jc w:val="right"/>
              <w:rPr>
                <w:rFonts w:ascii="Tahoma" w:eastAsia="Times New Roman" w:hAnsi="Tahoma" w:cs="Tahoma"/>
                <w:color w:val="000000"/>
              </w:rPr>
            </w:pPr>
          </w:p>
        </w:tc>
        <w:tc>
          <w:tcPr>
            <w:tcW w:w="780" w:type="dxa"/>
            <w:tcBorders>
              <w:top w:val="nil"/>
              <w:left w:val="nil"/>
              <w:bottom w:val="nil"/>
              <w:right w:val="nil"/>
            </w:tcBorders>
            <w:shd w:val="clear" w:color="auto" w:fill="FFFFFF" w:themeFill="background1"/>
            <w:noWrap/>
            <w:vAlign w:val="bottom"/>
            <w:hideMark/>
          </w:tcPr>
          <w:p w14:paraId="677C764F" w14:textId="77777777" w:rsidR="00044BBD" w:rsidRPr="00D41E3A" w:rsidRDefault="00044BBD" w:rsidP="0020576B">
            <w:pPr>
              <w:spacing w:after="0" w:line="240" w:lineRule="auto"/>
              <w:jc w:val="right"/>
              <w:rPr>
                <w:rFonts w:ascii="Tahoma" w:eastAsia="Times New Roman" w:hAnsi="Tahoma" w:cs="Tahoma"/>
                <w:color w:val="000000"/>
              </w:rPr>
            </w:pPr>
          </w:p>
        </w:tc>
        <w:tc>
          <w:tcPr>
            <w:tcW w:w="780" w:type="dxa"/>
            <w:tcBorders>
              <w:top w:val="nil"/>
              <w:left w:val="nil"/>
              <w:bottom w:val="nil"/>
              <w:right w:val="nil"/>
            </w:tcBorders>
            <w:shd w:val="clear" w:color="auto" w:fill="FFFFFF" w:themeFill="background1"/>
            <w:noWrap/>
            <w:vAlign w:val="bottom"/>
          </w:tcPr>
          <w:p w14:paraId="2CD39595" w14:textId="77777777" w:rsidR="00044BBD" w:rsidRPr="00D41E3A" w:rsidRDefault="00044BBD" w:rsidP="0020576B">
            <w:pPr>
              <w:spacing w:after="0" w:line="240" w:lineRule="auto"/>
              <w:jc w:val="right"/>
              <w:rPr>
                <w:rFonts w:ascii="Tahoma" w:eastAsia="Times New Roman" w:hAnsi="Tahoma" w:cs="Tahoma"/>
                <w:color w:val="000000"/>
              </w:rPr>
            </w:pPr>
          </w:p>
        </w:tc>
      </w:tr>
      <w:tr w:rsidR="00044BBD" w:rsidRPr="00D41E3A" w14:paraId="1A2FF2C0" w14:textId="77777777" w:rsidTr="0020576B">
        <w:trPr>
          <w:trHeight w:val="255"/>
        </w:trPr>
        <w:tc>
          <w:tcPr>
            <w:tcW w:w="1684" w:type="dxa"/>
            <w:tcBorders>
              <w:top w:val="nil"/>
              <w:left w:val="nil"/>
              <w:bottom w:val="nil"/>
              <w:right w:val="nil"/>
            </w:tcBorders>
            <w:shd w:val="clear" w:color="auto" w:fill="FFFFFF" w:themeFill="background1"/>
            <w:noWrap/>
            <w:vAlign w:val="bottom"/>
            <w:hideMark/>
          </w:tcPr>
          <w:p w14:paraId="40FC3AF3" w14:textId="77777777" w:rsidR="00044BBD" w:rsidRPr="00D41E3A"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Klass</w:t>
            </w:r>
            <w:r w:rsidRPr="00D41E3A">
              <w:rPr>
                <w:rFonts w:ascii="Tahoma" w:eastAsia="Times New Roman" w:hAnsi="Tahoma" w:cs="Tahoma"/>
                <w:color w:val="000000"/>
              </w:rPr>
              <w:t xml:space="preserve"> 5</w:t>
            </w:r>
            <w:r>
              <w:rPr>
                <w:rFonts w:ascii="Tahoma" w:eastAsia="Times New Roman" w:hAnsi="Tahoma" w:cs="Tahoma"/>
                <w:color w:val="000000"/>
              </w:rPr>
              <w:t xml:space="preserve">      7</w:t>
            </w:r>
          </w:p>
        </w:tc>
        <w:tc>
          <w:tcPr>
            <w:tcW w:w="1048" w:type="dxa"/>
            <w:tcBorders>
              <w:top w:val="nil"/>
              <w:left w:val="nil"/>
              <w:bottom w:val="nil"/>
              <w:right w:val="nil"/>
            </w:tcBorders>
            <w:shd w:val="clear" w:color="auto" w:fill="FFFFFF" w:themeFill="background1"/>
            <w:noWrap/>
            <w:vAlign w:val="bottom"/>
            <w:hideMark/>
          </w:tcPr>
          <w:p w14:paraId="276E475B" w14:textId="77777777" w:rsidR="00044BBD" w:rsidRPr="00D41E3A"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 xml:space="preserve">     4</w:t>
            </w:r>
          </w:p>
        </w:tc>
        <w:tc>
          <w:tcPr>
            <w:tcW w:w="861" w:type="dxa"/>
            <w:tcBorders>
              <w:top w:val="nil"/>
              <w:left w:val="nil"/>
              <w:bottom w:val="nil"/>
              <w:right w:val="nil"/>
            </w:tcBorders>
            <w:shd w:val="clear" w:color="auto" w:fill="FFFFFF" w:themeFill="background1"/>
            <w:noWrap/>
            <w:vAlign w:val="bottom"/>
            <w:hideMark/>
          </w:tcPr>
          <w:p w14:paraId="4CB4480C" w14:textId="77777777" w:rsidR="00044BBD" w:rsidRPr="00D41E3A"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860" w:type="dxa"/>
            <w:tcBorders>
              <w:top w:val="nil"/>
              <w:left w:val="nil"/>
              <w:bottom w:val="nil"/>
              <w:right w:val="nil"/>
            </w:tcBorders>
            <w:shd w:val="clear" w:color="auto" w:fill="FFFFFF" w:themeFill="background1"/>
            <w:noWrap/>
            <w:vAlign w:val="bottom"/>
            <w:hideMark/>
          </w:tcPr>
          <w:p w14:paraId="3B3CD3F8" w14:textId="77777777" w:rsidR="00044BBD" w:rsidRPr="00D41E3A"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780" w:type="dxa"/>
            <w:tcBorders>
              <w:top w:val="nil"/>
              <w:left w:val="nil"/>
              <w:bottom w:val="nil"/>
              <w:right w:val="nil"/>
            </w:tcBorders>
            <w:shd w:val="clear" w:color="auto" w:fill="FFFFFF" w:themeFill="background1"/>
            <w:noWrap/>
            <w:vAlign w:val="bottom"/>
            <w:hideMark/>
          </w:tcPr>
          <w:p w14:paraId="279CA23E" w14:textId="77777777" w:rsidR="00044BBD" w:rsidRPr="00D41E3A" w:rsidRDefault="00044BBD" w:rsidP="0020576B">
            <w:pPr>
              <w:spacing w:after="0" w:line="240" w:lineRule="auto"/>
              <w:jc w:val="right"/>
              <w:rPr>
                <w:rFonts w:ascii="Tahoma" w:eastAsia="Times New Roman" w:hAnsi="Tahoma" w:cs="Tahoma"/>
                <w:color w:val="000000"/>
              </w:rPr>
            </w:pPr>
          </w:p>
        </w:tc>
        <w:tc>
          <w:tcPr>
            <w:tcW w:w="780" w:type="dxa"/>
            <w:tcBorders>
              <w:top w:val="nil"/>
              <w:left w:val="nil"/>
              <w:bottom w:val="nil"/>
              <w:right w:val="nil"/>
            </w:tcBorders>
            <w:shd w:val="clear" w:color="auto" w:fill="FFFFFF" w:themeFill="background1"/>
            <w:noWrap/>
            <w:vAlign w:val="bottom"/>
            <w:hideMark/>
          </w:tcPr>
          <w:p w14:paraId="3F08F380" w14:textId="77777777" w:rsidR="00044BBD" w:rsidRPr="00D41E3A" w:rsidRDefault="00044BBD" w:rsidP="0020576B">
            <w:pPr>
              <w:spacing w:after="0" w:line="240" w:lineRule="auto"/>
              <w:jc w:val="right"/>
              <w:rPr>
                <w:rFonts w:ascii="Tahoma" w:eastAsia="Times New Roman" w:hAnsi="Tahoma" w:cs="Tahoma"/>
                <w:color w:val="000000"/>
              </w:rPr>
            </w:pPr>
          </w:p>
        </w:tc>
        <w:tc>
          <w:tcPr>
            <w:tcW w:w="780" w:type="dxa"/>
            <w:tcBorders>
              <w:top w:val="nil"/>
              <w:left w:val="nil"/>
              <w:bottom w:val="nil"/>
              <w:right w:val="nil"/>
            </w:tcBorders>
            <w:shd w:val="clear" w:color="auto" w:fill="FFFFFF" w:themeFill="background1"/>
            <w:noWrap/>
            <w:vAlign w:val="bottom"/>
          </w:tcPr>
          <w:p w14:paraId="55723A35" w14:textId="77777777" w:rsidR="00044BBD" w:rsidRPr="00D41E3A" w:rsidRDefault="00044BBD" w:rsidP="0020576B">
            <w:pPr>
              <w:spacing w:after="0" w:line="240" w:lineRule="auto"/>
              <w:jc w:val="right"/>
              <w:rPr>
                <w:rFonts w:ascii="Tahoma" w:eastAsia="Times New Roman" w:hAnsi="Tahoma" w:cs="Tahoma"/>
                <w:color w:val="000000"/>
              </w:rPr>
            </w:pPr>
          </w:p>
        </w:tc>
      </w:tr>
      <w:tr w:rsidR="00044BBD" w:rsidRPr="00D41E3A" w14:paraId="0EE87C18" w14:textId="77777777" w:rsidTr="0020576B">
        <w:trPr>
          <w:trHeight w:val="255"/>
        </w:trPr>
        <w:tc>
          <w:tcPr>
            <w:tcW w:w="1684" w:type="dxa"/>
            <w:tcBorders>
              <w:top w:val="nil"/>
              <w:left w:val="nil"/>
              <w:bottom w:val="nil"/>
              <w:right w:val="nil"/>
            </w:tcBorders>
            <w:shd w:val="clear" w:color="auto" w:fill="FFFFFF" w:themeFill="background1"/>
            <w:noWrap/>
            <w:vAlign w:val="bottom"/>
            <w:hideMark/>
          </w:tcPr>
          <w:p w14:paraId="3C806E04" w14:textId="77777777" w:rsidR="00044BBD" w:rsidRPr="00D41E3A"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Klass</w:t>
            </w:r>
            <w:r w:rsidRPr="00D41E3A">
              <w:rPr>
                <w:rFonts w:ascii="Tahoma" w:eastAsia="Times New Roman" w:hAnsi="Tahoma" w:cs="Tahoma"/>
                <w:color w:val="000000"/>
              </w:rPr>
              <w:t xml:space="preserve"> 6</w:t>
            </w:r>
            <w:r>
              <w:rPr>
                <w:rFonts w:ascii="Tahoma" w:eastAsia="Times New Roman" w:hAnsi="Tahoma" w:cs="Tahoma"/>
                <w:color w:val="000000"/>
              </w:rPr>
              <w:t xml:space="preserve">      4</w:t>
            </w:r>
          </w:p>
        </w:tc>
        <w:tc>
          <w:tcPr>
            <w:tcW w:w="1048" w:type="dxa"/>
            <w:tcBorders>
              <w:top w:val="nil"/>
              <w:left w:val="nil"/>
              <w:bottom w:val="nil"/>
              <w:right w:val="nil"/>
            </w:tcBorders>
            <w:shd w:val="clear" w:color="auto" w:fill="FFFFFF" w:themeFill="background1"/>
            <w:noWrap/>
            <w:vAlign w:val="bottom"/>
            <w:hideMark/>
          </w:tcPr>
          <w:p w14:paraId="2609671F" w14:textId="77777777" w:rsidR="00044BBD" w:rsidRPr="00D41E3A"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 xml:space="preserve">     7</w:t>
            </w:r>
          </w:p>
        </w:tc>
        <w:tc>
          <w:tcPr>
            <w:tcW w:w="861" w:type="dxa"/>
            <w:tcBorders>
              <w:top w:val="nil"/>
              <w:left w:val="nil"/>
              <w:bottom w:val="nil"/>
              <w:right w:val="nil"/>
            </w:tcBorders>
            <w:shd w:val="clear" w:color="auto" w:fill="FFFFFF" w:themeFill="background1"/>
            <w:noWrap/>
            <w:vAlign w:val="bottom"/>
            <w:hideMark/>
          </w:tcPr>
          <w:p w14:paraId="51C5D7AB" w14:textId="77777777" w:rsidR="00044BBD" w:rsidRPr="00D41E3A"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860" w:type="dxa"/>
            <w:tcBorders>
              <w:top w:val="nil"/>
              <w:left w:val="nil"/>
              <w:bottom w:val="nil"/>
              <w:right w:val="nil"/>
            </w:tcBorders>
            <w:shd w:val="clear" w:color="auto" w:fill="FFFFFF" w:themeFill="background1"/>
            <w:noWrap/>
            <w:vAlign w:val="bottom"/>
            <w:hideMark/>
          </w:tcPr>
          <w:p w14:paraId="2DEF98EF" w14:textId="77777777" w:rsidR="00044BBD" w:rsidRPr="00D41E3A"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780" w:type="dxa"/>
            <w:tcBorders>
              <w:top w:val="nil"/>
              <w:left w:val="nil"/>
              <w:bottom w:val="nil"/>
              <w:right w:val="nil"/>
            </w:tcBorders>
            <w:shd w:val="clear" w:color="auto" w:fill="FFFFFF" w:themeFill="background1"/>
            <w:noWrap/>
            <w:vAlign w:val="bottom"/>
            <w:hideMark/>
          </w:tcPr>
          <w:p w14:paraId="5BCACC2F" w14:textId="77777777" w:rsidR="00044BBD" w:rsidRPr="00D41E3A" w:rsidRDefault="00044BBD" w:rsidP="0020576B">
            <w:pPr>
              <w:spacing w:after="0" w:line="240" w:lineRule="auto"/>
              <w:jc w:val="right"/>
              <w:rPr>
                <w:rFonts w:ascii="Tahoma" w:eastAsia="Times New Roman" w:hAnsi="Tahoma" w:cs="Tahoma"/>
                <w:color w:val="000000"/>
              </w:rPr>
            </w:pPr>
          </w:p>
        </w:tc>
        <w:tc>
          <w:tcPr>
            <w:tcW w:w="780" w:type="dxa"/>
            <w:tcBorders>
              <w:top w:val="nil"/>
              <w:left w:val="nil"/>
              <w:bottom w:val="nil"/>
              <w:right w:val="nil"/>
            </w:tcBorders>
            <w:shd w:val="clear" w:color="auto" w:fill="FFFFFF" w:themeFill="background1"/>
            <w:noWrap/>
            <w:vAlign w:val="bottom"/>
            <w:hideMark/>
          </w:tcPr>
          <w:p w14:paraId="0E080C3B" w14:textId="77777777" w:rsidR="00044BBD" w:rsidRPr="00D41E3A" w:rsidRDefault="00044BBD" w:rsidP="0020576B">
            <w:pPr>
              <w:spacing w:after="0" w:line="240" w:lineRule="auto"/>
              <w:jc w:val="right"/>
              <w:rPr>
                <w:rFonts w:ascii="Tahoma" w:eastAsia="Times New Roman" w:hAnsi="Tahoma" w:cs="Tahoma"/>
                <w:color w:val="000000"/>
              </w:rPr>
            </w:pPr>
          </w:p>
        </w:tc>
        <w:tc>
          <w:tcPr>
            <w:tcW w:w="780" w:type="dxa"/>
            <w:tcBorders>
              <w:top w:val="nil"/>
              <w:left w:val="nil"/>
              <w:bottom w:val="nil"/>
              <w:right w:val="nil"/>
            </w:tcBorders>
            <w:shd w:val="clear" w:color="auto" w:fill="FFFFFF" w:themeFill="background1"/>
            <w:noWrap/>
            <w:vAlign w:val="bottom"/>
          </w:tcPr>
          <w:p w14:paraId="65C9EF26" w14:textId="77777777" w:rsidR="00044BBD" w:rsidRPr="00D41E3A" w:rsidRDefault="00044BBD" w:rsidP="0020576B">
            <w:pPr>
              <w:spacing w:after="0" w:line="240" w:lineRule="auto"/>
              <w:jc w:val="right"/>
              <w:rPr>
                <w:rFonts w:ascii="Tahoma" w:eastAsia="Times New Roman" w:hAnsi="Tahoma" w:cs="Tahoma"/>
                <w:color w:val="000000"/>
              </w:rPr>
            </w:pPr>
          </w:p>
        </w:tc>
      </w:tr>
      <w:tr w:rsidR="00044BBD" w:rsidRPr="00065706" w14:paraId="270348BE" w14:textId="77777777" w:rsidTr="0020576B">
        <w:trPr>
          <w:trHeight w:val="255"/>
        </w:trPr>
        <w:tc>
          <w:tcPr>
            <w:tcW w:w="1684" w:type="dxa"/>
            <w:tcBorders>
              <w:top w:val="nil"/>
              <w:left w:val="nil"/>
              <w:bottom w:val="nil"/>
              <w:right w:val="nil"/>
            </w:tcBorders>
            <w:shd w:val="clear" w:color="auto" w:fill="FFFFFF" w:themeFill="background1"/>
            <w:noWrap/>
            <w:vAlign w:val="bottom"/>
            <w:hideMark/>
          </w:tcPr>
          <w:p w14:paraId="07ED5ECB" w14:textId="77777777" w:rsidR="00044BBD" w:rsidRPr="00065706" w:rsidRDefault="00044BBD" w:rsidP="0020576B">
            <w:pPr>
              <w:spacing w:after="0" w:line="240" w:lineRule="auto"/>
              <w:rPr>
                <w:rFonts w:ascii="Tahoma" w:eastAsia="Times New Roman" w:hAnsi="Tahoma" w:cs="Tahoma"/>
                <w:b/>
                <w:bCs/>
                <w:color w:val="000000"/>
                <w:lang w:val="sv-FI"/>
              </w:rPr>
            </w:pPr>
            <w:r w:rsidRPr="00065706">
              <w:rPr>
                <w:rFonts w:ascii="Tahoma" w:eastAsia="Times New Roman" w:hAnsi="Tahoma" w:cs="Tahoma"/>
                <w:b/>
                <w:bCs/>
                <w:color w:val="000000"/>
                <w:lang w:val="sv-FI"/>
              </w:rPr>
              <w:t xml:space="preserve"> SAMMANL.  </w:t>
            </w:r>
            <w:r>
              <w:rPr>
                <w:rFonts w:ascii="Tahoma" w:eastAsia="Times New Roman" w:hAnsi="Tahoma" w:cs="Tahoma"/>
                <w:b/>
                <w:bCs/>
                <w:color w:val="000000"/>
                <w:lang w:val="sv-FI"/>
              </w:rPr>
              <w:t>33</w:t>
            </w:r>
          </w:p>
        </w:tc>
        <w:tc>
          <w:tcPr>
            <w:tcW w:w="1048" w:type="dxa"/>
            <w:tcBorders>
              <w:top w:val="nil"/>
              <w:left w:val="nil"/>
              <w:bottom w:val="nil"/>
              <w:right w:val="nil"/>
            </w:tcBorders>
            <w:shd w:val="clear" w:color="auto" w:fill="FFFFFF" w:themeFill="background1"/>
            <w:noWrap/>
            <w:vAlign w:val="bottom"/>
            <w:hideMark/>
          </w:tcPr>
          <w:p w14:paraId="385A3C75" w14:textId="77777777" w:rsidR="00044BBD" w:rsidRPr="00065706" w:rsidRDefault="00044BBD" w:rsidP="0020576B">
            <w:pPr>
              <w:spacing w:after="0" w:line="240" w:lineRule="auto"/>
              <w:jc w:val="center"/>
              <w:rPr>
                <w:rFonts w:ascii="Tahoma" w:eastAsia="Times New Roman" w:hAnsi="Tahoma" w:cs="Tahoma"/>
                <w:b/>
                <w:bCs/>
                <w:color w:val="000000"/>
                <w:lang w:val="sv-FI"/>
              </w:rPr>
            </w:pPr>
            <w:r w:rsidRPr="00065706">
              <w:rPr>
                <w:rFonts w:ascii="Tahoma" w:eastAsia="Times New Roman" w:hAnsi="Tahoma" w:cs="Tahoma"/>
                <w:b/>
                <w:bCs/>
                <w:color w:val="000000"/>
                <w:lang w:val="sv-FI"/>
              </w:rPr>
              <w:t>3</w:t>
            </w:r>
            <w:r>
              <w:rPr>
                <w:rFonts w:ascii="Tahoma" w:eastAsia="Times New Roman" w:hAnsi="Tahoma" w:cs="Tahoma"/>
                <w:b/>
                <w:bCs/>
                <w:color w:val="000000"/>
                <w:lang w:val="sv-FI"/>
              </w:rPr>
              <w:t>2</w:t>
            </w:r>
          </w:p>
        </w:tc>
        <w:tc>
          <w:tcPr>
            <w:tcW w:w="861" w:type="dxa"/>
            <w:tcBorders>
              <w:top w:val="nil"/>
              <w:left w:val="nil"/>
              <w:bottom w:val="nil"/>
              <w:right w:val="nil"/>
            </w:tcBorders>
            <w:shd w:val="clear" w:color="auto" w:fill="FFFFFF" w:themeFill="background1"/>
            <w:noWrap/>
            <w:vAlign w:val="bottom"/>
            <w:hideMark/>
          </w:tcPr>
          <w:p w14:paraId="78CE1C82" w14:textId="77777777" w:rsidR="00044BBD" w:rsidRPr="00065706" w:rsidRDefault="00044BBD" w:rsidP="0020576B">
            <w:pPr>
              <w:spacing w:after="0" w:line="240" w:lineRule="auto"/>
              <w:jc w:val="center"/>
              <w:rPr>
                <w:rFonts w:ascii="Tahoma" w:eastAsia="Times New Roman" w:hAnsi="Tahoma" w:cs="Tahoma"/>
                <w:b/>
                <w:bCs/>
                <w:color w:val="000000"/>
                <w:lang w:val="sv-FI"/>
              </w:rPr>
            </w:pPr>
            <w:r w:rsidRPr="00065706">
              <w:rPr>
                <w:rFonts w:ascii="Tahoma" w:eastAsia="Times New Roman" w:hAnsi="Tahoma" w:cs="Tahoma"/>
                <w:b/>
                <w:bCs/>
                <w:color w:val="000000"/>
                <w:lang w:val="sv-FI"/>
              </w:rPr>
              <w:t>3</w:t>
            </w:r>
            <w:r>
              <w:rPr>
                <w:rFonts w:ascii="Tahoma" w:eastAsia="Times New Roman" w:hAnsi="Tahoma" w:cs="Tahoma"/>
                <w:b/>
                <w:bCs/>
                <w:color w:val="000000"/>
                <w:lang w:val="sv-FI"/>
              </w:rPr>
              <w:t>2</w:t>
            </w:r>
          </w:p>
        </w:tc>
        <w:tc>
          <w:tcPr>
            <w:tcW w:w="860" w:type="dxa"/>
            <w:tcBorders>
              <w:top w:val="nil"/>
              <w:left w:val="nil"/>
              <w:bottom w:val="nil"/>
              <w:right w:val="nil"/>
            </w:tcBorders>
            <w:shd w:val="clear" w:color="auto" w:fill="FFFFFF" w:themeFill="background1"/>
            <w:noWrap/>
            <w:vAlign w:val="bottom"/>
            <w:hideMark/>
          </w:tcPr>
          <w:p w14:paraId="1628966C" w14:textId="77777777" w:rsidR="00044BBD" w:rsidRPr="00065706" w:rsidRDefault="00044BBD" w:rsidP="0020576B">
            <w:pPr>
              <w:spacing w:after="0" w:line="240" w:lineRule="auto"/>
              <w:jc w:val="center"/>
              <w:rPr>
                <w:rFonts w:ascii="Tahoma" w:eastAsia="Times New Roman" w:hAnsi="Tahoma" w:cs="Tahoma"/>
                <w:b/>
                <w:bCs/>
                <w:color w:val="000000"/>
                <w:lang w:val="sv-FI"/>
              </w:rPr>
            </w:pPr>
            <w:r w:rsidRPr="00065706">
              <w:rPr>
                <w:rFonts w:ascii="Tahoma" w:eastAsia="Times New Roman" w:hAnsi="Tahoma" w:cs="Tahoma"/>
                <w:b/>
                <w:bCs/>
                <w:color w:val="000000"/>
                <w:lang w:val="sv-FI"/>
              </w:rPr>
              <w:t>3</w:t>
            </w:r>
            <w:r>
              <w:rPr>
                <w:rFonts w:ascii="Tahoma" w:eastAsia="Times New Roman" w:hAnsi="Tahoma" w:cs="Tahoma"/>
                <w:b/>
                <w:bCs/>
                <w:color w:val="000000"/>
                <w:lang w:val="sv-FI"/>
              </w:rPr>
              <w:t>6</w:t>
            </w:r>
          </w:p>
        </w:tc>
        <w:tc>
          <w:tcPr>
            <w:tcW w:w="780" w:type="dxa"/>
            <w:tcBorders>
              <w:top w:val="nil"/>
              <w:left w:val="nil"/>
              <w:bottom w:val="nil"/>
              <w:right w:val="nil"/>
            </w:tcBorders>
            <w:shd w:val="clear" w:color="auto" w:fill="FFFFFF" w:themeFill="background1"/>
            <w:noWrap/>
            <w:vAlign w:val="bottom"/>
            <w:hideMark/>
          </w:tcPr>
          <w:p w14:paraId="2E1F75FE" w14:textId="77777777" w:rsidR="00044BBD" w:rsidRPr="00065706" w:rsidRDefault="00044BBD" w:rsidP="0020576B">
            <w:pPr>
              <w:spacing w:after="0" w:line="240" w:lineRule="auto"/>
              <w:jc w:val="right"/>
              <w:rPr>
                <w:rFonts w:ascii="Tahoma" w:eastAsia="Times New Roman" w:hAnsi="Tahoma" w:cs="Tahoma"/>
                <w:b/>
                <w:bCs/>
                <w:color w:val="000000"/>
                <w:lang w:val="sv-FI"/>
              </w:rPr>
            </w:pPr>
          </w:p>
        </w:tc>
        <w:tc>
          <w:tcPr>
            <w:tcW w:w="780" w:type="dxa"/>
            <w:tcBorders>
              <w:top w:val="nil"/>
              <w:left w:val="nil"/>
              <w:bottom w:val="nil"/>
              <w:right w:val="nil"/>
            </w:tcBorders>
            <w:shd w:val="clear" w:color="auto" w:fill="FFFFFF" w:themeFill="background1"/>
            <w:noWrap/>
            <w:vAlign w:val="bottom"/>
            <w:hideMark/>
          </w:tcPr>
          <w:p w14:paraId="07FE5310" w14:textId="77777777" w:rsidR="00044BBD" w:rsidRPr="00065706" w:rsidRDefault="00044BBD" w:rsidP="0020576B">
            <w:pPr>
              <w:spacing w:after="0" w:line="240" w:lineRule="auto"/>
              <w:jc w:val="right"/>
              <w:rPr>
                <w:rFonts w:ascii="Tahoma" w:eastAsia="Times New Roman" w:hAnsi="Tahoma" w:cs="Tahoma"/>
                <w:b/>
                <w:bCs/>
                <w:color w:val="000000"/>
                <w:lang w:val="sv-FI"/>
              </w:rPr>
            </w:pPr>
          </w:p>
        </w:tc>
        <w:tc>
          <w:tcPr>
            <w:tcW w:w="780" w:type="dxa"/>
            <w:tcBorders>
              <w:top w:val="nil"/>
              <w:left w:val="nil"/>
              <w:bottom w:val="nil"/>
              <w:right w:val="nil"/>
            </w:tcBorders>
            <w:shd w:val="clear" w:color="auto" w:fill="FFFFFF" w:themeFill="background1"/>
            <w:noWrap/>
            <w:vAlign w:val="bottom"/>
          </w:tcPr>
          <w:p w14:paraId="42C552B9" w14:textId="77777777" w:rsidR="00044BBD" w:rsidRPr="00065706" w:rsidRDefault="00044BBD" w:rsidP="0020576B">
            <w:pPr>
              <w:spacing w:after="0" w:line="240" w:lineRule="auto"/>
              <w:jc w:val="right"/>
              <w:rPr>
                <w:rFonts w:ascii="Tahoma" w:eastAsia="Times New Roman" w:hAnsi="Tahoma" w:cs="Tahoma"/>
                <w:b/>
                <w:bCs/>
                <w:color w:val="000000"/>
                <w:lang w:val="sv-FI"/>
              </w:rPr>
            </w:pPr>
          </w:p>
        </w:tc>
      </w:tr>
    </w:tbl>
    <w:p w14:paraId="440A6A14" w14:textId="05053E2D" w:rsidR="00044BBD" w:rsidRDefault="00044BBD" w:rsidP="00044BBD">
      <w:pPr>
        <w:rPr>
          <w:rFonts w:ascii="Arial" w:hAnsi="Arial" w:cs="Arial"/>
          <w:lang w:val="sv-FI"/>
        </w:rPr>
      </w:pPr>
    </w:p>
    <w:p w14:paraId="352EECBC" w14:textId="673F670F" w:rsidR="009D16C4" w:rsidRDefault="009D16C4" w:rsidP="00044BBD">
      <w:pPr>
        <w:rPr>
          <w:rFonts w:ascii="Tahoma" w:hAnsi="Tahoma" w:cs="Tahoma"/>
          <w:b/>
          <w:bCs/>
          <w:lang w:val="sv-FI"/>
        </w:rPr>
      </w:pPr>
      <w:r>
        <w:rPr>
          <w:rFonts w:ascii="Tahoma" w:hAnsi="Tahoma" w:cs="Tahoma"/>
          <w:b/>
          <w:bCs/>
          <w:lang w:val="sv-FI"/>
        </w:rPr>
        <w:t>3005 Kaskisten koulu</w:t>
      </w:r>
    </w:p>
    <w:p w14:paraId="0661AA81" w14:textId="29598509" w:rsidR="00495826" w:rsidRPr="009D16C4" w:rsidRDefault="00BE4E6B" w:rsidP="00044BBD">
      <w:pPr>
        <w:rPr>
          <w:rFonts w:ascii="Tahoma" w:hAnsi="Tahoma" w:cs="Tahoma"/>
          <w:b/>
          <w:bCs/>
          <w:lang w:val="sv-FI"/>
        </w:rPr>
      </w:pPr>
      <w:r w:rsidRPr="00BE4E6B">
        <w:rPr>
          <w:noProof/>
        </w:rPr>
        <w:drawing>
          <wp:inline distT="0" distB="0" distL="0" distR="0" wp14:anchorId="174473F8" wp14:editId="4EE52871">
            <wp:extent cx="5204460" cy="3401060"/>
            <wp:effectExtent l="0" t="0" r="0" b="889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5E945EED" w14:textId="77777777" w:rsidR="00044BBD" w:rsidRDefault="00044BBD" w:rsidP="00044BBD">
      <w:pPr>
        <w:rPr>
          <w:rFonts w:ascii="Tahoma" w:eastAsiaTheme="majorEastAsia" w:hAnsi="Tahoma" w:cs="Tahoma"/>
          <w:b/>
          <w:bCs/>
          <w:color w:val="000000" w:themeColor="text1"/>
          <w:sz w:val="28"/>
          <w:lang w:val="sv-FI"/>
        </w:rPr>
      </w:pPr>
      <w:r w:rsidRPr="00065706">
        <w:rPr>
          <w:rFonts w:ascii="Tahoma" w:eastAsiaTheme="majorEastAsia" w:hAnsi="Tahoma" w:cs="Tahoma"/>
          <w:b/>
          <w:bCs/>
          <w:color w:val="000000" w:themeColor="text1"/>
          <w:sz w:val="28"/>
          <w:lang w:val="sv-FI"/>
        </w:rPr>
        <w:t>Kaskö svenska skola</w:t>
      </w:r>
    </w:p>
    <w:p w14:paraId="7D0A85E2"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Skolan skall erbjuda mångsidig undervisning enligt den nya läroplanen.</w:t>
      </w:r>
    </w:p>
    <w:p w14:paraId="17BF1C80"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 xml:space="preserve">Stöda elevernas fostran som ansvarsfulla och sociala individer. Identitetens uppskattning och olikheters godkännande. Utveckla elevens förmåga att förändras med tiden, gemenskapen och samhället. </w:t>
      </w:r>
    </w:p>
    <w:p w14:paraId="5305748F"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lastRenderedPageBreak/>
        <w:t>Målsättningen är att fostra elever som ser sig själva, andra människor och framtiden som positiv. Hen är ansvarsfull, nyfiken och har stark självkänsla</w:t>
      </w:r>
    </w:p>
    <w:p w14:paraId="507F25C2"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Verksamhetsområde: Anordna svenskspråkig grundskola åk 1-6 enligt Grundskollagen</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38D86EB3" w14:textId="0AF6346D" w:rsidR="00044BBD" w:rsidRPr="009D16C4" w:rsidRDefault="00044BBD" w:rsidP="00044BBD">
      <w:pPr>
        <w:spacing w:after="0"/>
        <w:rPr>
          <w:rFonts w:ascii="Tahoma" w:eastAsia="Arial" w:hAnsi="Tahoma" w:cs="Tahoma"/>
          <w:b/>
          <w:bCs/>
          <w:lang w:val="sv-SE"/>
        </w:rPr>
      </w:pPr>
      <w:r w:rsidRPr="009D16C4">
        <w:rPr>
          <w:rFonts w:ascii="Tahoma" w:eastAsia="Arial" w:hAnsi="Tahoma" w:cs="Tahoma"/>
          <w:b/>
          <w:bCs/>
          <w:lang w:val="sv-SE"/>
        </w:rPr>
        <w:t>Bindande verksamhetsmål:</w:t>
      </w:r>
      <w:r w:rsidRPr="009D16C4">
        <w:rPr>
          <w:rFonts w:ascii="Tahoma" w:eastAsia="Arial" w:hAnsi="Tahoma" w:cs="Tahoma"/>
          <w:b/>
          <w:bCs/>
          <w:lang w:val="sv-SE"/>
        </w:rPr>
        <w:tab/>
      </w:r>
      <w:r w:rsidRPr="009D16C4">
        <w:rPr>
          <w:rFonts w:ascii="Tahoma" w:eastAsia="Arial" w:hAnsi="Tahoma" w:cs="Tahoma"/>
          <w:b/>
          <w:bCs/>
          <w:lang w:val="sv-SE"/>
        </w:rPr>
        <w:tab/>
      </w:r>
      <w:r w:rsidRPr="009D16C4">
        <w:rPr>
          <w:rFonts w:ascii="Tahoma" w:eastAsia="Arial" w:hAnsi="Tahoma" w:cs="Tahoma"/>
          <w:b/>
          <w:bCs/>
          <w:lang w:val="sv-SE"/>
        </w:rPr>
        <w:tab/>
      </w:r>
      <w:r w:rsidRPr="009D16C4">
        <w:rPr>
          <w:rFonts w:ascii="Tahoma" w:eastAsia="Arial" w:hAnsi="Tahoma" w:cs="Tahoma"/>
          <w:b/>
          <w:bCs/>
          <w:lang w:val="sv-SE"/>
        </w:rPr>
        <w:tab/>
      </w:r>
    </w:p>
    <w:p w14:paraId="621BA018"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1. Trygg och trevlig skolmiljö</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58D9951B"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2. Goda studievanor</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2E3A053A"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3. Effektiv elevvård</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02E74270" w14:textId="707740D4"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4. Bra samarbete med olika intresse</w:t>
      </w:r>
      <w:r w:rsidR="002C50C5">
        <w:rPr>
          <w:rFonts w:ascii="Tahoma" w:eastAsia="Arial" w:hAnsi="Tahoma" w:cs="Tahoma"/>
          <w:lang w:val="sv-SE"/>
        </w:rPr>
        <w:t>grupper</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7CEC7749"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5. Stöda elever med särskilt stöd</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16A918FF"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6. Positiv inlärningsmiljö</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7030A136" w14:textId="5C599DC9" w:rsidR="00044BBD" w:rsidRPr="009D16C4" w:rsidRDefault="00044BBD" w:rsidP="00044BBD">
      <w:pPr>
        <w:spacing w:after="0"/>
        <w:rPr>
          <w:rFonts w:ascii="Tahoma" w:eastAsia="Arial" w:hAnsi="Tahoma" w:cs="Tahoma"/>
          <w:b/>
          <w:bCs/>
          <w:lang w:val="sv-SE"/>
        </w:rPr>
      </w:pPr>
      <w:r w:rsidRPr="009D16C4">
        <w:rPr>
          <w:rFonts w:ascii="Tahoma" w:eastAsia="Arial" w:hAnsi="Tahoma" w:cs="Tahoma"/>
          <w:b/>
          <w:bCs/>
          <w:lang w:val="sv-SE"/>
        </w:rPr>
        <w:t>Verksamhetsprogram 202</w:t>
      </w:r>
      <w:r w:rsidR="002C50C5" w:rsidRPr="009D16C4">
        <w:rPr>
          <w:rFonts w:ascii="Tahoma" w:eastAsia="Arial" w:hAnsi="Tahoma" w:cs="Tahoma"/>
          <w:b/>
          <w:bCs/>
          <w:lang w:val="sv-SE"/>
        </w:rPr>
        <w:t>1</w:t>
      </w:r>
      <w:r w:rsidRPr="009D16C4">
        <w:rPr>
          <w:rFonts w:ascii="Tahoma" w:eastAsia="Arial" w:hAnsi="Tahoma" w:cs="Tahoma"/>
          <w:b/>
          <w:bCs/>
          <w:lang w:val="sv-SE"/>
        </w:rPr>
        <w:t>:</w:t>
      </w:r>
      <w:r w:rsidRPr="009D16C4">
        <w:rPr>
          <w:rFonts w:ascii="Tahoma" w:eastAsia="Arial" w:hAnsi="Tahoma" w:cs="Tahoma"/>
          <w:b/>
          <w:bCs/>
          <w:lang w:val="sv-SE"/>
        </w:rPr>
        <w:tab/>
      </w:r>
      <w:r w:rsidRPr="009D16C4">
        <w:rPr>
          <w:rFonts w:ascii="Tahoma" w:eastAsia="Arial" w:hAnsi="Tahoma" w:cs="Tahoma"/>
          <w:b/>
          <w:bCs/>
          <w:lang w:val="sv-SE"/>
        </w:rPr>
        <w:tab/>
      </w:r>
      <w:r w:rsidRPr="009D16C4">
        <w:rPr>
          <w:rFonts w:ascii="Tahoma" w:eastAsia="Arial" w:hAnsi="Tahoma" w:cs="Tahoma"/>
          <w:b/>
          <w:bCs/>
          <w:lang w:val="sv-SE"/>
        </w:rPr>
        <w:tab/>
      </w:r>
      <w:r w:rsidRPr="009D16C4">
        <w:rPr>
          <w:rFonts w:ascii="Tahoma" w:eastAsia="Arial" w:hAnsi="Tahoma" w:cs="Tahoma"/>
          <w:b/>
          <w:bCs/>
          <w:lang w:val="sv-SE"/>
        </w:rPr>
        <w:tab/>
      </w:r>
    </w:p>
    <w:p w14:paraId="14A585C3" w14:textId="483C6444"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 xml:space="preserve">1. </w:t>
      </w:r>
      <w:r w:rsidR="002C50C5">
        <w:rPr>
          <w:rFonts w:ascii="Tahoma" w:eastAsia="Arial" w:hAnsi="Tahoma" w:cs="Tahoma"/>
          <w:lang w:val="sv-SE"/>
        </w:rPr>
        <w:t>Ny p</w:t>
      </w:r>
      <w:r w:rsidRPr="005F509F">
        <w:rPr>
          <w:rFonts w:ascii="Tahoma" w:eastAsia="Arial" w:hAnsi="Tahoma" w:cs="Tahoma"/>
          <w:lang w:val="sv-SE"/>
        </w:rPr>
        <w:t>lan för IKT</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2D09481B"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2. Trestegsstödet (noggrann uppföljning)</w:t>
      </w:r>
    </w:p>
    <w:p w14:paraId="58200B79"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 xml:space="preserve">3. Mångprofessionell elevvård </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60650EBA"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4. Vara en rörligare skola</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1FF2D362"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5. Vara en KiVa-skola som förebygger mobbning</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41A419F6"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6. Eleverna allt mer delaktiga</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4F84D785"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7. Gemensamma lektioner/tillställningar med finska skolan(tandem)</w:t>
      </w:r>
      <w:r w:rsidRPr="005F509F">
        <w:rPr>
          <w:rFonts w:ascii="Tahoma" w:eastAsia="Arial" w:hAnsi="Tahoma" w:cs="Tahoma"/>
          <w:lang w:val="sv-SE"/>
        </w:rPr>
        <w:tab/>
      </w:r>
      <w:r w:rsidRPr="005F509F">
        <w:rPr>
          <w:rFonts w:ascii="Tahoma" w:eastAsia="Arial" w:hAnsi="Tahoma" w:cs="Tahoma"/>
          <w:lang w:val="sv-SE"/>
        </w:rPr>
        <w:tab/>
      </w:r>
    </w:p>
    <w:p w14:paraId="364CEB66"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8. KOSKI i användning</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3FEF78FA" w14:textId="77777777" w:rsidR="00044BBD" w:rsidRPr="005F509F" w:rsidRDefault="00044BBD" w:rsidP="00044BBD">
      <w:pPr>
        <w:spacing w:after="0"/>
        <w:rPr>
          <w:rFonts w:ascii="Tahoma" w:eastAsia="Arial" w:hAnsi="Tahoma" w:cs="Tahoma"/>
          <w:lang w:val="sv-SE"/>
        </w:rPr>
      </w:pPr>
    </w:p>
    <w:p w14:paraId="6100EF40" w14:textId="1732DC8F" w:rsidR="00044BBD" w:rsidRPr="009D16C4" w:rsidRDefault="00044BBD" w:rsidP="00044BBD">
      <w:pPr>
        <w:spacing w:after="0"/>
        <w:rPr>
          <w:rFonts w:ascii="Tahoma" w:eastAsia="Arial" w:hAnsi="Tahoma" w:cs="Tahoma"/>
          <w:b/>
          <w:bCs/>
          <w:lang w:val="sv-SE"/>
        </w:rPr>
      </w:pPr>
      <w:r w:rsidRPr="009D16C4">
        <w:rPr>
          <w:rFonts w:ascii="Tahoma" w:eastAsia="Arial" w:hAnsi="Tahoma" w:cs="Tahoma"/>
          <w:b/>
          <w:bCs/>
          <w:lang w:val="sv-SE"/>
        </w:rPr>
        <w:t>Målen 202</w:t>
      </w:r>
      <w:r w:rsidR="005B1285" w:rsidRPr="009D16C4">
        <w:rPr>
          <w:rFonts w:ascii="Tahoma" w:eastAsia="Arial" w:hAnsi="Tahoma" w:cs="Tahoma"/>
          <w:b/>
          <w:bCs/>
          <w:lang w:val="sv-SE"/>
        </w:rPr>
        <w:t>2</w:t>
      </w:r>
      <w:r w:rsidRPr="009D16C4">
        <w:rPr>
          <w:rFonts w:ascii="Tahoma" w:eastAsia="Arial" w:hAnsi="Tahoma" w:cs="Tahoma"/>
          <w:b/>
          <w:bCs/>
          <w:lang w:val="sv-SE"/>
        </w:rPr>
        <w:t xml:space="preserve"> - 202</w:t>
      </w:r>
      <w:r w:rsidR="005B1285" w:rsidRPr="009D16C4">
        <w:rPr>
          <w:rFonts w:ascii="Tahoma" w:eastAsia="Arial" w:hAnsi="Tahoma" w:cs="Tahoma"/>
          <w:b/>
          <w:bCs/>
          <w:lang w:val="sv-SE"/>
        </w:rPr>
        <w:t>4</w:t>
      </w:r>
      <w:r w:rsidRPr="009D16C4">
        <w:rPr>
          <w:rFonts w:ascii="Tahoma" w:eastAsia="Arial" w:hAnsi="Tahoma" w:cs="Tahoma"/>
          <w:b/>
          <w:bCs/>
          <w:lang w:val="sv-SE"/>
        </w:rPr>
        <w:tab/>
      </w:r>
      <w:r w:rsidRPr="009D16C4">
        <w:rPr>
          <w:rFonts w:ascii="Tahoma" w:eastAsia="Arial" w:hAnsi="Tahoma" w:cs="Tahoma"/>
          <w:b/>
          <w:bCs/>
          <w:lang w:val="sv-SE"/>
        </w:rPr>
        <w:tab/>
      </w:r>
      <w:r w:rsidRPr="009D16C4">
        <w:rPr>
          <w:rFonts w:ascii="Tahoma" w:eastAsia="Arial" w:hAnsi="Tahoma" w:cs="Tahoma"/>
          <w:b/>
          <w:bCs/>
          <w:lang w:val="sv-SE"/>
        </w:rPr>
        <w:tab/>
      </w:r>
      <w:r w:rsidRPr="009D16C4">
        <w:rPr>
          <w:rFonts w:ascii="Tahoma" w:eastAsia="Arial" w:hAnsi="Tahoma" w:cs="Tahoma"/>
          <w:b/>
          <w:bCs/>
          <w:lang w:val="sv-SE"/>
        </w:rPr>
        <w:tab/>
      </w:r>
      <w:r w:rsidRPr="009D16C4">
        <w:rPr>
          <w:rFonts w:ascii="Tahoma" w:eastAsia="Arial" w:hAnsi="Tahoma" w:cs="Tahoma"/>
          <w:b/>
          <w:bCs/>
          <w:lang w:val="sv-SE"/>
        </w:rPr>
        <w:tab/>
      </w:r>
    </w:p>
    <w:p w14:paraId="7BE761AF"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1. Personalens utbildning</w:t>
      </w:r>
    </w:p>
    <w:p w14:paraId="769B64F1"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2. Införskaffning av interaktiva TV:n</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427C60D2" w14:textId="0ACF8C30"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3. Skapa inlärningsoaser</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389B2817" w14:textId="77777777"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4. Funktionsduglig gårdsplan</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335DBEFE" w14:textId="7A81D71F" w:rsidR="00044BBD" w:rsidRPr="005F509F" w:rsidRDefault="00044BBD" w:rsidP="00044BBD">
      <w:pPr>
        <w:spacing w:after="0"/>
        <w:rPr>
          <w:rFonts w:ascii="Tahoma" w:eastAsia="Arial" w:hAnsi="Tahoma" w:cs="Tahoma"/>
          <w:lang w:val="sv-SE"/>
        </w:rPr>
      </w:pPr>
    </w:p>
    <w:p w14:paraId="53A00313" w14:textId="0324D85D" w:rsidR="00044BBD" w:rsidRPr="005F509F" w:rsidRDefault="00044BBD" w:rsidP="00044BBD">
      <w:pPr>
        <w:spacing w:after="0"/>
        <w:rPr>
          <w:rFonts w:ascii="Tahoma" w:eastAsia="Arial" w:hAnsi="Tahoma" w:cs="Tahoma"/>
          <w:lang w:val="sv-SE"/>
        </w:rPr>
      </w:pPr>
      <w:r w:rsidRPr="005F509F">
        <w:rPr>
          <w:rFonts w:ascii="Tahoma" w:eastAsia="Arial" w:hAnsi="Tahoma" w:cs="Tahoma"/>
          <w:lang w:val="sv-SE"/>
        </w:rPr>
        <w:t xml:space="preserve">Största förändringarna i </w:t>
      </w:r>
      <w:r w:rsidR="005B1285">
        <w:rPr>
          <w:rFonts w:ascii="Tahoma" w:eastAsia="Arial" w:hAnsi="Tahoma" w:cs="Tahoma"/>
          <w:lang w:val="sv-SE"/>
        </w:rPr>
        <w:t>över-/underskottet i BG 2021:</w:t>
      </w:r>
    </w:p>
    <w:p w14:paraId="35FE28C6" w14:textId="770FCFBD" w:rsidR="00044BBD" w:rsidRDefault="00044BBD" w:rsidP="00044BBD">
      <w:pPr>
        <w:spacing w:after="0"/>
        <w:rPr>
          <w:rFonts w:ascii="Tahoma" w:eastAsia="Arial" w:hAnsi="Tahoma" w:cs="Tahoma"/>
          <w:lang w:val="sv-SE"/>
        </w:rPr>
      </w:pPr>
      <w:r w:rsidRPr="005F509F">
        <w:rPr>
          <w:rFonts w:ascii="Tahoma" w:eastAsia="Arial" w:hAnsi="Tahoma" w:cs="Tahoma"/>
          <w:lang w:val="sv-SE"/>
        </w:rPr>
        <w:t xml:space="preserve">1. </w:t>
      </w:r>
      <w:r w:rsidR="005B1285">
        <w:rPr>
          <w:rFonts w:ascii="Tahoma" w:eastAsia="Arial" w:hAnsi="Tahoma" w:cs="Tahoma"/>
          <w:lang w:val="sv-SE"/>
        </w:rPr>
        <w:t>Personalkostnader</w:t>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r w:rsidRPr="005F509F">
        <w:rPr>
          <w:rFonts w:ascii="Tahoma" w:eastAsia="Arial" w:hAnsi="Tahoma" w:cs="Tahoma"/>
          <w:lang w:val="sv-SE"/>
        </w:rPr>
        <w:tab/>
      </w:r>
    </w:p>
    <w:p w14:paraId="25C9DA45" w14:textId="77777777" w:rsidR="00044BBD" w:rsidRPr="005F509F" w:rsidRDefault="00044BBD" w:rsidP="00044BBD">
      <w:pPr>
        <w:spacing w:after="0"/>
        <w:rPr>
          <w:rFonts w:ascii="Tahoma" w:eastAsia="Arial" w:hAnsi="Tahoma" w:cs="Tahoma"/>
          <w:lang w:val="sv-SE"/>
        </w:rPr>
      </w:pPr>
    </w:p>
    <w:tbl>
      <w:tblPr>
        <w:tblStyle w:val="Taloustietojasisltvtaulukko2"/>
        <w:tblW w:w="0" w:type="auto"/>
        <w:tblInd w:w="0" w:type="dxa"/>
        <w:tblLook w:val="04A0" w:firstRow="1" w:lastRow="0" w:firstColumn="1" w:lastColumn="0" w:noHBand="0" w:noVBand="1"/>
      </w:tblPr>
      <w:tblGrid>
        <w:gridCol w:w="1166"/>
        <w:gridCol w:w="1060"/>
        <w:gridCol w:w="960"/>
        <w:gridCol w:w="960"/>
        <w:gridCol w:w="960"/>
        <w:gridCol w:w="960"/>
      </w:tblGrid>
      <w:tr w:rsidR="00044BBD" w:rsidRPr="005F509F" w14:paraId="4B22A92E" w14:textId="77777777" w:rsidTr="002057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4BC75F29" w14:textId="19A47CD0" w:rsidR="00044BBD" w:rsidRPr="005F509F" w:rsidRDefault="00044BBD" w:rsidP="0020576B">
            <w:pPr>
              <w:spacing w:after="0"/>
              <w:rPr>
                <w:rFonts w:ascii="Tahoma" w:hAnsi="Tahoma" w:cs="Tahoma"/>
              </w:rPr>
            </w:pPr>
            <w:r w:rsidRPr="005F509F">
              <w:rPr>
                <w:rFonts w:ascii="Tahoma" w:hAnsi="Tahoma" w:cs="Tahoma"/>
              </w:rPr>
              <w:t>Elevantal 20</w:t>
            </w:r>
            <w:r w:rsidR="005B1285">
              <w:rPr>
                <w:rFonts w:ascii="Tahoma" w:hAnsi="Tahoma" w:cs="Tahoma"/>
              </w:rPr>
              <w:t>20</w:t>
            </w:r>
            <w:r w:rsidRPr="005F509F">
              <w:rPr>
                <w:rFonts w:ascii="Tahoma" w:hAnsi="Tahoma" w:cs="Tahoma"/>
              </w:rPr>
              <w:t>-202</w:t>
            </w:r>
            <w:r w:rsidR="005B1285">
              <w:rPr>
                <w:rFonts w:ascii="Tahoma" w:hAnsi="Tahoma" w:cs="Tahoma"/>
              </w:rPr>
              <w:t>4</w:t>
            </w:r>
            <w:r w:rsidRPr="005F509F">
              <w:rPr>
                <w:rFonts w:ascii="Tahoma" w:hAnsi="Tahoma" w:cs="Tahoma"/>
              </w:rPr>
              <w:t>)</w:t>
            </w:r>
          </w:p>
        </w:tc>
        <w:tc>
          <w:tcPr>
            <w:tcW w:w="10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3A9A766C" w14:textId="35B6657A" w:rsidR="00044BBD" w:rsidRPr="005B1285" w:rsidRDefault="00044BBD" w:rsidP="0020576B">
            <w:pPr>
              <w:spacing w:after="0"/>
              <w:cnfStyle w:val="100000000000" w:firstRow="1" w:lastRow="0" w:firstColumn="0" w:lastColumn="0" w:oddVBand="0" w:evenVBand="0" w:oddHBand="0" w:evenHBand="0" w:firstRowFirstColumn="0" w:firstRowLastColumn="0" w:lastRowFirstColumn="0" w:lastRowLastColumn="0"/>
              <w:rPr>
                <w:rFonts w:ascii="Tahoma" w:hAnsi="Tahoma" w:cs="Tahoma"/>
                <w:b w:val="0"/>
                <w:bCs/>
              </w:rPr>
            </w:pPr>
            <w:r w:rsidRPr="005F509F">
              <w:rPr>
                <w:rFonts w:ascii="Tahoma" w:hAnsi="Tahoma" w:cs="Tahoma"/>
              </w:rPr>
              <w:t> </w:t>
            </w:r>
            <w:r w:rsidR="005B1285">
              <w:rPr>
                <w:rFonts w:ascii="Tahoma" w:hAnsi="Tahoma" w:cs="Tahoma"/>
                <w:b w:val="0"/>
                <w:bCs/>
              </w:rPr>
              <w:t>20-21</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52BDCE7F" w14:textId="029DB0A7" w:rsidR="00044BBD" w:rsidRPr="005B1285" w:rsidRDefault="00044BBD" w:rsidP="0020576B">
            <w:pPr>
              <w:spacing w:after="0"/>
              <w:cnfStyle w:val="100000000000" w:firstRow="1" w:lastRow="0" w:firstColumn="0" w:lastColumn="0" w:oddVBand="0" w:evenVBand="0" w:oddHBand="0" w:evenHBand="0" w:firstRowFirstColumn="0" w:firstRowLastColumn="0" w:lastRowFirstColumn="0" w:lastRowLastColumn="0"/>
              <w:rPr>
                <w:rFonts w:ascii="Tahoma" w:hAnsi="Tahoma" w:cs="Tahoma"/>
                <w:b w:val="0"/>
                <w:bCs/>
              </w:rPr>
            </w:pPr>
            <w:r w:rsidRPr="005F509F">
              <w:rPr>
                <w:rFonts w:ascii="Tahoma" w:hAnsi="Tahoma" w:cs="Tahoma"/>
              </w:rPr>
              <w:t> </w:t>
            </w:r>
            <w:r w:rsidR="005B1285">
              <w:rPr>
                <w:rFonts w:ascii="Tahoma" w:hAnsi="Tahoma" w:cs="Tahoma"/>
                <w:b w:val="0"/>
                <w:bCs/>
              </w:rPr>
              <w:t>21-22</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56A7BFFE" w14:textId="1DB184E0" w:rsidR="00044BBD" w:rsidRPr="005B1285" w:rsidRDefault="00044BBD" w:rsidP="0020576B">
            <w:pPr>
              <w:spacing w:after="0"/>
              <w:cnfStyle w:val="100000000000" w:firstRow="1" w:lastRow="0" w:firstColumn="0" w:lastColumn="0" w:oddVBand="0" w:evenVBand="0" w:oddHBand="0" w:evenHBand="0" w:firstRowFirstColumn="0" w:firstRowLastColumn="0" w:lastRowFirstColumn="0" w:lastRowLastColumn="0"/>
              <w:rPr>
                <w:rFonts w:ascii="Tahoma" w:hAnsi="Tahoma" w:cs="Tahoma"/>
                <w:b w:val="0"/>
                <w:bCs/>
              </w:rPr>
            </w:pPr>
            <w:r w:rsidRPr="005F509F">
              <w:rPr>
                <w:rFonts w:ascii="Tahoma" w:hAnsi="Tahoma" w:cs="Tahoma"/>
              </w:rPr>
              <w:t> </w:t>
            </w:r>
            <w:r w:rsidR="005B1285">
              <w:rPr>
                <w:rFonts w:ascii="Tahoma" w:hAnsi="Tahoma" w:cs="Tahoma"/>
                <w:b w:val="0"/>
                <w:bCs/>
              </w:rPr>
              <w:t>22-23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7C7D55A7" w14:textId="2CA87B4B" w:rsidR="00044BBD" w:rsidRPr="005B1285" w:rsidRDefault="00044BBD" w:rsidP="0020576B">
            <w:pPr>
              <w:spacing w:after="0"/>
              <w:cnfStyle w:val="100000000000" w:firstRow="1" w:lastRow="0" w:firstColumn="0" w:lastColumn="0" w:oddVBand="0" w:evenVBand="0" w:oddHBand="0" w:evenHBand="0" w:firstRowFirstColumn="0" w:firstRowLastColumn="0" w:lastRowFirstColumn="0" w:lastRowLastColumn="0"/>
              <w:rPr>
                <w:rFonts w:ascii="Tahoma" w:hAnsi="Tahoma" w:cs="Tahoma"/>
                <w:b w:val="0"/>
                <w:bCs/>
              </w:rPr>
            </w:pPr>
            <w:r w:rsidRPr="005F509F">
              <w:rPr>
                <w:rFonts w:ascii="Tahoma" w:hAnsi="Tahoma" w:cs="Tahoma"/>
              </w:rPr>
              <w:t> </w:t>
            </w:r>
            <w:r w:rsidR="005B1285">
              <w:rPr>
                <w:rFonts w:ascii="Tahoma" w:hAnsi="Tahoma" w:cs="Tahoma"/>
                <w:b w:val="0"/>
                <w:bCs/>
              </w:rPr>
              <w:t>23-24</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6F4BD476" w14:textId="77777777" w:rsidR="00044BBD" w:rsidRPr="005F509F" w:rsidRDefault="00044BBD" w:rsidP="0020576B">
            <w:pPr>
              <w:spacing w:after="0"/>
              <w:cnfStyle w:val="100000000000" w:firstRow="1" w:lastRow="0" w:firstColumn="0" w:lastColumn="0" w:oddVBand="0" w:evenVBand="0" w:oddHBand="0" w:evenHBand="0" w:firstRowFirstColumn="0" w:firstRowLastColumn="0" w:lastRowFirstColumn="0" w:lastRowLastColumn="0"/>
              <w:rPr>
                <w:rFonts w:ascii="Tahoma" w:hAnsi="Tahoma" w:cs="Tahoma"/>
              </w:rPr>
            </w:pPr>
            <w:r w:rsidRPr="005F509F">
              <w:rPr>
                <w:rFonts w:ascii="Tahoma" w:hAnsi="Tahoma" w:cs="Tahoma"/>
              </w:rPr>
              <w:t> </w:t>
            </w:r>
          </w:p>
        </w:tc>
      </w:tr>
      <w:tr w:rsidR="00044BBD" w:rsidRPr="005F509F" w14:paraId="6B0B022F" w14:textId="77777777" w:rsidTr="0020576B">
        <w:trPr>
          <w:trHeight w:val="315"/>
        </w:trPr>
        <w:tc>
          <w:tcPr>
            <w:cnfStyle w:val="001000000000" w:firstRow="0" w:lastRow="0" w:firstColumn="1" w:lastColumn="0" w:oddVBand="0" w:evenVBand="0" w:oddHBand="0" w:evenHBand="0" w:firstRowFirstColumn="0" w:firstRowLastColumn="0" w:lastRowFirstColumn="0" w:lastRowLastColumn="0"/>
            <w:tcW w:w="116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0BC11C5C" w14:textId="77777777" w:rsidR="00044BBD" w:rsidRPr="005F509F" w:rsidRDefault="00044BBD" w:rsidP="0020576B">
            <w:pPr>
              <w:spacing w:after="0"/>
              <w:rPr>
                <w:rFonts w:ascii="Tahoma" w:hAnsi="Tahoma" w:cs="Tahoma"/>
              </w:rPr>
            </w:pPr>
            <w:r w:rsidRPr="005F509F">
              <w:rPr>
                <w:rFonts w:ascii="Tahoma" w:hAnsi="Tahoma" w:cs="Tahoma"/>
              </w:rPr>
              <w:t xml:space="preserve">Årskurs </w:t>
            </w:r>
          </w:p>
        </w:tc>
        <w:tc>
          <w:tcPr>
            <w:tcW w:w="10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0A69B650" w14:textId="7B55548F"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1483DA15" w14:textId="78813675"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15201E4" w14:textId="481C4444"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621F4C63" w14:textId="2614AFAF"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65C25385" w14:textId="797C0694"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044BBD" w:rsidRPr="005F509F" w14:paraId="7730B627" w14:textId="77777777" w:rsidTr="0020576B">
        <w:trPr>
          <w:trHeight w:val="300"/>
        </w:trPr>
        <w:tc>
          <w:tcPr>
            <w:cnfStyle w:val="001000000000" w:firstRow="0" w:lastRow="0" w:firstColumn="1" w:lastColumn="0" w:oddVBand="0" w:evenVBand="0" w:oddHBand="0" w:evenHBand="0" w:firstRowFirstColumn="0" w:firstRowLastColumn="0" w:lastRowFirstColumn="0" w:lastRowLastColumn="0"/>
            <w:tcW w:w="116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05FC25B" w14:textId="77777777" w:rsidR="00044BBD" w:rsidRPr="005F509F" w:rsidRDefault="00044BBD" w:rsidP="0020576B">
            <w:pPr>
              <w:spacing w:after="0"/>
              <w:rPr>
                <w:rFonts w:ascii="Tahoma" w:hAnsi="Tahoma" w:cs="Tahoma"/>
              </w:rPr>
            </w:pPr>
            <w:r w:rsidRPr="005F509F">
              <w:rPr>
                <w:rFonts w:ascii="Tahoma" w:hAnsi="Tahoma" w:cs="Tahoma"/>
              </w:rPr>
              <w:t>1</w:t>
            </w:r>
          </w:p>
        </w:tc>
        <w:tc>
          <w:tcPr>
            <w:tcW w:w="10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14AFEB83" w14:textId="77777777"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5F509F">
              <w:rPr>
                <w:rFonts w:ascii="Tahoma" w:hAnsi="Tahoma" w:cs="Tahoma"/>
              </w:rPr>
              <w:t>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3BEABAE2" w14:textId="06D4FCFA"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4</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37105614" w14:textId="01D96BFD"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6</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08C31F47" w14:textId="703EBD51"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11</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40938A62" w14:textId="3FBB9EE8"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044BBD" w:rsidRPr="005F509F" w14:paraId="2D7DF796" w14:textId="77777777" w:rsidTr="0020576B">
        <w:trPr>
          <w:trHeight w:val="300"/>
        </w:trPr>
        <w:tc>
          <w:tcPr>
            <w:cnfStyle w:val="001000000000" w:firstRow="0" w:lastRow="0" w:firstColumn="1" w:lastColumn="0" w:oddVBand="0" w:evenVBand="0" w:oddHBand="0" w:evenHBand="0" w:firstRowFirstColumn="0" w:firstRowLastColumn="0" w:lastRowFirstColumn="0" w:lastRowLastColumn="0"/>
            <w:tcW w:w="116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2C8ED3B" w14:textId="77777777" w:rsidR="00044BBD" w:rsidRPr="005F509F" w:rsidRDefault="00044BBD" w:rsidP="0020576B">
            <w:pPr>
              <w:spacing w:after="0"/>
              <w:rPr>
                <w:rFonts w:ascii="Tahoma" w:hAnsi="Tahoma" w:cs="Tahoma"/>
              </w:rPr>
            </w:pPr>
            <w:r w:rsidRPr="005F509F">
              <w:rPr>
                <w:rFonts w:ascii="Tahoma" w:hAnsi="Tahoma" w:cs="Tahoma"/>
              </w:rPr>
              <w:t>2</w:t>
            </w:r>
          </w:p>
        </w:tc>
        <w:tc>
          <w:tcPr>
            <w:tcW w:w="10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1141BC0A" w14:textId="7ABB4E79"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1D789AD" w14:textId="70EC21C2"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64C9749B" w14:textId="6368D010"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4</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1F8B5872" w14:textId="4A5A88DB"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6</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3FCCC3BD" w14:textId="094BDF82"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044BBD" w:rsidRPr="005F509F" w14:paraId="1D10AC7F" w14:textId="77777777" w:rsidTr="0020576B">
        <w:trPr>
          <w:trHeight w:val="300"/>
        </w:trPr>
        <w:tc>
          <w:tcPr>
            <w:cnfStyle w:val="001000000000" w:firstRow="0" w:lastRow="0" w:firstColumn="1" w:lastColumn="0" w:oddVBand="0" w:evenVBand="0" w:oddHBand="0" w:evenHBand="0" w:firstRowFirstColumn="0" w:firstRowLastColumn="0" w:lastRowFirstColumn="0" w:lastRowLastColumn="0"/>
            <w:tcW w:w="116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54900BBC" w14:textId="77777777" w:rsidR="00044BBD" w:rsidRPr="005F509F" w:rsidRDefault="00044BBD" w:rsidP="0020576B">
            <w:pPr>
              <w:spacing w:after="0"/>
              <w:rPr>
                <w:rFonts w:ascii="Tahoma" w:hAnsi="Tahoma" w:cs="Tahoma"/>
              </w:rPr>
            </w:pPr>
            <w:r w:rsidRPr="005F509F">
              <w:rPr>
                <w:rFonts w:ascii="Tahoma" w:hAnsi="Tahoma" w:cs="Tahoma"/>
              </w:rPr>
              <w:t>3</w:t>
            </w:r>
          </w:p>
        </w:tc>
        <w:tc>
          <w:tcPr>
            <w:tcW w:w="10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351F07C2" w14:textId="47F2C592"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02797CDD" w14:textId="4A49B5AB"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09B7E688" w14:textId="59FCE57D"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6F13A461" w14:textId="512DED7E"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4</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5F961E2E" w14:textId="0CEB14AD"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044BBD" w:rsidRPr="005F509F" w14:paraId="5285421E" w14:textId="77777777" w:rsidTr="0020576B">
        <w:trPr>
          <w:trHeight w:val="300"/>
        </w:trPr>
        <w:tc>
          <w:tcPr>
            <w:cnfStyle w:val="001000000000" w:firstRow="0" w:lastRow="0" w:firstColumn="1" w:lastColumn="0" w:oddVBand="0" w:evenVBand="0" w:oddHBand="0" w:evenHBand="0" w:firstRowFirstColumn="0" w:firstRowLastColumn="0" w:lastRowFirstColumn="0" w:lastRowLastColumn="0"/>
            <w:tcW w:w="116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3B63930" w14:textId="77777777" w:rsidR="00044BBD" w:rsidRPr="005F509F" w:rsidRDefault="00044BBD" w:rsidP="0020576B">
            <w:pPr>
              <w:spacing w:after="0"/>
              <w:rPr>
                <w:rFonts w:ascii="Tahoma" w:hAnsi="Tahoma" w:cs="Tahoma"/>
              </w:rPr>
            </w:pPr>
            <w:r w:rsidRPr="005F509F">
              <w:rPr>
                <w:rFonts w:ascii="Tahoma" w:hAnsi="Tahoma" w:cs="Tahoma"/>
              </w:rPr>
              <w:t>4</w:t>
            </w:r>
          </w:p>
        </w:tc>
        <w:tc>
          <w:tcPr>
            <w:tcW w:w="10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0BCB0FE" w14:textId="233976A9"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9</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01DECFDA" w14:textId="4A72800C"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5BD88DEC" w14:textId="0BBD89B9"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1DC98BA1" w14:textId="7FF5A8A4"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57FE5164" w14:textId="6B321664"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044BBD" w:rsidRPr="005F509F" w14:paraId="22D6206B" w14:textId="77777777" w:rsidTr="0020576B">
        <w:trPr>
          <w:trHeight w:val="300"/>
        </w:trPr>
        <w:tc>
          <w:tcPr>
            <w:cnfStyle w:val="001000000000" w:firstRow="0" w:lastRow="0" w:firstColumn="1" w:lastColumn="0" w:oddVBand="0" w:evenVBand="0" w:oddHBand="0" w:evenHBand="0" w:firstRowFirstColumn="0" w:firstRowLastColumn="0" w:lastRowFirstColumn="0" w:lastRowLastColumn="0"/>
            <w:tcW w:w="116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5D465C1A" w14:textId="77777777" w:rsidR="00044BBD" w:rsidRPr="005F509F" w:rsidRDefault="00044BBD" w:rsidP="0020576B">
            <w:pPr>
              <w:spacing w:after="0"/>
              <w:rPr>
                <w:rFonts w:ascii="Tahoma" w:hAnsi="Tahoma" w:cs="Tahoma"/>
              </w:rPr>
            </w:pPr>
            <w:r w:rsidRPr="005F509F">
              <w:rPr>
                <w:rFonts w:ascii="Tahoma" w:hAnsi="Tahoma" w:cs="Tahoma"/>
              </w:rPr>
              <w:lastRenderedPageBreak/>
              <w:t>5</w:t>
            </w:r>
          </w:p>
        </w:tc>
        <w:tc>
          <w:tcPr>
            <w:tcW w:w="10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6F483E2A" w14:textId="554E0942"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6</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4185C09A" w14:textId="069CA6D6"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9</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433AAACA" w14:textId="0DC3D7DE"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3CB6CEDD" w14:textId="79089726"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4C2AD910" w14:textId="143EB9A5"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044BBD" w:rsidRPr="005F509F" w14:paraId="60FC7508" w14:textId="77777777" w:rsidTr="0020576B">
        <w:trPr>
          <w:trHeight w:val="315"/>
        </w:trPr>
        <w:tc>
          <w:tcPr>
            <w:cnfStyle w:val="001000000000" w:firstRow="0" w:lastRow="0" w:firstColumn="1" w:lastColumn="0" w:oddVBand="0" w:evenVBand="0" w:oddHBand="0" w:evenHBand="0" w:firstRowFirstColumn="0" w:firstRowLastColumn="0" w:lastRowFirstColumn="0" w:lastRowLastColumn="0"/>
            <w:tcW w:w="116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0BA6680A" w14:textId="77777777" w:rsidR="00044BBD" w:rsidRPr="005F509F" w:rsidRDefault="00044BBD" w:rsidP="0020576B">
            <w:pPr>
              <w:spacing w:after="0"/>
              <w:rPr>
                <w:rFonts w:ascii="Tahoma" w:hAnsi="Tahoma" w:cs="Tahoma"/>
              </w:rPr>
            </w:pPr>
            <w:r w:rsidRPr="005F509F">
              <w:rPr>
                <w:rFonts w:ascii="Tahoma" w:hAnsi="Tahoma" w:cs="Tahoma"/>
              </w:rPr>
              <w:t>6</w:t>
            </w:r>
          </w:p>
        </w:tc>
        <w:tc>
          <w:tcPr>
            <w:tcW w:w="10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09F1FFD5" w14:textId="0EED22F3"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3F04AB3" w14:textId="2120D269"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6</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546E70F8" w14:textId="3221B4D9"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9</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BF0BFEC" w14:textId="67F36647"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4DFF94CE" w14:textId="25A445B5"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044BBD" w:rsidRPr="005F509F" w14:paraId="5C60E470" w14:textId="77777777" w:rsidTr="0020576B">
        <w:trPr>
          <w:trHeight w:val="315"/>
        </w:trPr>
        <w:tc>
          <w:tcPr>
            <w:cnfStyle w:val="001000000000" w:firstRow="0" w:lastRow="0" w:firstColumn="1" w:lastColumn="0" w:oddVBand="0" w:evenVBand="0" w:oddHBand="0" w:evenHBand="0" w:firstRowFirstColumn="0" w:firstRowLastColumn="0" w:lastRowFirstColumn="0" w:lastRowLastColumn="0"/>
            <w:tcW w:w="1166" w:type="dxa"/>
            <w:tcBorders>
              <w:top w:val="single" w:sz="8" w:space="0" w:color="000000" w:themeColor="text1"/>
              <w:left w:val="single" w:sz="8" w:space="0" w:color="000000" w:themeColor="text1"/>
              <w:bottom w:val="single" w:sz="24" w:space="0" w:color="000000" w:themeColor="text1"/>
              <w:right w:val="single" w:sz="8" w:space="0" w:color="000000" w:themeColor="text1"/>
            </w:tcBorders>
            <w:noWrap/>
            <w:hideMark/>
          </w:tcPr>
          <w:p w14:paraId="502297B6" w14:textId="77777777" w:rsidR="00044BBD" w:rsidRPr="005F509F" w:rsidRDefault="00044BBD" w:rsidP="0020576B">
            <w:pPr>
              <w:spacing w:after="0"/>
              <w:rPr>
                <w:rFonts w:ascii="Tahoma" w:hAnsi="Tahoma" w:cs="Tahoma"/>
              </w:rPr>
            </w:pPr>
            <w:r w:rsidRPr="005F509F">
              <w:rPr>
                <w:rFonts w:ascii="Tahoma" w:hAnsi="Tahoma" w:cs="Tahoma"/>
              </w:rPr>
              <w:t>Summa</w:t>
            </w:r>
          </w:p>
        </w:tc>
        <w:tc>
          <w:tcPr>
            <w:tcW w:w="1060" w:type="dxa"/>
            <w:tcBorders>
              <w:top w:val="single" w:sz="8" w:space="0" w:color="000000" w:themeColor="text1"/>
              <w:left w:val="single" w:sz="8" w:space="0" w:color="000000" w:themeColor="text1"/>
              <w:bottom w:val="single" w:sz="24" w:space="0" w:color="000000" w:themeColor="text1"/>
              <w:right w:val="single" w:sz="8" w:space="0" w:color="000000" w:themeColor="text1"/>
            </w:tcBorders>
            <w:noWrap/>
            <w:hideMark/>
          </w:tcPr>
          <w:p w14:paraId="5A22F8DB" w14:textId="38EB6DAC"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b/>
                <w:bCs/>
              </w:rPr>
              <w:t>25</w:t>
            </w:r>
          </w:p>
        </w:tc>
        <w:tc>
          <w:tcPr>
            <w:tcW w:w="960" w:type="dxa"/>
            <w:tcBorders>
              <w:top w:val="single" w:sz="8" w:space="0" w:color="000000" w:themeColor="text1"/>
              <w:left w:val="single" w:sz="8" w:space="0" w:color="000000" w:themeColor="text1"/>
              <w:bottom w:val="single" w:sz="24" w:space="0" w:color="000000" w:themeColor="text1"/>
              <w:right w:val="single" w:sz="8" w:space="0" w:color="000000" w:themeColor="text1"/>
            </w:tcBorders>
            <w:noWrap/>
            <w:hideMark/>
          </w:tcPr>
          <w:p w14:paraId="0AB1DE4D" w14:textId="298A9433"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b/>
                <w:bCs/>
              </w:rPr>
              <w:t>28</w:t>
            </w:r>
          </w:p>
        </w:tc>
        <w:tc>
          <w:tcPr>
            <w:tcW w:w="960" w:type="dxa"/>
            <w:tcBorders>
              <w:top w:val="single" w:sz="8" w:space="0" w:color="000000" w:themeColor="text1"/>
              <w:left w:val="single" w:sz="8" w:space="0" w:color="000000" w:themeColor="text1"/>
              <w:bottom w:val="single" w:sz="24" w:space="0" w:color="000000" w:themeColor="text1"/>
              <w:right w:val="single" w:sz="8" w:space="0" w:color="000000" w:themeColor="text1"/>
            </w:tcBorders>
            <w:noWrap/>
            <w:hideMark/>
          </w:tcPr>
          <w:p w14:paraId="64A9E34C" w14:textId="5153F741"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b/>
                <w:bCs/>
              </w:rPr>
              <w:t>28</w:t>
            </w:r>
          </w:p>
        </w:tc>
        <w:tc>
          <w:tcPr>
            <w:tcW w:w="960" w:type="dxa"/>
            <w:tcBorders>
              <w:top w:val="single" w:sz="8" w:space="0" w:color="000000" w:themeColor="text1"/>
              <w:left w:val="single" w:sz="8" w:space="0" w:color="000000" w:themeColor="text1"/>
              <w:bottom w:val="single" w:sz="24" w:space="0" w:color="000000" w:themeColor="text1"/>
              <w:right w:val="single" w:sz="8" w:space="0" w:color="000000" w:themeColor="text1"/>
            </w:tcBorders>
            <w:noWrap/>
            <w:hideMark/>
          </w:tcPr>
          <w:p w14:paraId="6481C4B5" w14:textId="65C844A7" w:rsidR="00044BBD" w:rsidRPr="005F509F" w:rsidRDefault="005B1285"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b/>
                <w:bCs/>
              </w:rPr>
              <w:t>30</w:t>
            </w:r>
          </w:p>
        </w:tc>
        <w:tc>
          <w:tcPr>
            <w:tcW w:w="960" w:type="dxa"/>
            <w:tcBorders>
              <w:top w:val="single" w:sz="8" w:space="0" w:color="000000" w:themeColor="text1"/>
              <w:left w:val="single" w:sz="8" w:space="0" w:color="000000" w:themeColor="text1"/>
              <w:bottom w:val="single" w:sz="24" w:space="0" w:color="000000" w:themeColor="text1"/>
              <w:right w:val="single" w:sz="8" w:space="0" w:color="000000" w:themeColor="text1"/>
            </w:tcBorders>
            <w:noWrap/>
            <w:hideMark/>
          </w:tcPr>
          <w:p w14:paraId="61643562" w14:textId="2DF322D8" w:rsidR="00044BBD" w:rsidRPr="005F509F" w:rsidRDefault="00044BBD" w:rsidP="0020576B">
            <w:pPr>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p>
        </w:tc>
      </w:tr>
    </w:tbl>
    <w:p w14:paraId="0C2895DA" w14:textId="59B005DB" w:rsidR="00044BBD" w:rsidRDefault="00044BBD" w:rsidP="00044BBD">
      <w:pPr>
        <w:rPr>
          <w:rFonts w:ascii="Tahoma" w:hAnsi="Tahoma" w:cs="Tahoma"/>
          <w:b/>
          <w:lang w:val="sv-FI"/>
        </w:rPr>
      </w:pPr>
    </w:p>
    <w:p w14:paraId="50DD7FD8" w14:textId="2A71B8D7" w:rsidR="009D16C4" w:rsidRDefault="009D16C4" w:rsidP="00044BBD">
      <w:pPr>
        <w:rPr>
          <w:rFonts w:ascii="Tahoma" w:hAnsi="Tahoma" w:cs="Tahoma"/>
          <w:b/>
          <w:lang w:val="sv-FI"/>
        </w:rPr>
      </w:pPr>
      <w:r>
        <w:rPr>
          <w:rFonts w:ascii="Tahoma" w:hAnsi="Tahoma" w:cs="Tahoma"/>
          <w:b/>
          <w:lang w:val="sv-FI"/>
        </w:rPr>
        <w:t>3004 Kaskö svenska skola</w:t>
      </w:r>
    </w:p>
    <w:p w14:paraId="67CCCC32" w14:textId="3C074664" w:rsidR="00BE4E6B" w:rsidRPr="00065706" w:rsidRDefault="009532D9" w:rsidP="00044BBD">
      <w:pPr>
        <w:rPr>
          <w:rFonts w:ascii="Tahoma" w:hAnsi="Tahoma" w:cs="Tahoma"/>
          <w:b/>
          <w:lang w:val="sv-FI"/>
        </w:rPr>
      </w:pPr>
      <w:r w:rsidRPr="009532D9">
        <w:rPr>
          <w:noProof/>
        </w:rPr>
        <w:drawing>
          <wp:inline distT="0" distB="0" distL="0" distR="0" wp14:anchorId="12ED7C2B" wp14:editId="40428E2A">
            <wp:extent cx="5204460" cy="3401060"/>
            <wp:effectExtent l="0" t="0" r="0" b="889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0C0974A9" w14:textId="486871F3" w:rsidR="00044BBD" w:rsidRPr="00F2369A" w:rsidRDefault="00044BBD" w:rsidP="00044BBD">
      <w:pPr>
        <w:spacing w:before="720" w:after="0"/>
        <w:rPr>
          <w:rFonts w:ascii="Tahoma" w:eastAsiaTheme="majorEastAsia" w:hAnsi="Tahoma" w:cs="Tahoma"/>
          <w:b/>
          <w:bCs/>
          <w:color w:val="000000" w:themeColor="text1"/>
          <w:sz w:val="28"/>
          <w:lang w:val="sv-FI"/>
        </w:rPr>
      </w:pPr>
      <w:r w:rsidRPr="00F2369A">
        <w:rPr>
          <w:rFonts w:ascii="Tahoma" w:eastAsiaTheme="majorEastAsia" w:hAnsi="Tahoma" w:cs="Tahoma"/>
          <w:b/>
          <w:bCs/>
          <w:color w:val="000000" w:themeColor="text1"/>
          <w:sz w:val="28"/>
          <w:lang w:val="sv-FI"/>
        </w:rPr>
        <w:t>Småbarnspedagogik</w:t>
      </w:r>
    </w:p>
    <w:p w14:paraId="61CD2E2A" w14:textId="77777777" w:rsidR="00044BBD" w:rsidRPr="00997B14" w:rsidRDefault="00044BBD" w:rsidP="00044BBD">
      <w:pPr>
        <w:spacing w:after="0"/>
        <w:rPr>
          <w:rFonts w:ascii="Tahoma" w:hAnsi="Tahoma" w:cs="Tahoma"/>
          <w:lang w:val="sv-FI"/>
        </w:rPr>
      </w:pPr>
    </w:p>
    <w:p w14:paraId="1770F8FF" w14:textId="77777777" w:rsidR="00044BBD" w:rsidRDefault="00044BBD" w:rsidP="00044BBD">
      <w:pPr>
        <w:spacing w:after="0"/>
        <w:rPr>
          <w:rFonts w:ascii="Tahoma" w:hAnsi="Tahoma" w:cs="Tahoma"/>
          <w:lang w:val="sv-SE"/>
        </w:rPr>
      </w:pPr>
      <w:r w:rsidRPr="003773B4">
        <w:rPr>
          <w:rFonts w:ascii="Tahoma" w:hAnsi="Tahoma" w:cs="Tahoma"/>
          <w:lang w:val="sv-SE"/>
        </w:rPr>
        <w:t>Vision/strategi: Ordnande av högk</w:t>
      </w:r>
      <w:r>
        <w:rPr>
          <w:rFonts w:ascii="Tahoma" w:hAnsi="Tahoma" w:cs="Tahoma"/>
          <w:lang w:val="sv-SE"/>
        </w:rPr>
        <w:t>lassig och trygg småbarnspedagogik</w:t>
      </w:r>
      <w:r w:rsidRPr="003773B4">
        <w:rPr>
          <w:rFonts w:ascii="Tahoma" w:hAnsi="Tahoma" w:cs="Tahoma"/>
          <w:lang w:val="sv-SE"/>
        </w:rPr>
        <w:t xml:space="preserve"> utgående från barnets och förä</w:t>
      </w:r>
      <w:r>
        <w:rPr>
          <w:rFonts w:ascii="Tahoma" w:hAnsi="Tahoma" w:cs="Tahoma"/>
          <w:lang w:val="sv-SE"/>
        </w:rPr>
        <w:t>ldrarnas/vårdnadshavarnas behov på det sätt som lagen om småbarnspedagogik (540/2018) förutsätter. Småbarnspedagogiken följer Utbildningsstyrelsens grunder för småbarnsfostran (bestämmelse 2018:3a) samt den lokala planen för småbarnsfostran (BIN 17.1.2019 / § 2).</w:t>
      </w:r>
    </w:p>
    <w:p w14:paraId="640D0C27" w14:textId="77777777" w:rsidR="00044BBD" w:rsidRDefault="00044BBD" w:rsidP="00044BBD">
      <w:pPr>
        <w:spacing w:after="0"/>
        <w:rPr>
          <w:rFonts w:ascii="Tahoma" w:hAnsi="Tahoma" w:cs="Tahoma"/>
          <w:lang w:val="sv-SE"/>
        </w:rPr>
      </w:pPr>
    </w:p>
    <w:p w14:paraId="639812E0" w14:textId="11A6CEAE" w:rsidR="00044BBD" w:rsidRDefault="00044BBD" w:rsidP="00044BBD">
      <w:pPr>
        <w:spacing w:after="0"/>
        <w:rPr>
          <w:rFonts w:ascii="Tahoma" w:hAnsi="Tahoma" w:cs="Tahoma"/>
          <w:lang w:val="sv-SE"/>
        </w:rPr>
      </w:pPr>
      <w:r>
        <w:rPr>
          <w:rFonts w:ascii="Tahoma" w:hAnsi="Tahoma" w:cs="Tahoma"/>
          <w:lang w:val="sv-SE"/>
        </w:rPr>
        <w:t>Småbarnsfostran är en del av fostrings- och undervisningstjänster och hör till undervisnings- och kulturministeriets förvaltningsområde. Under småbarnspedagogiken i Kaskö stad ordnas också förskoleundervisning samt skolornas morgon- och eftermiddagsverksamhet.</w:t>
      </w:r>
    </w:p>
    <w:p w14:paraId="4753ABD2" w14:textId="77777777" w:rsidR="00495826" w:rsidRDefault="00495826" w:rsidP="00044BBD">
      <w:pPr>
        <w:spacing w:after="0"/>
        <w:rPr>
          <w:rFonts w:ascii="Tahoma" w:hAnsi="Tahoma" w:cs="Tahoma"/>
          <w:lang w:val="sv-SE"/>
        </w:rPr>
      </w:pPr>
    </w:p>
    <w:p w14:paraId="5C190BFE" w14:textId="77777777" w:rsidR="00044BBD" w:rsidRPr="000A4BD7" w:rsidRDefault="007D5923" w:rsidP="00044BBD">
      <w:pPr>
        <w:pStyle w:val="NormaaliWWW"/>
        <w:spacing w:before="0" w:beforeAutospacing="0" w:after="150" w:afterAutospacing="0"/>
        <w:rPr>
          <w:rFonts w:ascii="Helvetica" w:hAnsi="Helvetica" w:cs="Helvetica"/>
          <w:color w:val="0F0F0F"/>
          <w:sz w:val="21"/>
          <w:szCs w:val="21"/>
          <w:lang w:val="sv-FI"/>
        </w:rPr>
      </w:pPr>
      <w:hyperlink r:id="rId57" w:tgtFrame="_blank" w:history="1">
        <w:r w:rsidR="00044BBD" w:rsidRPr="0090683B">
          <w:rPr>
            <w:rStyle w:val="Hyperlinkki"/>
            <w:rFonts w:ascii="Helvetica" w:hAnsi="Helvetica" w:cs="Helvetica"/>
            <w:b/>
            <w:bCs/>
            <w:color w:val="365ABD"/>
            <w:sz w:val="21"/>
            <w:szCs w:val="21"/>
            <w:u w:val="none"/>
            <w:lang w:val="sv-FI"/>
          </w:rPr>
          <w:t>Lag om småbarnspedagogik (540/2018)</w:t>
        </w:r>
      </w:hyperlink>
      <w:r w:rsidR="00044BBD" w:rsidRPr="0090683B">
        <w:rPr>
          <w:rFonts w:ascii="Helvetica" w:hAnsi="Helvetica" w:cs="Helvetica"/>
          <w:b/>
          <w:bCs/>
          <w:color w:val="0F0F0F"/>
          <w:sz w:val="21"/>
          <w:szCs w:val="21"/>
          <w:lang w:val="sv-FI"/>
        </w:rPr>
        <w:t>:</w:t>
      </w:r>
      <w:r w:rsidR="00044BBD" w:rsidRPr="0090683B">
        <w:rPr>
          <w:rFonts w:ascii="Helvetica" w:hAnsi="Helvetica" w:cs="Helvetica"/>
          <w:b/>
          <w:bCs/>
          <w:color w:val="0F0F0F"/>
          <w:sz w:val="21"/>
          <w:szCs w:val="21"/>
          <w:lang w:val="sv-FI"/>
        </w:rPr>
        <w:br/>
      </w:r>
      <w:r w:rsidR="00044BBD" w:rsidRPr="000A4BD7">
        <w:rPr>
          <w:rFonts w:ascii="Helvetica" w:hAnsi="Helvetica" w:cs="Helvetica"/>
          <w:color w:val="0F0F0F"/>
          <w:sz w:val="21"/>
          <w:szCs w:val="21"/>
          <w:lang w:val="sv-FI"/>
        </w:rPr>
        <w:t>I lagen om småbarnspedagogik föreskrivs om barns rätt till småbarnspedagogik, anord</w:t>
      </w:r>
      <w:r w:rsidR="00044BBD" w:rsidRPr="000A4BD7">
        <w:rPr>
          <w:rFonts w:ascii="Helvetica" w:hAnsi="Helvetica" w:cs="Helvetica"/>
          <w:color w:val="0F0F0F"/>
          <w:sz w:val="21"/>
          <w:szCs w:val="21"/>
          <w:lang w:val="sv-FI"/>
        </w:rPr>
        <w:lastRenderedPageBreak/>
        <w:t>nade och produktion av småbarnspedagogisk verksamhet samt om en informationsresurs inom småbarnspedagogiken. Lagen tillämpas på dagvårdsverksamhet och familjedagvård som ordnas eller produceras av en kommun, samkommun eller någon privat serviceproducent. Därtill tillämpas lagen i tillämpliga delar på anordnandet och produktionen av öppen småbarnspedagogisk verksamhet</w:t>
      </w:r>
      <w:r w:rsidR="00044BBD">
        <w:rPr>
          <w:rFonts w:ascii="Helvetica" w:hAnsi="Helvetica" w:cs="Helvetica"/>
          <w:color w:val="0F0F0F"/>
          <w:sz w:val="21"/>
          <w:szCs w:val="21"/>
          <w:lang w:val="sv-FI"/>
        </w:rPr>
        <w:t>.</w:t>
      </w:r>
    </w:p>
    <w:p w14:paraId="47EDE956" w14:textId="77777777" w:rsidR="00044BBD" w:rsidRPr="000A4BD7" w:rsidRDefault="00044BBD" w:rsidP="00044BBD">
      <w:pPr>
        <w:pStyle w:val="NormaaliWWW"/>
        <w:spacing w:before="0" w:beforeAutospacing="0" w:after="150" w:afterAutospacing="0"/>
        <w:rPr>
          <w:rFonts w:ascii="Helvetica" w:hAnsi="Helvetica" w:cs="Helvetica"/>
          <w:color w:val="0F0F0F"/>
          <w:sz w:val="21"/>
          <w:szCs w:val="21"/>
          <w:lang w:val="sv-FI"/>
        </w:rPr>
      </w:pPr>
      <w:r w:rsidRPr="000A4BD7">
        <w:rPr>
          <w:rFonts w:ascii="Helvetica" w:hAnsi="Helvetica" w:cs="Helvetica"/>
          <w:color w:val="0F0F0F"/>
          <w:sz w:val="21"/>
          <w:szCs w:val="21"/>
          <w:lang w:val="sv-FI"/>
        </w:rPr>
        <w:t>Den nya lagen om småbarnspedagogik trädde i kraft den 1 september 2018. De mest betydande reformerna gäller personalen inom småbarnspedagogiken och utvecklingen av framtagandet a</w:t>
      </w:r>
      <w:r>
        <w:rPr>
          <w:rFonts w:ascii="Helvetica" w:hAnsi="Helvetica" w:cs="Helvetica"/>
          <w:color w:val="0F0F0F"/>
          <w:sz w:val="21"/>
          <w:szCs w:val="21"/>
          <w:lang w:val="sv-FI"/>
        </w:rPr>
        <w:t>v kunskap om småbarnspedagogik.</w:t>
      </w:r>
      <w:r w:rsidRPr="000A4BD7">
        <w:rPr>
          <w:rFonts w:ascii="Helvetica" w:hAnsi="Helvetica" w:cs="Helvetica"/>
          <w:color w:val="0F0F0F"/>
          <w:sz w:val="21"/>
          <w:szCs w:val="21"/>
          <w:lang w:val="sv-FI"/>
        </w:rPr>
        <w:t xml:space="preserve">  </w:t>
      </w:r>
    </w:p>
    <w:p w14:paraId="0D1D6ED3" w14:textId="77777777" w:rsidR="00044BBD" w:rsidRPr="000A4BD7" w:rsidRDefault="007D5923" w:rsidP="00044BBD">
      <w:pPr>
        <w:pStyle w:val="NormaaliWWW"/>
        <w:spacing w:before="0" w:beforeAutospacing="0" w:after="150" w:afterAutospacing="0"/>
        <w:rPr>
          <w:rFonts w:ascii="Helvetica" w:hAnsi="Helvetica" w:cs="Helvetica"/>
          <w:color w:val="0F0F0F"/>
          <w:sz w:val="21"/>
          <w:szCs w:val="21"/>
          <w:lang w:val="sv-FI"/>
        </w:rPr>
      </w:pPr>
      <w:hyperlink r:id="rId58" w:tgtFrame="_blank" w:history="1">
        <w:r w:rsidR="00044BBD" w:rsidRPr="0090683B">
          <w:rPr>
            <w:rStyle w:val="Hyperlinkki"/>
            <w:rFonts w:ascii="Helvetica" w:hAnsi="Helvetica" w:cs="Helvetica"/>
            <w:b/>
            <w:bCs/>
            <w:color w:val="365ABD"/>
            <w:sz w:val="21"/>
            <w:szCs w:val="21"/>
            <w:u w:val="none"/>
            <w:lang w:val="sv-FI"/>
          </w:rPr>
          <w:t>Statsrådets förordning om småbarnspedagogik (753/2018)</w:t>
        </w:r>
      </w:hyperlink>
      <w:r w:rsidR="00044BBD" w:rsidRPr="0090683B">
        <w:rPr>
          <w:rFonts w:ascii="Helvetica" w:hAnsi="Helvetica" w:cs="Helvetica"/>
          <w:b/>
          <w:bCs/>
          <w:color w:val="0F0F0F"/>
          <w:sz w:val="21"/>
          <w:szCs w:val="21"/>
          <w:lang w:val="sv-FI"/>
        </w:rPr>
        <w:t>:</w:t>
      </w:r>
      <w:r w:rsidR="00044BBD" w:rsidRPr="0090683B">
        <w:rPr>
          <w:rFonts w:ascii="Helvetica" w:hAnsi="Helvetica" w:cs="Helvetica"/>
          <w:b/>
          <w:bCs/>
          <w:color w:val="0F0F0F"/>
          <w:sz w:val="21"/>
          <w:szCs w:val="21"/>
          <w:lang w:val="sv-FI"/>
        </w:rPr>
        <w:br/>
      </w:r>
      <w:r w:rsidR="00044BBD" w:rsidRPr="000A4BD7">
        <w:rPr>
          <w:rFonts w:ascii="Helvetica" w:hAnsi="Helvetica" w:cs="Helvetica"/>
          <w:color w:val="0F0F0F"/>
          <w:sz w:val="21"/>
          <w:szCs w:val="21"/>
          <w:lang w:val="sv-FI"/>
        </w:rPr>
        <w:t>I förordningen ingår bestämmelser om dimensioneringen av daghemspersonalen och personalen inom familjedagvård samt om de studier som ger behörighet för u</w:t>
      </w:r>
      <w:r w:rsidR="00044BBD">
        <w:rPr>
          <w:rFonts w:ascii="Helvetica" w:hAnsi="Helvetica" w:cs="Helvetica"/>
          <w:color w:val="0F0F0F"/>
          <w:sz w:val="21"/>
          <w:szCs w:val="21"/>
          <w:lang w:val="sv-FI"/>
        </w:rPr>
        <w:t>ppgiften som barnskötare och om</w:t>
      </w:r>
      <w:r w:rsidR="00044BBD" w:rsidRPr="000A4BD7">
        <w:rPr>
          <w:rFonts w:ascii="Helvetica" w:hAnsi="Helvetica" w:cs="Helvetica"/>
          <w:color w:val="0F0F0F"/>
          <w:sz w:val="21"/>
          <w:szCs w:val="21"/>
          <w:lang w:val="sv-FI"/>
        </w:rPr>
        <w:t xml:space="preserve"> familjedagvårdares behörighet för uppgiften som barnskötare.</w:t>
      </w:r>
    </w:p>
    <w:p w14:paraId="3D313B51" w14:textId="77777777" w:rsidR="00044BBD" w:rsidRPr="00F91997" w:rsidRDefault="007D5923" w:rsidP="00044BBD">
      <w:pPr>
        <w:pStyle w:val="NormaaliWWW"/>
        <w:spacing w:before="0" w:beforeAutospacing="0" w:after="150" w:afterAutospacing="0"/>
        <w:rPr>
          <w:rFonts w:ascii="Helvetica" w:hAnsi="Helvetica" w:cs="Helvetica"/>
          <w:color w:val="0F0F0F"/>
          <w:sz w:val="21"/>
          <w:szCs w:val="21"/>
          <w:lang w:val="sv-FI"/>
        </w:rPr>
      </w:pPr>
      <w:hyperlink r:id="rId59" w:tgtFrame="_blank" w:history="1">
        <w:r w:rsidR="00044BBD" w:rsidRPr="0090683B">
          <w:rPr>
            <w:rStyle w:val="Hyperlinkki"/>
            <w:rFonts w:ascii="Helvetica" w:hAnsi="Helvetica" w:cs="Helvetica"/>
            <w:b/>
            <w:bCs/>
            <w:color w:val="365ABD"/>
            <w:sz w:val="21"/>
            <w:szCs w:val="21"/>
            <w:u w:val="none"/>
            <w:lang w:val="sv-FI"/>
          </w:rPr>
          <w:t>Lag om grundläggande utbildning (628/1998)</w:t>
        </w:r>
      </w:hyperlink>
      <w:r w:rsidR="00044BBD" w:rsidRPr="0090683B">
        <w:rPr>
          <w:rFonts w:ascii="Helvetica" w:hAnsi="Helvetica" w:cs="Helvetica"/>
          <w:color w:val="0F0F0F"/>
          <w:sz w:val="21"/>
          <w:szCs w:val="21"/>
          <w:lang w:val="sv-FI"/>
        </w:rPr>
        <w:br/>
      </w:r>
      <w:r w:rsidR="00044BBD" w:rsidRPr="00F91997">
        <w:rPr>
          <w:rFonts w:ascii="Helvetica" w:hAnsi="Helvetica" w:cs="Helvetica"/>
          <w:color w:val="0F0F0F"/>
          <w:sz w:val="21"/>
          <w:szCs w:val="21"/>
          <w:lang w:val="sv-FI"/>
        </w:rPr>
        <w:t>I lagen föreskrivs om grundläggande utbildning och läroplikt, förskoleundervisning, tilläggsundervisning, undervisning som förbereder för den grundläggande utbildningen samt morgon- och eftermiddagsverksamhet.</w:t>
      </w:r>
    </w:p>
    <w:p w14:paraId="24BD61C7" w14:textId="77777777" w:rsidR="00044BBD" w:rsidRPr="00F91997" w:rsidRDefault="007D5923" w:rsidP="00044BBD">
      <w:pPr>
        <w:pStyle w:val="NormaaliWWW"/>
        <w:spacing w:before="0" w:beforeAutospacing="0" w:after="150" w:afterAutospacing="0"/>
        <w:rPr>
          <w:rFonts w:ascii="Helvetica" w:hAnsi="Helvetica" w:cs="Helvetica"/>
          <w:color w:val="0F0F0F"/>
          <w:sz w:val="21"/>
          <w:szCs w:val="21"/>
          <w:lang w:val="sv-FI"/>
        </w:rPr>
      </w:pPr>
      <w:hyperlink r:id="rId60" w:tgtFrame="_blank" w:history="1">
        <w:r w:rsidR="00044BBD" w:rsidRPr="0090683B">
          <w:rPr>
            <w:rStyle w:val="Hyperlinkki"/>
            <w:rFonts w:ascii="Helvetica" w:hAnsi="Helvetica" w:cs="Helvetica"/>
            <w:b/>
            <w:bCs/>
            <w:color w:val="365ABD"/>
            <w:sz w:val="21"/>
            <w:szCs w:val="21"/>
            <w:u w:val="none"/>
            <w:lang w:val="sv-FI"/>
          </w:rPr>
          <w:t>Förordning om behörighetsvillkoren för personal inom undervisningsväsendet (986/1998)</w:t>
        </w:r>
      </w:hyperlink>
      <w:r w:rsidR="00044BBD" w:rsidRPr="0090683B">
        <w:rPr>
          <w:rFonts w:ascii="Helvetica" w:hAnsi="Helvetica" w:cs="Helvetica"/>
          <w:color w:val="0F0F0F"/>
          <w:sz w:val="21"/>
          <w:szCs w:val="21"/>
          <w:lang w:val="sv-FI"/>
        </w:rPr>
        <w:br/>
      </w:r>
      <w:r w:rsidR="00044BBD" w:rsidRPr="00F91997">
        <w:rPr>
          <w:rFonts w:ascii="Helvetica" w:hAnsi="Helvetica" w:cs="Helvetica"/>
          <w:color w:val="0F0F0F"/>
          <w:sz w:val="21"/>
          <w:szCs w:val="21"/>
          <w:lang w:val="sv-FI"/>
        </w:rPr>
        <w:t xml:space="preserve">I förordningen föreskrivs bl.a. om behörighetsvillkor för </w:t>
      </w:r>
      <w:r w:rsidR="00044BBD">
        <w:rPr>
          <w:rFonts w:ascii="Helvetica" w:hAnsi="Helvetica" w:cs="Helvetica"/>
          <w:color w:val="0F0F0F"/>
          <w:sz w:val="21"/>
          <w:szCs w:val="21"/>
          <w:lang w:val="sv-FI"/>
        </w:rPr>
        <w:t>personalen inom undervisningsväsendet, dvs bl.a. om behörighet för lärare som ger förskoleundervisning.</w:t>
      </w:r>
    </w:p>
    <w:p w14:paraId="105CD07C" w14:textId="77777777" w:rsidR="00044BBD" w:rsidRPr="00B529E8" w:rsidRDefault="007D5923" w:rsidP="00044BBD">
      <w:pPr>
        <w:pStyle w:val="NormaaliWWW"/>
        <w:spacing w:before="0" w:beforeAutospacing="0" w:after="150" w:afterAutospacing="0"/>
        <w:rPr>
          <w:rFonts w:ascii="Helvetica" w:hAnsi="Helvetica" w:cs="Helvetica"/>
          <w:color w:val="0F0F0F"/>
          <w:sz w:val="21"/>
          <w:szCs w:val="21"/>
          <w:lang w:val="sv-FI"/>
        </w:rPr>
      </w:pPr>
      <w:hyperlink r:id="rId61" w:tgtFrame="_blank" w:history="1">
        <w:r w:rsidR="00044BBD" w:rsidRPr="00364CF9">
          <w:rPr>
            <w:rStyle w:val="Hyperlinkki"/>
            <w:rFonts w:ascii="Helvetica" w:hAnsi="Helvetica" w:cs="Helvetica"/>
            <w:b/>
            <w:bCs/>
            <w:color w:val="365ABD"/>
            <w:sz w:val="21"/>
            <w:szCs w:val="21"/>
            <w:u w:val="none"/>
            <w:lang w:val="sv-FI"/>
          </w:rPr>
          <w:t>Lag om klientavgifter inom småbarnspedagogiken (1503/2016)</w:t>
        </w:r>
      </w:hyperlink>
      <w:r w:rsidR="00044BBD" w:rsidRPr="00364CF9">
        <w:rPr>
          <w:rFonts w:ascii="Helvetica" w:hAnsi="Helvetica" w:cs="Helvetica"/>
          <w:b/>
          <w:bCs/>
          <w:color w:val="0F0F0F"/>
          <w:sz w:val="21"/>
          <w:szCs w:val="21"/>
          <w:lang w:val="sv-FI"/>
        </w:rPr>
        <w:t>:</w:t>
      </w:r>
      <w:r w:rsidR="00044BBD" w:rsidRPr="00B529E8">
        <w:rPr>
          <w:rFonts w:ascii="Helvetica" w:hAnsi="Helvetica" w:cs="Helvetica"/>
          <w:color w:val="0F0F0F"/>
          <w:sz w:val="21"/>
          <w:szCs w:val="21"/>
          <w:lang w:val="sv-FI"/>
        </w:rPr>
        <w:br/>
        <w:t>Lagen innehåller bestämmelser om fastställandet av avgiften för småbarnspedagogik, månadsavgiften, inkomstgränserna samt om den övre gränsen för avgiften som kommunen tar ut. Lagen innehåller också bestämmelser om inkomster som avgiften grundar sig på samt om förutsättningar för efterskänkning eller sänkning av avgiften.</w:t>
      </w:r>
    </w:p>
    <w:p w14:paraId="53B6D992" w14:textId="77777777" w:rsidR="00044BBD" w:rsidRPr="0043351D" w:rsidRDefault="00044BBD" w:rsidP="00044BBD">
      <w:pPr>
        <w:pStyle w:val="Otsikko2"/>
        <w:spacing w:before="150" w:beforeAutospacing="0" w:after="150" w:afterAutospacing="0"/>
        <w:rPr>
          <w:rFonts w:ascii="Helvetica" w:eastAsia="Times New Roman" w:hAnsi="Helvetica" w:cs="Helvetica"/>
          <w:b w:val="0"/>
          <w:bCs w:val="0"/>
          <w:color w:val="0F0F0F"/>
          <w:sz w:val="20"/>
          <w:szCs w:val="20"/>
          <w:lang w:val="sv-FI"/>
        </w:rPr>
      </w:pPr>
      <w:r w:rsidRPr="0043351D">
        <w:rPr>
          <w:rFonts w:ascii="Helvetica" w:eastAsia="Times New Roman" w:hAnsi="Helvetica" w:cs="Helvetica"/>
          <w:b w:val="0"/>
          <w:bCs w:val="0"/>
          <w:color w:val="0F0F0F"/>
          <w:sz w:val="20"/>
          <w:szCs w:val="20"/>
          <w:lang w:val="sv-FI"/>
        </w:rPr>
        <w:t>Lagar om finansieringen av småbarnspedagogik</w:t>
      </w:r>
    </w:p>
    <w:p w14:paraId="28C59C8B" w14:textId="77777777" w:rsidR="00044BBD" w:rsidRPr="003613BE" w:rsidRDefault="007D5923" w:rsidP="00044BBD">
      <w:pPr>
        <w:pStyle w:val="NormaaliWWW"/>
        <w:spacing w:before="0" w:beforeAutospacing="0" w:after="150" w:afterAutospacing="0"/>
        <w:rPr>
          <w:rFonts w:ascii="Helvetica" w:hAnsi="Helvetica" w:cs="Helvetica"/>
          <w:color w:val="0F0F0F"/>
          <w:sz w:val="21"/>
          <w:szCs w:val="21"/>
          <w:lang w:val="sv-FI"/>
        </w:rPr>
      </w:pPr>
      <w:hyperlink r:id="rId62" w:tgtFrame="_blank" w:history="1">
        <w:r w:rsidR="00044BBD" w:rsidRPr="00364CF9">
          <w:rPr>
            <w:rStyle w:val="Hyperlinkki"/>
            <w:rFonts w:ascii="Helvetica" w:hAnsi="Helvetica" w:cs="Helvetica"/>
            <w:b/>
            <w:bCs/>
            <w:color w:val="365ABD"/>
            <w:sz w:val="21"/>
            <w:szCs w:val="21"/>
            <w:u w:val="none"/>
            <w:lang w:val="sv-FI"/>
          </w:rPr>
          <w:t>Lag om statsandel för kommunal basservice (1704/2009)</w:t>
        </w:r>
      </w:hyperlink>
      <w:r w:rsidR="00044BBD" w:rsidRPr="00364CF9">
        <w:rPr>
          <w:rFonts w:ascii="Helvetica" w:hAnsi="Helvetica" w:cs="Helvetica"/>
          <w:b/>
          <w:bCs/>
          <w:color w:val="0F0F0F"/>
          <w:sz w:val="21"/>
          <w:szCs w:val="21"/>
          <w:lang w:val="sv-FI"/>
        </w:rPr>
        <w:t>:</w:t>
      </w:r>
      <w:r w:rsidR="00044BBD" w:rsidRPr="00364CF9">
        <w:rPr>
          <w:rFonts w:ascii="Helvetica" w:hAnsi="Helvetica" w:cs="Helvetica"/>
          <w:b/>
          <w:bCs/>
          <w:color w:val="0F0F0F"/>
          <w:sz w:val="21"/>
          <w:szCs w:val="21"/>
          <w:lang w:val="sv-FI"/>
        </w:rPr>
        <w:br/>
      </w:r>
      <w:r w:rsidR="00044BBD" w:rsidRPr="003613BE">
        <w:rPr>
          <w:rFonts w:ascii="Helvetica" w:hAnsi="Helvetica" w:cs="Helvetica"/>
          <w:color w:val="0F0F0F"/>
          <w:sz w:val="21"/>
          <w:szCs w:val="21"/>
          <w:lang w:val="sv-FI"/>
        </w:rPr>
        <w:t>Lagen tillämpas på statsandelen som beviljas för driftskostnader för bl.a. kommunala uppgifter som bestäms om i lagen om grundläggande utbildning och lagen om småbarnspedagogik. (FM)</w:t>
      </w:r>
    </w:p>
    <w:p w14:paraId="4013468E" w14:textId="77777777" w:rsidR="00044BBD" w:rsidRPr="003613BE" w:rsidRDefault="007D5923" w:rsidP="00044BBD">
      <w:pPr>
        <w:pStyle w:val="NormaaliWWW"/>
        <w:spacing w:before="0" w:beforeAutospacing="0" w:after="150" w:afterAutospacing="0"/>
        <w:rPr>
          <w:rFonts w:ascii="Helvetica" w:hAnsi="Helvetica" w:cs="Helvetica"/>
          <w:color w:val="0F0F0F"/>
          <w:sz w:val="21"/>
          <w:szCs w:val="21"/>
          <w:lang w:val="sv-FI"/>
        </w:rPr>
      </w:pPr>
      <w:hyperlink r:id="rId63" w:tgtFrame="_blank" w:history="1">
        <w:r w:rsidR="00044BBD" w:rsidRPr="00364CF9">
          <w:rPr>
            <w:rStyle w:val="Hyperlinkki"/>
            <w:rFonts w:ascii="Helvetica" w:hAnsi="Helvetica" w:cs="Helvetica"/>
            <w:b/>
            <w:bCs/>
            <w:color w:val="365ABD"/>
            <w:sz w:val="21"/>
            <w:szCs w:val="21"/>
            <w:u w:val="none"/>
            <w:lang w:val="sv-FI"/>
          </w:rPr>
          <w:t>Lag om finansiering av undervisnings- och kulturverksamhet (1705/2009)</w:t>
        </w:r>
      </w:hyperlink>
      <w:r w:rsidR="00044BBD" w:rsidRPr="00364CF9">
        <w:rPr>
          <w:rFonts w:ascii="Helvetica" w:hAnsi="Helvetica" w:cs="Helvetica"/>
          <w:b/>
          <w:bCs/>
          <w:color w:val="0F0F0F"/>
          <w:sz w:val="21"/>
          <w:szCs w:val="21"/>
          <w:lang w:val="sv-FI"/>
        </w:rPr>
        <w:t> </w:t>
      </w:r>
      <w:r w:rsidR="00044BBD" w:rsidRPr="003613BE">
        <w:rPr>
          <w:rFonts w:ascii="Helvetica" w:hAnsi="Helvetica" w:cs="Helvetica"/>
          <w:color w:val="0F0F0F"/>
          <w:sz w:val="21"/>
          <w:szCs w:val="21"/>
          <w:lang w:val="sv-FI"/>
        </w:rPr>
        <w:t>och </w:t>
      </w:r>
      <w:hyperlink r:id="rId64" w:tgtFrame="_blank" w:history="1">
        <w:r w:rsidR="00044BBD" w:rsidRPr="00364CF9">
          <w:rPr>
            <w:rStyle w:val="Hyperlinkki"/>
            <w:rFonts w:ascii="Helvetica" w:hAnsi="Helvetica" w:cs="Helvetica"/>
            <w:b/>
            <w:bCs/>
            <w:color w:val="365ABD"/>
            <w:sz w:val="21"/>
            <w:szCs w:val="21"/>
            <w:u w:val="none"/>
            <w:lang w:val="sv-FI"/>
          </w:rPr>
          <w:t>Statsrådets förordning om finansiering av undervisnings- och kulturverksamhet (1766/2009)</w:t>
        </w:r>
      </w:hyperlink>
      <w:r w:rsidR="00044BBD" w:rsidRPr="00364CF9">
        <w:rPr>
          <w:rFonts w:ascii="Helvetica" w:hAnsi="Helvetica" w:cs="Helvetica"/>
          <w:b/>
          <w:bCs/>
          <w:color w:val="0F0F0F"/>
          <w:sz w:val="21"/>
          <w:szCs w:val="21"/>
          <w:lang w:val="sv-FI"/>
        </w:rPr>
        <w:t>:</w:t>
      </w:r>
      <w:r w:rsidR="00044BBD" w:rsidRPr="00364CF9">
        <w:rPr>
          <w:rFonts w:ascii="Helvetica" w:hAnsi="Helvetica" w:cs="Helvetica"/>
          <w:b/>
          <w:bCs/>
          <w:color w:val="0F0F0F"/>
          <w:sz w:val="21"/>
          <w:szCs w:val="21"/>
          <w:lang w:val="sv-FI"/>
        </w:rPr>
        <w:br/>
      </w:r>
      <w:r w:rsidR="00044BBD" w:rsidRPr="003613BE">
        <w:rPr>
          <w:rFonts w:ascii="Helvetica" w:hAnsi="Helvetica" w:cs="Helvetica"/>
          <w:color w:val="0F0F0F"/>
          <w:sz w:val="21"/>
          <w:szCs w:val="21"/>
          <w:lang w:val="sv-FI"/>
        </w:rPr>
        <w:t>I lagen och förordningen föreskrivs om bl.a. statsandelar och statsunderstöd som beviljas för verksamhet som avses i lagen om grundläggande utbildning.</w:t>
      </w:r>
    </w:p>
    <w:p w14:paraId="4A44C543" w14:textId="45077F55" w:rsidR="00044BBD" w:rsidRPr="003773B4" w:rsidRDefault="007D5923" w:rsidP="009D16C4">
      <w:pPr>
        <w:pStyle w:val="NormaaliWWW"/>
        <w:spacing w:before="0" w:beforeAutospacing="0" w:after="150" w:afterAutospacing="0"/>
        <w:rPr>
          <w:rFonts w:ascii="Tahoma" w:hAnsi="Tahoma" w:cs="Tahoma"/>
          <w:lang w:val="sv-SE"/>
        </w:rPr>
      </w:pPr>
      <w:hyperlink r:id="rId65" w:tgtFrame="_blank" w:history="1">
        <w:r w:rsidR="00044BBD" w:rsidRPr="00364CF9">
          <w:rPr>
            <w:rStyle w:val="Hyperlinkki"/>
            <w:rFonts w:ascii="Helvetica" w:hAnsi="Helvetica" w:cs="Helvetica"/>
            <w:b/>
            <w:bCs/>
            <w:color w:val="365ABD"/>
            <w:sz w:val="21"/>
            <w:szCs w:val="21"/>
            <w:u w:val="none"/>
            <w:lang w:val="sv-FI"/>
          </w:rPr>
          <w:t>Statsunderstödslagen (688/2001)</w:t>
        </w:r>
      </w:hyperlink>
      <w:r w:rsidR="00044BBD" w:rsidRPr="00364CF9">
        <w:rPr>
          <w:rFonts w:ascii="Helvetica" w:hAnsi="Helvetica" w:cs="Helvetica"/>
          <w:b/>
          <w:bCs/>
          <w:color w:val="0F0F0F"/>
          <w:sz w:val="21"/>
          <w:szCs w:val="21"/>
          <w:lang w:val="sv-FI"/>
        </w:rPr>
        <w:t>:</w:t>
      </w:r>
      <w:r w:rsidR="00044BBD" w:rsidRPr="00364CF9">
        <w:rPr>
          <w:rFonts w:ascii="Helvetica" w:hAnsi="Helvetica" w:cs="Helvetica"/>
          <w:b/>
          <w:bCs/>
          <w:color w:val="0F0F0F"/>
          <w:sz w:val="21"/>
          <w:szCs w:val="21"/>
          <w:lang w:val="sv-FI"/>
        </w:rPr>
        <w:br/>
      </w:r>
      <w:r w:rsidR="00044BBD" w:rsidRPr="003613BE">
        <w:rPr>
          <w:rFonts w:ascii="Helvetica" w:hAnsi="Helvetica" w:cs="Helvetica"/>
          <w:color w:val="0F0F0F"/>
          <w:sz w:val="21"/>
          <w:szCs w:val="21"/>
          <w:lang w:val="sv-FI"/>
        </w:rPr>
        <w:t>I lagen ingår bestämmelser om de grunder och den praxis som ska iakttas vid beviljande av statsunderstöd för verksamhet eller projekt. (FM)</w:t>
      </w:r>
      <w:r w:rsidR="00044BBD" w:rsidRPr="003773B4">
        <w:rPr>
          <w:rFonts w:ascii="Tahoma" w:hAnsi="Tahoma" w:cs="Tahoma"/>
          <w:lang w:val="sv-SE"/>
        </w:rPr>
        <w:tab/>
      </w:r>
      <w:r w:rsidR="00044BBD" w:rsidRPr="003773B4">
        <w:rPr>
          <w:rFonts w:ascii="Tahoma" w:hAnsi="Tahoma" w:cs="Tahoma"/>
          <w:lang w:val="sv-SE"/>
        </w:rPr>
        <w:tab/>
      </w:r>
      <w:r w:rsidR="00044BBD" w:rsidRPr="003773B4">
        <w:rPr>
          <w:rFonts w:ascii="Tahoma" w:hAnsi="Tahoma" w:cs="Tahoma"/>
          <w:lang w:val="sv-SE"/>
        </w:rPr>
        <w:tab/>
      </w:r>
      <w:r w:rsidR="00044BBD" w:rsidRPr="003773B4">
        <w:rPr>
          <w:rFonts w:ascii="Tahoma" w:hAnsi="Tahoma" w:cs="Tahoma"/>
          <w:lang w:val="sv-SE"/>
        </w:rPr>
        <w:tab/>
      </w:r>
      <w:r w:rsidR="00044BBD" w:rsidRPr="003773B4">
        <w:rPr>
          <w:rFonts w:ascii="Tahoma" w:hAnsi="Tahoma" w:cs="Tahoma"/>
          <w:lang w:val="sv-SE"/>
        </w:rPr>
        <w:tab/>
      </w:r>
      <w:r w:rsidR="00044BBD" w:rsidRPr="003773B4">
        <w:rPr>
          <w:rFonts w:ascii="Tahoma" w:hAnsi="Tahoma" w:cs="Tahoma"/>
          <w:lang w:val="sv-SE"/>
        </w:rPr>
        <w:tab/>
      </w:r>
      <w:r w:rsidR="00044BBD" w:rsidRPr="003773B4">
        <w:rPr>
          <w:rFonts w:ascii="Tahoma" w:hAnsi="Tahoma" w:cs="Tahoma"/>
          <w:lang w:val="sv-SE"/>
        </w:rPr>
        <w:tab/>
      </w:r>
      <w:r w:rsidR="00044BBD" w:rsidRPr="003773B4">
        <w:rPr>
          <w:rFonts w:ascii="Tahoma" w:hAnsi="Tahoma" w:cs="Tahoma"/>
          <w:lang w:val="sv-SE"/>
        </w:rPr>
        <w:tab/>
      </w:r>
    </w:p>
    <w:p w14:paraId="4B5079C0" w14:textId="77777777" w:rsidR="00044BBD" w:rsidRPr="003773B4" w:rsidRDefault="00044BBD" w:rsidP="00044BBD">
      <w:pPr>
        <w:spacing w:after="0"/>
        <w:rPr>
          <w:rFonts w:ascii="Tahoma" w:hAnsi="Tahoma" w:cs="Tahoma"/>
          <w:lang w:val="sv-SE"/>
        </w:rPr>
      </w:pPr>
      <w:r w:rsidRPr="003773B4">
        <w:rPr>
          <w:rFonts w:ascii="Tahoma" w:hAnsi="Tahoma" w:cs="Tahoma"/>
          <w:lang w:val="sv-SE"/>
        </w:rPr>
        <w:t xml:space="preserve">Verksamhetsområde: </w:t>
      </w:r>
      <w:r>
        <w:rPr>
          <w:rFonts w:ascii="Tahoma" w:hAnsi="Tahoma" w:cs="Tahoma"/>
          <w:lang w:val="sv-SE"/>
        </w:rPr>
        <w:t>”Med småbarnspedagogik</w:t>
      </w:r>
      <w:r w:rsidRPr="003773B4">
        <w:rPr>
          <w:rFonts w:ascii="Tahoma" w:hAnsi="Tahoma" w:cs="Tahoma"/>
          <w:lang w:val="sv-SE"/>
        </w:rPr>
        <w:t xml:space="preserve"> avses en helhet som omfattar planmässig och målorienterad fostran, undervisning och vård av barn, med speciell betoning på pedagogik. Små</w:t>
      </w:r>
      <w:r>
        <w:rPr>
          <w:rFonts w:ascii="Tahoma" w:hAnsi="Tahoma" w:cs="Tahoma"/>
          <w:lang w:val="sv-SE"/>
        </w:rPr>
        <w:t>barnspedagogikens</w:t>
      </w:r>
      <w:r w:rsidRPr="003773B4">
        <w:rPr>
          <w:rFonts w:ascii="Tahoma" w:hAnsi="Tahoma" w:cs="Tahoma"/>
          <w:lang w:val="sv-SE"/>
        </w:rPr>
        <w:t xml:space="preserve"> mål är att stöda barnets uppväxt, utveckling och inlärning samt att främja välbefinnandet. Alla barn under skolåldern har rätt att erhålla småbarns</w:t>
      </w:r>
      <w:r>
        <w:rPr>
          <w:rFonts w:ascii="Tahoma" w:hAnsi="Tahoma" w:cs="Tahoma"/>
          <w:lang w:val="sv-SE"/>
        </w:rPr>
        <w:t>pedagogik</w:t>
      </w:r>
      <w:r w:rsidRPr="003773B4">
        <w:rPr>
          <w:rFonts w:ascii="Tahoma" w:hAnsi="Tahoma" w:cs="Tahoma"/>
          <w:lang w:val="sv-SE"/>
        </w:rPr>
        <w:t>. Föräldrarna besluter om barn</w:t>
      </w:r>
      <w:r>
        <w:rPr>
          <w:rFonts w:ascii="Tahoma" w:hAnsi="Tahoma" w:cs="Tahoma"/>
          <w:lang w:val="sv-SE"/>
        </w:rPr>
        <w:t>ets deltagande i småbarnspedagogik</w:t>
      </w:r>
      <w:r w:rsidRPr="003773B4">
        <w:rPr>
          <w:rFonts w:ascii="Tahoma" w:hAnsi="Tahoma" w:cs="Tahoma"/>
          <w:lang w:val="sv-SE"/>
        </w:rPr>
        <w:t>.</w:t>
      </w:r>
      <w:r>
        <w:rPr>
          <w:rFonts w:ascii="Tahoma" w:hAnsi="Tahoma" w:cs="Tahoma"/>
          <w:lang w:val="sv-SE"/>
        </w:rPr>
        <w:t>”</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695B8F7E" w14:textId="77777777" w:rsidR="00044BBD" w:rsidRPr="009D16C4" w:rsidRDefault="00044BBD" w:rsidP="00044BBD">
      <w:pPr>
        <w:spacing w:after="0"/>
        <w:rPr>
          <w:rFonts w:ascii="Tahoma" w:hAnsi="Tahoma" w:cs="Tahoma"/>
          <w:b/>
          <w:bCs/>
          <w:lang w:val="sv-SE"/>
        </w:rPr>
      </w:pPr>
      <w:r w:rsidRPr="009D16C4">
        <w:rPr>
          <w:rFonts w:ascii="Tahoma" w:hAnsi="Tahoma" w:cs="Tahoma"/>
          <w:b/>
          <w:bCs/>
          <w:lang w:val="sv-SE"/>
        </w:rPr>
        <w:lastRenderedPageBreak/>
        <w:t>Verksamhetsmål:</w:t>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p>
    <w:p w14:paraId="789CBF51" w14:textId="77777777" w:rsidR="00044BBD" w:rsidRPr="003773B4" w:rsidRDefault="00044BBD" w:rsidP="00044BBD">
      <w:pPr>
        <w:spacing w:after="0"/>
        <w:rPr>
          <w:rFonts w:ascii="Tahoma" w:hAnsi="Tahoma" w:cs="Tahoma"/>
          <w:lang w:val="sv-SE"/>
        </w:rPr>
      </w:pPr>
      <w:r w:rsidRPr="003773B4">
        <w:rPr>
          <w:rFonts w:ascii="Tahoma" w:hAnsi="Tahoma" w:cs="Tahoma"/>
          <w:lang w:val="sv-SE"/>
        </w:rPr>
        <w:t xml:space="preserve">1. </w:t>
      </w:r>
      <w:r>
        <w:rPr>
          <w:rFonts w:ascii="Tahoma" w:hAnsi="Tahoma" w:cs="Tahoma"/>
          <w:lang w:val="sv-SE"/>
        </w:rPr>
        <w:t>Verksamhet enligt lagen om småbarnspedagogik och den lokala planen för småbarnspedagogik</w:t>
      </w:r>
    </w:p>
    <w:p w14:paraId="306491DE" w14:textId="77777777" w:rsidR="00044BBD" w:rsidRPr="003773B4" w:rsidRDefault="00044BBD" w:rsidP="00044BBD">
      <w:pPr>
        <w:spacing w:after="0"/>
        <w:rPr>
          <w:rFonts w:ascii="Tahoma" w:hAnsi="Tahoma" w:cs="Tahoma"/>
          <w:lang w:val="sv-SE"/>
        </w:rPr>
      </w:pPr>
      <w:r w:rsidRPr="003773B4">
        <w:rPr>
          <w:rFonts w:ascii="Tahoma" w:hAnsi="Tahoma" w:cs="Tahoma"/>
          <w:lang w:val="sv-SE"/>
        </w:rPr>
        <w:t xml:space="preserve">2. </w:t>
      </w:r>
      <w:r>
        <w:rPr>
          <w:rFonts w:ascii="Tahoma" w:hAnsi="Tahoma" w:cs="Tahoma"/>
          <w:lang w:val="sv-SE"/>
        </w:rPr>
        <w:t>Utvidgning av småbarnspedagogikens utrymmen så att de motsvarar behovet</w:t>
      </w:r>
    </w:p>
    <w:p w14:paraId="1D3CCCD7" w14:textId="77777777" w:rsidR="00044BBD" w:rsidRDefault="00044BBD" w:rsidP="00044BBD">
      <w:pPr>
        <w:spacing w:after="0"/>
        <w:rPr>
          <w:rFonts w:ascii="Tahoma" w:hAnsi="Tahoma" w:cs="Tahoma"/>
          <w:lang w:val="sv-FI"/>
        </w:rPr>
      </w:pPr>
      <w:r w:rsidRPr="007D05AF">
        <w:rPr>
          <w:rFonts w:ascii="Tahoma" w:hAnsi="Tahoma" w:cs="Tahoma"/>
          <w:lang w:val="sv-FI"/>
        </w:rPr>
        <w:t xml:space="preserve">3. </w:t>
      </w:r>
      <w:r>
        <w:rPr>
          <w:rFonts w:ascii="Tahoma" w:hAnsi="Tahoma" w:cs="Tahoma"/>
          <w:lang w:val="sv-FI"/>
        </w:rPr>
        <w:t xml:space="preserve">Digitalisering av daghemmets förvaltning och automatisering av ökad lagstadgad rapportering med VARDA-datalagret </w:t>
      </w:r>
    </w:p>
    <w:p w14:paraId="408B09C1" w14:textId="77777777" w:rsidR="00044BBD" w:rsidRDefault="00044BBD" w:rsidP="00044BBD">
      <w:pPr>
        <w:spacing w:after="0"/>
        <w:rPr>
          <w:rFonts w:ascii="Tahoma" w:hAnsi="Tahoma" w:cs="Tahoma"/>
          <w:lang w:val="sv-FI"/>
        </w:rPr>
      </w:pPr>
    </w:p>
    <w:p w14:paraId="31020D0D" w14:textId="77777777" w:rsidR="00044BBD" w:rsidRPr="009D16C4" w:rsidRDefault="00044BBD" w:rsidP="00044BBD">
      <w:pPr>
        <w:spacing w:after="0"/>
        <w:rPr>
          <w:rFonts w:ascii="Tahoma" w:hAnsi="Tahoma" w:cs="Tahoma"/>
          <w:b/>
          <w:bCs/>
          <w:lang w:val="sv-FI"/>
        </w:rPr>
      </w:pPr>
      <w:r w:rsidRPr="009D16C4">
        <w:rPr>
          <w:rFonts w:ascii="Tahoma" w:hAnsi="Tahoma" w:cs="Tahoma"/>
          <w:b/>
          <w:bCs/>
          <w:lang w:val="sv-FI"/>
        </w:rPr>
        <w:t>Åtgärdsprogram 2021:</w:t>
      </w:r>
      <w:r w:rsidRPr="009D16C4">
        <w:rPr>
          <w:rFonts w:ascii="Tahoma" w:hAnsi="Tahoma" w:cs="Tahoma"/>
          <w:b/>
          <w:bCs/>
          <w:lang w:val="sv-FI"/>
        </w:rPr>
        <w:tab/>
      </w:r>
      <w:r w:rsidRPr="009D16C4">
        <w:rPr>
          <w:rFonts w:ascii="Tahoma" w:hAnsi="Tahoma" w:cs="Tahoma"/>
          <w:b/>
          <w:bCs/>
          <w:lang w:val="sv-FI"/>
        </w:rPr>
        <w:tab/>
      </w:r>
      <w:r w:rsidRPr="009D16C4">
        <w:rPr>
          <w:rFonts w:ascii="Tahoma" w:hAnsi="Tahoma" w:cs="Tahoma"/>
          <w:b/>
          <w:bCs/>
          <w:lang w:val="sv-FI"/>
        </w:rPr>
        <w:tab/>
      </w:r>
      <w:r w:rsidRPr="009D16C4">
        <w:rPr>
          <w:rFonts w:ascii="Tahoma" w:hAnsi="Tahoma" w:cs="Tahoma"/>
          <w:b/>
          <w:bCs/>
          <w:lang w:val="sv-FI"/>
        </w:rPr>
        <w:tab/>
      </w:r>
      <w:r w:rsidRPr="009D16C4">
        <w:rPr>
          <w:rFonts w:ascii="Tahoma" w:hAnsi="Tahoma" w:cs="Tahoma"/>
          <w:b/>
          <w:bCs/>
          <w:lang w:val="sv-FI"/>
        </w:rPr>
        <w:tab/>
      </w:r>
    </w:p>
    <w:p w14:paraId="36BB80B1" w14:textId="77777777" w:rsidR="00044BBD" w:rsidRPr="003E7584" w:rsidRDefault="00044BBD" w:rsidP="00044BBD">
      <w:pPr>
        <w:spacing w:after="0"/>
        <w:rPr>
          <w:rFonts w:ascii="Tahoma" w:hAnsi="Tahoma" w:cs="Tahoma"/>
          <w:lang w:val="sv-FI"/>
        </w:rPr>
      </w:pPr>
      <w:r w:rsidRPr="003E7584">
        <w:rPr>
          <w:rFonts w:ascii="Tahoma" w:hAnsi="Tahoma" w:cs="Tahoma"/>
          <w:lang w:val="sv-FI"/>
        </w:rPr>
        <w:t>1. Förverkligande av planen för småbarnspedagogik och kvalitets</w:t>
      </w:r>
      <w:r>
        <w:rPr>
          <w:rFonts w:ascii="Tahoma" w:hAnsi="Tahoma" w:cs="Tahoma"/>
          <w:lang w:val="sv-FI"/>
        </w:rPr>
        <w:t xml:space="preserve">mässig utveckling av småbarnspedagogiken       </w:t>
      </w:r>
      <w:r w:rsidRPr="003E7584">
        <w:rPr>
          <w:rFonts w:ascii="Tahoma" w:hAnsi="Tahoma" w:cs="Tahoma"/>
          <w:lang w:val="sv-FI"/>
        </w:rPr>
        <w:tab/>
      </w:r>
      <w:r w:rsidRPr="003E7584">
        <w:rPr>
          <w:rFonts w:ascii="Tahoma" w:hAnsi="Tahoma" w:cs="Tahoma"/>
          <w:lang w:val="sv-FI"/>
        </w:rPr>
        <w:tab/>
      </w:r>
      <w:r w:rsidRPr="003E7584">
        <w:rPr>
          <w:rFonts w:ascii="Tahoma" w:hAnsi="Tahoma" w:cs="Tahoma"/>
          <w:lang w:val="sv-FI"/>
        </w:rPr>
        <w:tab/>
      </w:r>
      <w:r w:rsidRPr="003E7584">
        <w:rPr>
          <w:rFonts w:ascii="Tahoma" w:hAnsi="Tahoma" w:cs="Tahoma"/>
          <w:lang w:val="sv-FI"/>
        </w:rPr>
        <w:tab/>
      </w:r>
    </w:p>
    <w:p w14:paraId="5244DF64" w14:textId="77777777" w:rsidR="00044BBD" w:rsidRPr="003773B4" w:rsidRDefault="00044BBD" w:rsidP="00044BBD">
      <w:pPr>
        <w:spacing w:after="0"/>
        <w:rPr>
          <w:rFonts w:ascii="Tahoma" w:hAnsi="Tahoma" w:cs="Tahoma"/>
          <w:lang w:val="sv-SE"/>
        </w:rPr>
      </w:pPr>
      <w:r w:rsidRPr="003773B4">
        <w:rPr>
          <w:rFonts w:ascii="Tahoma" w:hAnsi="Tahoma" w:cs="Tahoma"/>
          <w:lang w:val="sv-SE"/>
        </w:rPr>
        <w:t xml:space="preserve">2. </w:t>
      </w:r>
      <w:r>
        <w:rPr>
          <w:rFonts w:ascii="Tahoma" w:hAnsi="Tahoma" w:cs="Tahoma"/>
          <w:lang w:val="sv-SE"/>
        </w:rPr>
        <w:t>Satsning på rekrytering för att få kompetent personal och garantera tillräcklig personal i enlighet med kraven i lagen om småbarnspedagogik samt Regionförvaltningsverkets anvisningar.</w:t>
      </w:r>
    </w:p>
    <w:p w14:paraId="373AD80B" w14:textId="77777777" w:rsidR="00044BBD" w:rsidRDefault="00044BBD" w:rsidP="00044BBD">
      <w:pPr>
        <w:spacing w:after="0"/>
        <w:rPr>
          <w:rFonts w:ascii="Tahoma" w:hAnsi="Tahoma" w:cs="Tahoma"/>
          <w:lang w:val="sv-SE"/>
        </w:rPr>
      </w:pPr>
      <w:r w:rsidRPr="003773B4">
        <w:rPr>
          <w:rFonts w:ascii="Tahoma" w:hAnsi="Tahoma" w:cs="Tahoma"/>
          <w:lang w:val="sv-SE"/>
        </w:rPr>
        <w:t xml:space="preserve">3. </w:t>
      </w:r>
      <w:r>
        <w:rPr>
          <w:rFonts w:ascii="Tahoma" w:hAnsi="Tahoma" w:cs="Tahoma"/>
          <w:lang w:val="sv-SE"/>
        </w:rPr>
        <w:t>Uppdatering av individuella planer för småbarnspedagogik, även inom familjedagvården.</w:t>
      </w:r>
    </w:p>
    <w:p w14:paraId="677EFA3B" w14:textId="77777777" w:rsidR="00044BBD" w:rsidRDefault="00044BBD" w:rsidP="00044BBD">
      <w:pPr>
        <w:spacing w:after="0"/>
        <w:rPr>
          <w:rFonts w:ascii="Tahoma" w:hAnsi="Tahoma" w:cs="Tahoma"/>
          <w:lang w:val="sv-SE"/>
        </w:rPr>
      </w:pPr>
      <w:r>
        <w:rPr>
          <w:rFonts w:ascii="Tahoma" w:hAnsi="Tahoma" w:cs="Tahoma"/>
          <w:lang w:val="sv-SE"/>
        </w:rPr>
        <w:t xml:space="preserve">4. Genomförande av skede 2 i ibruktagningen av småbarnspedagogikens administrativa program Päikky: integrationer med statsförvaltningens system samt personal- och faktureringsförvaltningen. </w:t>
      </w:r>
    </w:p>
    <w:p w14:paraId="0D529A47" w14:textId="77777777" w:rsidR="00044BBD" w:rsidRDefault="00044BBD" w:rsidP="00044BBD">
      <w:pPr>
        <w:spacing w:after="0"/>
        <w:rPr>
          <w:rFonts w:ascii="Tahoma" w:hAnsi="Tahoma" w:cs="Tahoma"/>
          <w:lang w:val="sv-SE"/>
        </w:rPr>
      </w:pPr>
      <w:r>
        <w:rPr>
          <w:rFonts w:ascii="Tahoma" w:hAnsi="Tahoma" w:cs="Tahoma"/>
          <w:lang w:val="sv-SE"/>
        </w:rPr>
        <w:t>5. Uppdatering av den lokala planen för förskoleundervisning.</w:t>
      </w:r>
    </w:p>
    <w:p w14:paraId="0812B924" w14:textId="77777777" w:rsidR="009D16C4" w:rsidRDefault="00044BBD" w:rsidP="00044BBD">
      <w:pPr>
        <w:spacing w:after="0"/>
        <w:rPr>
          <w:rFonts w:ascii="Tahoma" w:hAnsi="Tahoma" w:cs="Tahoma"/>
          <w:lang w:val="sv-SE"/>
        </w:rPr>
      </w:pPr>
      <w:r>
        <w:rPr>
          <w:rFonts w:ascii="Tahoma" w:hAnsi="Tahoma" w:cs="Tahoma"/>
          <w:lang w:val="sv-SE"/>
        </w:rPr>
        <w:t xml:space="preserve">6. Utveckling av digiundervisningen enligt planen för småbarnspedagogik och anskaffning av behövlig utrustning.   </w:t>
      </w:r>
    </w:p>
    <w:p w14:paraId="34F55E66" w14:textId="440ED51E" w:rsidR="00044BBD" w:rsidRPr="003773B4" w:rsidRDefault="00044BBD" w:rsidP="00044BBD">
      <w:pPr>
        <w:spacing w:after="0"/>
        <w:rPr>
          <w:rFonts w:ascii="Tahoma" w:hAnsi="Tahoma" w:cs="Tahoma"/>
          <w:lang w:val="sv-SE"/>
        </w:rPr>
      </w:pPr>
      <w:r>
        <w:rPr>
          <w:rFonts w:ascii="Tahoma" w:hAnsi="Tahoma" w:cs="Tahoma"/>
          <w:lang w:val="sv-SE"/>
        </w:rPr>
        <w:t xml:space="preserve">                    </w:t>
      </w:r>
      <w:r w:rsidRPr="003773B4">
        <w:rPr>
          <w:rFonts w:ascii="Tahoma" w:hAnsi="Tahoma" w:cs="Tahoma"/>
          <w:lang w:val="sv-SE"/>
        </w:rPr>
        <w:tab/>
      </w:r>
      <w:r w:rsidRPr="003773B4">
        <w:rPr>
          <w:rFonts w:ascii="Tahoma" w:hAnsi="Tahoma" w:cs="Tahoma"/>
          <w:lang w:val="sv-SE"/>
        </w:rPr>
        <w:tab/>
      </w:r>
    </w:p>
    <w:p w14:paraId="1D5D213D" w14:textId="77777777" w:rsidR="00044BBD" w:rsidRPr="006A76E6" w:rsidRDefault="00044BBD" w:rsidP="00044BBD">
      <w:pPr>
        <w:spacing w:after="0"/>
        <w:rPr>
          <w:rFonts w:ascii="Tahoma" w:hAnsi="Tahoma" w:cs="Tahoma"/>
          <w:lang w:val="sv-FI"/>
        </w:rPr>
      </w:pPr>
      <w:r>
        <w:rPr>
          <w:rFonts w:ascii="Tahoma" w:hAnsi="Tahoma" w:cs="Tahoma"/>
          <w:lang w:val="sv-SE"/>
        </w:rPr>
        <w:t>Daghemmets personal, läget i 15.9.2020:</w:t>
      </w:r>
    </w:p>
    <w:tbl>
      <w:tblPr>
        <w:tblW w:w="8360" w:type="dxa"/>
        <w:tblCellMar>
          <w:left w:w="70" w:type="dxa"/>
          <w:right w:w="70" w:type="dxa"/>
        </w:tblCellMar>
        <w:tblLook w:val="04A0" w:firstRow="1" w:lastRow="0" w:firstColumn="1" w:lastColumn="0" w:noHBand="0" w:noVBand="1"/>
      </w:tblPr>
      <w:tblGrid>
        <w:gridCol w:w="3780"/>
        <w:gridCol w:w="1060"/>
        <w:gridCol w:w="3520"/>
      </w:tblGrid>
      <w:tr w:rsidR="00044BBD" w:rsidRPr="00AB79E2" w14:paraId="69B3E28B" w14:textId="77777777" w:rsidTr="0020576B">
        <w:trPr>
          <w:trHeight w:val="300"/>
        </w:trPr>
        <w:tc>
          <w:tcPr>
            <w:tcW w:w="3780" w:type="dxa"/>
            <w:tcBorders>
              <w:top w:val="nil"/>
              <w:left w:val="nil"/>
              <w:bottom w:val="nil"/>
              <w:right w:val="nil"/>
            </w:tcBorders>
            <w:shd w:val="clear" w:color="000000" w:fill="BDD7EE"/>
            <w:noWrap/>
            <w:vAlign w:val="bottom"/>
            <w:hideMark/>
          </w:tcPr>
          <w:p w14:paraId="18D0E93E"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Befattningsbeteckning</w:t>
            </w:r>
          </w:p>
        </w:tc>
        <w:tc>
          <w:tcPr>
            <w:tcW w:w="1060" w:type="dxa"/>
            <w:tcBorders>
              <w:top w:val="nil"/>
              <w:left w:val="nil"/>
              <w:bottom w:val="nil"/>
              <w:right w:val="nil"/>
            </w:tcBorders>
            <w:shd w:val="clear" w:color="000000" w:fill="BDD7EE"/>
            <w:noWrap/>
            <w:vAlign w:val="bottom"/>
            <w:hideMark/>
          </w:tcPr>
          <w:p w14:paraId="2190BF53"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Årsverk</w:t>
            </w:r>
          </w:p>
        </w:tc>
        <w:tc>
          <w:tcPr>
            <w:tcW w:w="3520" w:type="dxa"/>
            <w:tcBorders>
              <w:top w:val="nil"/>
              <w:left w:val="nil"/>
              <w:bottom w:val="nil"/>
              <w:right w:val="nil"/>
            </w:tcBorders>
            <w:shd w:val="clear" w:color="000000" w:fill="BDD7EE"/>
            <w:noWrap/>
            <w:vAlign w:val="bottom"/>
            <w:hideMark/>
          </w:tcPr>
          <w:p w14:paraId="490897C9"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tilläggsuppg</w:t>
            </w:r>
          </w:p>
        </w:tc>
      </w:tr>
      <w:tr w:rsidR="00044BBD" w:rsidRPr="00AB79E2" w14:paraId="6306ADA1" w14:textId="77777777" w:rsidTr="0020576B">
        <w:trPr>
          <w:trHeight w:val="300"/>
        </w:trPr>
        <w:tc>
          <w:tcPr>
            <w:tcW w:w="3780" w:type="dxa"/>
            <w:tcBorders>
              <w:top w:val="nil"/>
              <w:left w:val="nil"/>
              <w:bottom w:val="nil"/>
              <w:right w:val="nil"/>
            </w:tcBorders>
            <w:shd w:val="clear" w:color="000000" w:fill="DDEBF7"/>
            <w:noWrap/>
            <w:vAlign w:val="bottom"/>
            <w:hideMark/>
          </w:tcPr>
          <w:p w14:paraId="3506D73F"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Daghemsföreståndare</w:t>
            </w:r>
          </w:p>
        </w:tc>
        <w:tc>
          <w:tcPr>
            <w:tcW w:w="1060" w:type="dxa"/>
            <w:tcBorders>
              <w:top w:val="nil"/>
              <w:left w:val="nil"/>
              <w:bottom w:val="nil"/>
              <w:right w:val="nil"/>
            </w:tcBorders>
            <w:shd w:val="clear" w:color="000000" w:fill="DDEBF7"/>
            <w:noWrap/>
            <w:vAlign w:val="bottom"/>
            <w:hideMark/>
          </w:tcPr>
          <w:p w14:paraId="627C632D" w14:textId="77777777" w:rsidR="00044BBD" w:rsidRPr="00AB79E2" w:rsidRDefault="00044BBD" w:rsidP="0020576B">
            <w:pPr>
              <w:spacing w:after="0" w:line="240" w:lineRule="auto"/>
              <w:jc w:val="right"/>
              <w:rPr>
                <w:rFonts w:ascii="Tahoma" w:eastAsia="Times New Roman" w:hAnsi="Tahoma" w:cs="Tahoma"/>
                <w:color w:val="000000"/>
              </w:rPr>
            </w:pPr>
            <w:r w:rsidRPr="00AB79E2">
              <w:rPr>
                <w:rFonts w:ascii="Tahoma" w:eastAsia="Times New Roman" w:hAnsi="Tahoma" w:cs="Tahoma"/>
                <w:color w:val="000000"/>
              </w:rPr>
              <w:t>1</w:t>
            </w:r>
          </w:p>
        </w:tc>
        <w:tc>
          <w:tcPr>
            <w:tcW w:w="3520" w:type="dxa"/>
            <w:tcBorders>
              <w:top w:val="nil"/>
              <w:left w:val="nil"/>
              <w:bottom w:val="nil"/>
              <w:right w:val="nil"/>
            </w:tcBorders>
            <w:shd w:val="clear" w:color="000000" w:fill="DDEBF7"/>
            <w:noWrap/>
            <w:vAlign w:val="bottom"/>
            <w:hideMark/>
          </w:tcPr>
          <w:p w14:paraId="58F5A6A3"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xml:space="preserve">varav 50 % som </w:t>
            </w:r>
            <w:r>
              <w:rPr>
                <w:rFonts w:ascii="Tahoma" w:eastAsia="Times New Roman" w:hAnsi="Tahoma" w:cs="Tahoma"/>
                <w:color w:val="000000"/>
              </w:rPr>
              <w:t>resurs</w:t>
            </w:r>
            <w:r w:rsidRPr="00AB79E2">
              <w:rPr>
                <w:rFonts w:ascii="Tahoma" w:eastAsia="Times New Roman" w:hAnsi="Tahoma" w:cs="Tahoma"/>
                <w:color w:val="000000"/>
              </w:rPr>
              <w:t>lärare</w:t>
            </w:r>
          </w:p>
        </w:tc>
      </w:tr>
      <w:tr w:rsidR="00044BBD" w:rsidRPr="00AB79E2" w14:paraId="15809229" w14:textId="77777777" w:rsidTr="0020576B">
        <w:trPr>
          <w:trHeight w:val="300"/>
        </w:trPr>
        <w:tc>
          <w:tcPr>
            <w:tcW w:w="3780" w:type="dxa"/>
            <w:tcBorders>
              <w:top w:val="nil"/>
              <w:left w:val="nil"/>
              <w:bottom w:val="nil"/>
              <w:right w:val="nil"/>
            </w:tcBorders>
            <w:shd w:val="clear" w:color="000000" w:fill="DDEBF7"/>
            <w:noWrap/>
            <w:vAlign w:val="bottom"/>
            <w:hideMark/>
          </w:tcPr>
          <w:p w14:paraId="123FE158" w14:textId="77777777" w:rsidR="00044BBD" w:rsidRPr="00AB79E2"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Småbarnspedagogik/</w:t>
            </w:r>
            <w:r w:rsidRPr="00AB79E2">
              <w:rPr>
                <w:rFonts w:ascii="Tahoma" w:eastAsia="Times New Roman" w:hAnsi="Tahoma" w:cs="Tahoma"/>
                <w:color w:val="000000"/>
              </w:rPr>
              <w:t xml:space="preserve"> förskollärare</w:t>
            </w:r>
          </w:p>
        </w:tc>
        <w:tc>
          <w:tcPr>
            <w:tcW w:w="1060" w:type="dxa"/>
            <w:tcBorders>
              <w:top w:val="nil"/>
              <w:left w:val="nil"/>
              <w:bottom w:val="nil"/>
              <w:right w:val="nil"/>
            </w:tcBorders>
            <w:shd w:val="clear" w:color="000000" w:fill="DDEBF7"/>
            <w:noWrap/>
            <w:vAlign w:val="bottom"/>
            <w:hideMark/>
          </w:tcPr>
          <w:p w14:paraId="37B49701"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1</w:t>
            </w:r>
            <w:r w:rsidRPr="00AB79E2">
              <w:rPr>
                <w:rFonts w:ascii="Tahoma" w:eastAsia="Times New Roman" w:hAnsi="Tahoma" w:cs="Tahoma"/>
                <w:color w:val="000000"/>
              </w:rPr>
              <w:t>,5</w:t>
            </w:r>
          </w:p>
        </w:tc>
        <w:tc>
          <w:tcPr>
            <w:tcW w:w="3520" w:type="dxa"/>
            <w:tcBorders>
              <w:top w:val="nil"/>
              <w:left w:val="nil"/>
              <w:bottom w:val="nil"/>
              <w:right w:val="nil"/>
            </w:tcBorders>
            <w:shd w:val="clear" w:color="000000" w:fill="DDEBF7"/>
            <w:noWrap/>
            <w:vAlign w:val="bottom"/>
            <w:hideMark/>
          </w:tcPr>
          <w:p w14:paraId="2611D762"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r w:rsidR="00044BBD" w:rsidRPr="00AB79E2" w14:paraId="7DD6CB74" w14:textId="77777777" w:rsidTr="0020576B">
        <w:trPr>
          <w:trHeight w:val="300"/>
        </w:trPr>
        <w:tc>
          <w:tcPr>
            <w:tcW w:w="3780" w:type="dxa"/>
            <w:tcBorders>
              <w:top w:val="nil"/>
              <w:left w:val="nil"/>
              <w:bottom w:val="nil"/>
              <w:right w:val="nil"/>
            </w:tcBorders>
            <w:shd w:val="clear" w:color="000000" w:fill="DDEBF7"/>
            <w:noWrap/>
            <w:vAlign w:val="bottom"/>
            <w:hideMark/>
          </w:tcPr>
          <w:p w14:paraId="0073F448" w14:textId="77777777" w:rsidR="00044BBD" w:rsidRPr="00AB79E2"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Lärare i småbarnspedagogik</w:t>
            </w:r>
          </w:p>
        </w:tc>
        <w:tc>
          <w:tcPr>
            <w:tcW w:w="1060" w:type="dxa"/>
            <w:tcBorders>
              <w:top w:val="nil"/>
              <w:left w:val="nil"/>
              <w:bottom w:val="nil"/>
              <w:right w:val="nil"/>
            </w:tcBorders>
            <w:shd w:val="clear" w:color="000000" w:fill="DDEBF7"/>
            <w:noWrap/>
            <w:vAlign w:val="bottom"/>
            <w:hideMark/>
          </w:tcPr>
          <w:p w14:paraId="7B6F2945"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 xml:space="preserve">  2</w:t>
            </w:r>
          </w:p>
        </w:tc>
        <w:tc>
          <w:tcPr>
            <w:tcW w:w="3520" w:type="dxa"/>
            <w:tcBorders>
              <w:top w:val="nil"/>
              <w:left w:val="nil"/>
              <w:bottom w:val="nil"/>
              <w:right w:val="nil"/>
            </w:tcBorders>
            <w:shd w:val="clear" w:color="000000" w:fill="DDEBF7"/>
            <w:noWrap/>
            <w:vAlign w:val="bottom"/>
            <w:hideMark/>
          </w:tcPr>
          <w:p w14:paraId="728F4855"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r w:rsidR="00044BBD" w:rsidRPr="00AB79E2" w14:paraId="0EC3C9BE" w14:textId="77777777" w:rsidTr="0020576B">
        <w:trPr>
          <w:trHeight w:val="300"/>
        </w:trPr>
        <w:tc>
          <w:tcPr>
            <w:tcW w:w="3780" w:type="dxa"/>
            <w:tcBorders>
              <w:top w:val="nil"/>
              <w:left w:val="nil"/>
              <w:bottom w:val="nil"/>
              <w:right w:val="nil"/>
            </w:tcBorders>
            <w:shd w:val="clear" w:color="000000" w:fill="DDEBF7"/>
            <w:noWrap/>
            <w:vAlign w:val="bottom"/>
            <w:hideMark/>
          </w:tcPr>
          <w:p w14:paraId="3448149B" w14:textId="77777777" w:rsidR="00044BBD" w:rsidRPr="00AB79E2"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Barnskötare inom småbarnspedagogik</w:t>
            </w:r>
          </w:p>
        </w:tc>
        <w:tc>
          <w:tcPr>
            <w:tcW w:w="1060" w:type="dxa"/>
            <w:tcBorders>
              <w:top w:val="nil"/>
              <w:left w:val="nil"/>
              <w:bottom w:val="nil"/>
              <w:right w:val="nil"/>
            </w:tcBorders>
            <w:shd w:val="clear" w:color="000000" w:fill="DDEBF7"/>
            <w:noWrap/>
            <w:vAlign w:val="bottom"/>
            <w:hideMark/>
          </w:tcPr>
          <w:p w14:paraId="4C4B54B3"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5</w:t>
            </w:r>
          </w:p>
        </w:tc>
        <w:tc>
          <w:tcPr>
            <w:tcW w:w="3520" w:type="dxa"/>
            <w:tcBorders>
              <w:top w:val="nil"/>
              <w:left w:val="nil"/>
              <w:bottom w:val="nil"/>
              <w:right w:val="nil"/>
            </w:tcBorders>
            <w:shd w:val="clear" w:color="000000" w:fill="DDEBF7"/>
            <w:noWrap/>
            <w:vAlign w:val="bottom"/>
            <w:hideMark/>
          </w:tcPr>
          <w:p w14:paraId="00FD416E"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r w:rsidR="00044BBD" w:rsidRPr="0010472C" w14:paraId="6C097B11" w14:textId="77777777" w:rsidTr="00F719B6">
        <w:trPr>
          <w:trHeight w:val="238"/>
        </w:trPr>
        <w:tc>
          <w:tcPr>
            <w:tcW w:w="3780" w:type="dxa"/>
            <w:tcBorders>
              <w:top w:val="nil"/>
              <w:left w:val="nil"/>
              <w:bottom w:val="nil"/>
              <w:right w:val="nil"/>
            </w:tcBorders>
            <w:shd w:val="clear" w:color="000000" w:fill="DDEBF7"/>
            <w:noWrap/>
            <w:vAlign w:val="bottom"/>
          </w:tcPr>
          <w:p w14:paraId="081F3B05" w14:textId="77777777" w:rsidR="00044BBD"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Personlig assistent</w:t>
            </w:r>
          </w:p>
        </w:tc>
        <w:tc>
          <w:tcPr>
            <w:tcW w:w="1060" w:type="dxa"/>
            <w:tcBorders>
              <w:top w:val="nil"/>
              <w:left w:val="nil"/>
              <w:bottom w:val="nil"/>
              <w:right w:val="nil"/>
            </w:tcBorders>
            <w:shd w:val="clear" w:color="000000" w:fill="DDEBF7"/>
            <w:noWrap/>
            <w:vAlign w:val="bottom"/>
          </w:tcPr>
          <w:p w14:paraId="3127E840" w14:textId="77777777" w:rsidR="00044BBD" w:rsidRPr="00AB79E2"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 xml:space="preserve">            2  </w:t>
            </w:r>
          </w:p>
        </w:tc>
        <w:tc>
          <w:tcPr>
            <w:tcW w:w="3520" w:type="dxa"/>
            <w:tcBorders>
              <w:top w:val="nil"/>
              <w:left w:val="nil"/>
              <w:bottom w:val="nil"/>
              <w:right w:val="nil"/>
            </w:tcBorders>
            <w:shd w:val="clear" w:color="000000" w:fill="DDEBF7"/>
            <w:noWrap/>
            <w:vAlign w:val="bottom"/>
          </w:tcPr>
          <w:p w14:paraId="6305AEA2" w14:textId="77777777" w:rsidR="00044BBD" w:rsidRPr="002C4AC2" w:rsidRDefault="00044BBD" w:rsidP="0020576B">
            <w:pPr>
              <w:spacing w:after="0" w:line="240" w:lineRule="auto"/>
              <w:rPr>
                <w:rFonts w:ascii="Tahoma" w:eastAsia="Times New Roman" w:hAnsi="Tahoma" w:cs="Tahoma"/>
                <w:color w:val="000000"/>
                <w:lang w:val="sv-FI"/>
              </w:rPr>
            </w:pPr>
            <w:r w:rsidRPr="002C4AC2">
              <w:rPr>
                <w:rFonts w:ascii="Tahoma" w:eastAsia="Times New Roman" w:hAnsi="Tahoma" w:cs="Tahoma"/>
                <w:color w:val="000000"/>
                <w:lang w:val="sv-FI"/>
              </w:rPr>
              <w:t>+ tillfällig arbetskraft, flera enl. b</w:t>
            </w:r>
            <w:r>
              <w:rPr>
                <w:rFonts w:ascii="Tahoma" w:eastAsia="Times New Roman" w:hAnsi="Tahoma" w:cs="Tahoma"/>
                <w:color w:val="000000"/>
                <w:lang w:val="sv-FI"/>
              </w:rPr>
              <w:t>ehov</w:t>
            </w:r>
          </w:p>
        </w:tc>
      </w:tr>
      <w:tr w:rsidR="00314101" w:rsidRPr="00F2369A" w14:paraId="31E757F7" w14:textId="77777777" w:rsidTr="00F719B6">
        <w:trPr>
          <w:trHeight w:val="238"/>
        </w:trPr>
        <w:tc>
          <w:tcPr>
            <w:tcW w:w="3780" w:type="dxa"/>
            <w:tcBorders>
              <w:top w:val="nil"/>
              <w:left w:val="nil"/>
              <w:bottom w:val="nil"/>
              <w:right w:val="nil"/>
            </w:tcBorders>
            <w:shd w:val="clear" w:color="000000" w:fill="DDEBF7"/>
            <w:noWrap/>
            <w:vAlign w:val="bottom"/>
          </w:tcPr>
          <w:p w14:paraId="71739AFC" w14:textId="1DCAAF7C" w:rsidR="00314101" w:rsidRDefault="00314101" w:rsidP="0020576B">
            <w:pPr>
              <w:spacing w:after="0" w:line="240" w:lineRule="auto"/>
              <w:rPr>
                <w:rFonts w:ascii="Tahoma" w:eastAsia="Times New Roman" w:hAnsi="Tahoma" w:cs="Tahoma"/>
                <w:color w:val="000000"/>
              </w:rPr>
            </w:pPr>
            <w:r>
              <w:rPr>
                <w:rFonts w:ascii="Tahoma" w:eastAsia="Times New Roman" w:hAnsi="Tahoma" w:cs="Tahoma"/>
                <w:color w:val="000000"/>
              </w:rPr>
              <w:t>Speciallärare i småbarnspedagogik</w:t>
            </w:r>
          </w:p>
        </w:tc>
        <w:tc>
          <w:tcPr>
            <w:tcW w:w="1060" w:type="dxa"/>
            <w:tcBorders>
              <w:top w:val="nil"/>
              <w:left w:val="nil"/>
              <w:bottom w:val="nil"/>
              <w:right w:val="nil"/>
            </w:tcBorders>
            <w:shd w:val="clear" w:color="000000" w:fill="DDEBF7"/>
            <w:noWrap/>
            <w:vAlign w:val="bottom"/>
          </w:tcPr>
          <w:p w14:paraId="7B0DB79E" w14:textId="50861B85" w:rsidR="00314101" w:rsidRDefault="00314101"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0,2</w:t>
            </w:r>
          </w:p>
        </w:tc>
        <w:tc>
          <w:tcPr>
            <w:tcW w:w="3520" w:type="dxa"/>
            <w:tcBorders>
              <w:top w:val="nil"/>
              <w:left w:val="nil"/>
              <w:bottom w:val="nil"/>
              <w:right w:val="nil"/>
            </w:tcBorders>
            <w:shd w:val="clear" w:color="000000" w:fill="DDEBF7"/>
            <w:noWrap/>
            <w:vAlign w:val="bottom"/>
          </w:tcPr>
          <w:p w14:paraId="584A3530" w14:textId="77777777" w:rsidR="00314101" w:rsidRPr="002C4AC2" w:rsidRDefault="00314101" w:rsidP="0020576B">
            <w:pPr>
              <w:spacing w:after="0" w:line="240" w:lineRule="auto"/>
              <w:rPr>
                <w:rFonts w:ascii="Tahoma" w:eastAsia="Times New Roman" w:hAnsi="Tahoma" w:cs="Tahoma"/>
                <w:color w:val="000000"/>
                <w:lang w:val="sv-FI"/>
              </w:rPr>
            </w:pPr>
          </w:p>
        </w:tc>
      </w:tr>
      <w:tr w:rsidR="00044BBD" w:rsidRPr="00AB79E2" w14:paraId="0CB0B9BC" w14:textId="77777777" w:rsidTr="0020576B">
        <w:trPr>
          <w:trHeight w:val="300"/>
        </w:trPr>
        <w:tc>
          <w:tcPr>
            <w:tcW w:w="3780" w:type="dxa"/>
            <w:tcBorders>
              <w:top w:val="nil"/>
              <w:left w:val="nil"/>
              <w:bottom w:val="nil"/>
              <w:right w:val="nil"/>
            </w:tcBorders>
            <w:shd w:val="clear" w:color="000000" w:fill="BDD7EE"/>
            <w:noWrap/>
            <w:vAlign w:val="bottom"/>
            <w:hideMark/>
          </w:tcPr>
          <w:p w14:paraId="42C32739"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Sammanlagt</w:t>
            </w:r>
          </w:p>
        </w:tc>
        <w:tc>
          <w:tcPr>
            <w:tcW w:w="1060" w:type="dxa"/>
            <w:tcBorders>
              <w:top w:val="nil"/>
              <w:left w:val="nil"/>
              <w:bottom w:val="nil"/>
              <w:right w:val="nil"/>
            </w:tcBorders>
            <w:shd w:val="clear" w:color="000000" w:fill="BDD7EE"/>
            <w:noWrap/>
            <w:vAlign w:val="bottom"/>
            <w:hideMark/>
          </w:tcPr>
          <w:p w14:paraId="53C48CD9" w14:textId="5CDAA125" w:rsidR="00044BBD" w:rsidRPr="00AB79E2" w:rsidRDefault="00314101" w:rsidP="0020576B">
            <w:pPr>
              <w:spacing w:after="0" w:line="240" w:lineRule="auto"/>
              <w:jc w:val="right"/>
              <w:rPr>
                <w:rFonts w:ascii="Tahoma" w:eastAsia="Times New Roman" w:hAnsi="Tahoma" w:cs="Tahoma"/>
                <w:color w:val="000000"/>
              </w:rPr>
            </w:pPr>
            <w:r>
              <w:rPr>
                <w:rFonts w:ascii="Tahoma" w:eastAsia="Times New Roman" w:hAnsi="Tahoma" w:cs="Tahoma"/>
                <w:color w:val="000000"/>
              </w:rPr>
              <w:t>11,7</w:t>
            </w:r>
          </w:p>
        </w:tc>
        <w:tc>
          <w:tcPr>
            <w:tcW w:w="3520" w:type="dxa"/>
            <w:tcBorders>
              <w:top w:val="nil"/>
              <w:left w:val="nil"/>
              <w:bottom w:val="nil"/>
              <w:right w:val="nil"/>
            </w:tcBorders>
            <w:shd w:val="clear" w:color="000000" w:fill="BDD7EE"/>
            <w:noWrap/>
            <w:vAlign w:val="bottom"/>
            <w:hideMark/>
          </w:tcPr>
          <w:p w14:paraId="365C4430"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r w:rsidR="00044BBD" w:rsidRPr="00AB79E2" w14:paraId="637AA73A" w14:textId="77777777" w:rsidTr="0020576B">
        <w:trPr>
          <w:trHeight w:val="300"/>
        </w:trPr>
        <w:tc>
          <w:tcPr>
            <w:tcW w:w="3780" w:type="dxa"/>
            <w:tcBorders>
              <w:top w:val="nil"/>
              <w:left w:val="nil"/>
              <w:bottom w:val="nil"/>
              <w:right w:val="nil"/>
            </w:tcBorders>
            <w:shd w:val="clear" w:color="auto" w:fill="auto"/>
            <w:noWrap/>
            <w:vAlign w:val="bottom"/>
            <w:hideMark/>
          </w:tcPr>
          <w:p w14:paraId="72D22208" w14:textId="77777777" w:rsidR="00044BBD" w:rsidRPr="00AB79E2" w:rsidRDefault="00044BBD" w:rsidP="0020576B">
            <w:pPr>
              <w:spacing w:after="0" w:line="240" w:lineRule="auto"/>
              <w:rPr>
                <w:rFonts w:ascii="Tahoma" w:eastAsia="Times New Roman" w:hAnsi="Tahoma" w:cs="Tahoma"/>
                <w:color w:val="000000"/>
              </w:rPr>
            </w:pPr>
          </w:p>
        </w:tc>
        <w:tc>
          <w:tcPr>
            <w:tcW w:w="1060" w:type="dxa"/>
            <w:tcBorders>
              <w:top w:val="nil"/>
              <w:left w:val="nil"/>
              <w:bottom w:val="nil"/>
              <w:right w:val="nil"/>
            </w:tcBorders>
            <w:shd w:val="clear" w:color="auto" w:fill="auto"/>
            <w:noWrap/>
            <w:vAlign w:val="bottom"/>
            <w:hideMark/>
          </w:tcPr>
          <w:p w14:paraId="02708AB7" w14:textId="77777777" w:rsidR="00044BBD" w:rsidRPr="00AB79E2" w:rsidRDefault="00044BBD" w:rsidP="0020576B">
            <w:pPr>
              <w:spacing w:after="0" w:line="240" w:lineRule="auto"/>
              <w:rPr>
                <w:rFonts w:ascii="Tahoma" w:eastAsia="Times New Roman" w:hAnsi="Tahoma" w:cs="Tahoma"/>
                <w:color w:val="auto"/>
              </w:rPr>
            </w:pPr>
          </w:p>
        </w:tc>
        <w:tc>
          <w:tcPr>
            <w:tcW w:w="3520" w:type="dxa"/>
            <w:tcBorders>
              <w:top w:val="nil"/>
              <w:left w:val="nil"/>
              <w:bottom w:val="nil"/>
              <w:right w:val="nil"/>
            </w:tcBorders>
            <w:shd w:val="clear" w:color="auto" w:fill="auto"/>
            <w:noWrap/>
            <w:vAlign w:val="bottom"/>
            <w:hideMark/>
          </w:tcPr>
          <w:p w14:paraId="3286410F" w14:textId="77777777" w:rsidR="00044BBD" w:rsidRPr="00AB79E2" w:rsidRDefault="00044BBD" w:rsidP="0020576B">
            <w:pPr>
              <w:spacing w:after="0" w:line="240" w:lineRule="auto"/>
              <w:rPr>
                <w:rFonts w:ascii="Tahoma" w:eastAsia="Times New Roman" w:hAnsi="Tahoma" w:cs="Tahoma"/>
                <w:color w:val="auto"/>
              </w:rPr>
            </w:pPr>
          </w:p>
        </w:tc>
      </w:tr>
      <w:tr w:rsidR="00044BBD" w:rsidRPr="00AB79E2" w14:paraId="04809ECD" w14:textId="77777777" w:rsidTr="0020576B">
        <w:trPr>
          <w:trHeight w:val="300"/>
        </w:trPr>
        <w:tc>
          <w:tcPr>
            <w:tcW w:w="3780" w:type="dxa"/>
            <w:tcBorders>
              <w:top w:val="nil"/>
              <w:left w:val="nil"/>
              <w:bottom w:val="nil"/>
              <w:right w:val="nil"/>
            </w:tcBorders>
            <w:shd w:val="clear" w:color="000000" w:fill="BDD7EE"/>
            <w:noWrap/>
            <w:vAlign w:val="bottom"/>
            <w:hideMark/>
          </w:tcPr>
          <w:p w14:paraId="736E578D"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GRUPP</w:t>
            </w:r>
          </w:p>
        </w:tc>
        <w:tc>
          <w:tcPr>
            <w:tcW w:w="4580" w:type="dxa"/>
            <w:gridSpan w:val="2"/>
            <w:tcBorders>
              <w:top w:val="nil"/>
              <w:left w:val="nil"/>
              <w:bottom w:val="nil"/>
              <w:right w:val="nil"/>
            </w:tcBorders>
            <w:shd w:val="clear" w:color="000000" w:fill="BDD7EE"/>
            <w:noWrap/>
            <w:vAlign w:val="bottom"/>
            <w:hideMark/>
          </w:tcPr>
          <w:p w14:paraId="6B21A33F" w14:textId="77777777" w:rsidR="00044BBD" w:rsidRPr="00AB79E2"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antalet barn enl. september 2020</w:t>
            </w:r>
          </w:p>
        </w:tc>
      </w:tr>
      <w:tr w:rsidR="00044BBD" w:rsidRPr="00722BA4" w14:paraId="14C2C8ED" w14:textId="77777777" w:rsidTr="0020576B">
        <w:trPr>
          <w:trHeight w:val="300"/>
        </w:trPr>
        <w:tc>
          <w:tcPr>
            <w:tcW w:w="3780" w:type="dxa"/>
            <w:tcBorders>
              <w:top w:val="nil"/>
              <w:left w:val="nil"/>
              <w:bottom w:val="nil"/>
              <w:right w:val="nil"/>
            </w:tcBorders>
            <w:shd w:val="clear" w:color="000000" w:fill="DDEBF7"/>
            <w:noWrap/>
            <w:vAlign w:val="bottom"/>
            <w:hideMark/>
          </w:tcPr>
          <w:p w14:paraId="5558DC23"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Snäckor 0-3</w:t>
            </w:r>
          </w:p>
        </w:tc>
        <w:tc>
          <w:tcPr>
            <w:tcW w:w="1060" w:type="dxa"/>
            <w:tcBorders>
              <w:top w:val="nil"/>
              <w:left w:val="nil"/>
              <w:bottom w:val="nil"/>
              <w:right w:val="nil"/>
            </w:tcBorders>
            <w:shd w:val="clear" w:color="000000" w:fill="DDEBF7"/>
            <w:noWrap/>
            <w:vAlign w:val="bottom"/>
            <w:hideMark/>
          </w:tcPr>
          <w:p w14:paraId="4D02175C" w14:textId="77777777" w:rsidR="00044BBD" w:rsidRPr="00AB79E2" w:rsidRDefault="00044BBD" w:rsidP="0020576B">
            <w:pPr>
              <w:spacing w:after="0" w:line="240" w:lineRule="auto"/>
              <w:jc w:val="right"/>
              <w:rPr>
                <w:rFonts w:ascii="Tahoma" w:eastAsia="Times New Roman" w:hAnsi="Tahoma" w:cs="Tahoma"/>
                <w:color w:val="000000"/>
              </w:rPr>
            </w:pPr>
            <w:r w:rsidRPr="00AB79E2">
              <w:rPr>
                <w:rFonts w:ascii="Tahoma" w:eastAsia="Times New Roman" w:hAnsi="Tahoma" w:cs="Tahoma"/>
                <w:color w:val="000000"/>
              </w:rPr>
              <w:t>1</w:t>
            </w:r>
            <w:r>
              <w:rPr>
                <w:rFonts w:ascii="Tahoma" w:eastAsia="Times New Roman" w:hAnsi="Tahoma" w:cs="Tahoma"/>
                <w:color w:val="000000"/>
              </w:rPr>
              <w:t>2</w:t>
            </w:r>
          </w:p>
        </w:tc>
        <w:tc>
          <w:tcPr>
            <w:tcW w:w="3520" w:type="dxa"/>
            <w:tcBorders>
              <w:top w:val="nil"/>
              <w:left w:val="nil"/>
              <w:bottom w:val="nil"/>
              <w:right w:val="nil"/>
            </w:tcBorders>
            <w:shd w:val="clear" w:color="000000" w:fill="DDEBF7"/>
            <w:noWrap/>
            <w:vAlign w:val="bottom"/>
          </w:tcPr>
          <w:p w14:paraId="64470CCC" w14:textId="77777777" w:rsidR="00044BBD" w:rsidRPr="00AB79E2" w:rsidRDefault="00044BBD" w:rsidP="0020576B">
            <w:pPr>
              <w:spacing w:after="0" w:line="240" w:lineRule="auto"/>
              <w:rPr>
                <w:rFonts w:ascii="Tahoma" w:eastAsia="Times New Roman" w:hAnsi="Tahoma" w:cs="Tahoma"/>
                <w:color w:val="000000"/>
                <w:lang w:val="sv-SE"/>
              </w:rPr>
            </w:pPr>
          </w:p>
        </w:tc>
      </w:tr>
      <w:tr w:rsidR="00044BBD" w:rsidRPr="00AB79E2" w14:paraId="07D740F6" w14:textId="77777777" w:rsidTr="0020576B">
        <w:trPr>
          <w:trHeight w:val="300"/>
        </w:trPr>
        <w:tc>
          <w:tcPr>
            <w:tcW w:w="3780" w:type="dxa"/>
            <w:tcBorders>
              <w:top w:val="nil"/>
              <w:left w:val="nil"/>
              <w:bottom w:val="nil"/>
              <w:right w:val="nil"/>
            </w:tcBorders>
            <w:shd w:val="clear" w:color="000000" w:fill="DDEBF7"/>
            <w:noWrap/>
            <w:vAlign w:val="bottom"/>
            <w:hideMark/>
          </w:tcPr>
          <w:p w14:paraId="0FA2E545"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Bläckfiskar 3-5</w:t>
            </w:r>
          </w:p>
        </w:tc>
        <w:tc>
          <w:tcPr>
            <w:tcW w:w="1060" w:type="dxa"/>
            <w:tcBorders>
              <w:top w:val="nil"/>
              <w:left w:val="nil"/>
              <w:bottom w:val="nil"/>
              <w:right w:val="nil"/>
            </w:tcBorders>
            <w:shd w:val="clear" w:color="000000" w:fill="DDEBF7"/>
            <w:noWrap/>
            <w:vAlign w:val="bottom"/>
            <w:hideMark/>
          </w:tcPr>
          <w:p w14:paraId="7742523E"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38</w:t>
            </w:r>
          </w:p>
        </w:tc>
        <w:tc>
          <w:tcPr>
            <w:tcW w:w="3520" w:type="dxa"/>
            <w:tcBorders>
              <w:top w:val="nil"/>
              <w:left w:val="nil"/>
              <w:bottom w:val="nil"/>
              <w:right w:val="nil"/>
            </w:tcBorders>
            <w:shd w:val="clear" w:color="000000" w:fill="DDEBF7"/>
            <w:noWrap/>
            <w:vAlign w:val="bottom"/>
          </w:tcPr>
          <w:p w14:paraId="465A0DFB" w14:textId="77777777" w:rsidR="00044BBD" w:rsidRPr="00AB79E2" w:rsidRDefault="00044BBD" w:rsidP="0020576B">
            <w:pPr>
              <w:spacing w:after="0" w:line="240" w:lineRule="auto"/>
              <w:rPr>
                <w:rFonts w:ascii="Tahoma" w:eastAsia="Times New Roman" w:hAnsi="Tahoma" w:cs="Tahoma"/>
                <w:color w:val="000000"/>
              </w:rPr>
            </w:pPr>
          </w:p>
        </w:tc>
      </w:tr>
      <w:tr w:rsidR="00044BBD" w:rsidRPr="00AB79E2" w14:paraId="09130EFE" w14:textId="77777777" w:rsidTr="0020576B">
        <w:trPr>
          <w:trHeight w:val="300"/>
        </w:trPr>
        <w:tc>
          <w:tcPr>
            <w:tcW w:w="3780" w:type="dxa"/>
            <w:tcBorders>
              <w:top w:val="nil"/>
              <w:left w:val="nil"/>
              <w:bottom w:val="nil"/>
              <w:right w:val="nil"/>
            </w:tcBorders>
            <w:shd w:val="clear" w:color="000000" w:fill="DDEBF7"/>
            <w:noWrap/>
            <w:vAlign w:val="bottom"/>
            <w:hideMark/>
          </w:tcPr>
          <w:p w14:paraId="67E3CA9F"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Förskola finskspråkig</w:t>
            </w:r>
          </w:p>
        </w:tc>
        <w:tc>
          <w:tcPr>
            <w:tcW w:w="1060" w:type="dxa"/>
            <w:tcBorders>
              <w:top w:val="nil"/>
              <w:left w:val="nil"/>
              <w:bottom w:val="nil"/>
              <w:right w:val="nil"/>
            </w:tcBorders>
            <w:shd w:val="clear" w:color="000000" w:fill="DDEBF7"/>
            <w:noWrap/>
            <w:vAlign w:val="bottom"/>
            <w:hideMark/>
          </w:tcPr>
          <w:p w14:paraId="28E12AE0"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3</w:t>
            </w:r>
          </w:p>
        </w:tc>
        <w:tc>
          <w:tcPr>
            <w:tcW w:w="3520" w:type="dxa"/>
            <w:tcBorders>
              <w:top w:val="nil"/>
              <w:left w:val="nil"/>
              <w:bottom w:val="nil"/>
              <w:right w:val="nil"/>
            </w:tcBorders>
            <w:shd w:val="clear" w:color="000000" w:fill="DDEBF7"/>
            <w:noWrap/>
            <w:vAlign w:val="bottom"/>
            <w:hideMark/>
          </w:tcPr>
          <w:p w14:paraId="6136A98A"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r w:rsidR="00044BBD" w:rsidRPr="00AB79E2" w14:paraId="5AFDE681" w14:textId="77777777" w:rsidTr="0020576B">
        <w:trPr>
          <w:trHeight w:val="300"/>
        </w:trPr>
        <w:tc>
          <w:tcPr>
            <w:tcW w:w="3780" w:type="dxa"/>
            <w:tcBorders>
              <w:top w:val="nil"/>
              <w:left w:val="nil"/>
              <w:bottom w:val="nil"/>
              <w:right w:val="nil"/>
            </w:tcBorders>
            <w:shd w:val="clear" w:color="000000" w:fill="DDEBF7"/>
            <w:noWrap/>
            <w:vAlign w:val="bottom"/>
            <w:hideMark/>
          </w:tcPr>
          <w:p w14:paraId="3B32E36A"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Förskola svenskspråkig</w:t>
            </w:r>
          </w:p>
        </w:tc>
        <w:tc>
          <w:tcPr>
            <w:tcW w:w="1060" w:type="dxa"/>
            <w:tcBorders>
              <w:top w:val="nil"/>
              <w:left w:val="nil"/>
              <w:bottom w:val="nil"/>
              <w:right w:val="nil"/>
            </w:tcBorders>
            <w:shd w:val="clear" w:color="000000" w:fill="DDEBF7"/>
            <w:noWrap/>
            <w:vAlign w:val="bottom"/>
            <w:hideMark/>
          </w:tcPr>
          <w:p w14:paraId="2A4B3BBE"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4</w:t>
            </w:r>
          </w:p>
        </w:tc>
        <w:tc>
          <w:tcPr>
            <w:tcW w:w="3520" w:type="dxa"/>
            <w:tcBorders>
              <w:top w:val="nil"/>
              <w:left w:val="nil"/>
              <w:bottom w:val="nil"/>
              <w:right w:val="nil"/>
            </w:tcBorders>
            <w:shd w:val="clear" w:color="000000" w:fill="DDEBF7"/>
            <w:noWrap/>
            <w:vAlign w:val="bottom"/>
            <w:hideMark/>
          </w:tcPr>
          <w:p w14:paraId="233FA085"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r w:rsidR="00044BBD" w:rsidRPr="00AB79E2" w14:paraId="59346D3C" w14:textId="77777777" w:rsidTr="0020576B">
        <w:trPr>
          <w:trHeight w:val="300"/>
        </w:trPr>
        <w:tc>
          <w:tcPr>
            <w:tcW w:w="3780" w:type="dxa"/>
            <w:tcBorders>
              <w:top w:val="nil"/>
              <w:left w:val="nil"/>
              <w:bottom w:val="nil"/>
              <w:right w:val="nil"/>
            </w:tcBorders>
            <w:shd w:val="clear" w:color="000000" w:fill="DDEBF7"/>
            <w:noWrap/>
            <w:vAlign w:val="bottom"/>
            <w:hideMark/>
          </w:tcPr>
          <w:p w14:paraId="5980DB0C"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Skolelever i morris kl. 7-9</w:t>
            </w:r>
          </w:p>
        </w:tc>
        <w:tc>
          <w:tcPr>
            <w:tcW w:w="1060" w:type="dxa"/>
            <w:tcBorders>
              <w:top w:val="nil"/>
              <w:left w:val="nil"/>
              <w:bottom w:val="nil"/>
              <w:right w:val="nil"/>
            </w:tcBorders>
            <w:shd w:val="clear" w:color="000000" w:fill="DDEBF7"/>
            <w:noWrap/>
            <w:vAlign w:val="bottom"/>
            <w:hideMark/>
          </w:tcPr>
          <w:p w14:paraId="3F6042B0"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2</w:t>
            </w:r>
          </w:p>
        </w:tc>
        <w:tc>
          <w:tcPr>
            <w:tcW w:w="3520" w:type="dxa"/>
            <w:tcBorders>
              <w:top w:val="nil"/>
              <w:left w:val="nil"/>
              <w:bottom w:val="nil"/>
              <w:right w:val="nil"/>
            </w:tcBorders>
            <w:shd w:val="clear" w:color="000000" w:fill="DDEBF7"/>
            <w:noWrap/>
            <w:vAlign w:val="bottom"/>
            <w:hideMark/>
          </w:tcPr>
          <w:p w14:paraId="6AEB1FEB"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bl>
    <w:p w14:paraId="4B4F822B" w14:textId="2918D7A4" w:rsidR="00044BBD" w:rsidRDefault="00044BBD" w:rsidP="00044BBD">
      <w:pPr>
        <w:spacing w:after="0"/>
        <w:rPr>
          <w:rFonts w:ascii="Tahoma" w:hAnsi="Tahoma" w:cs="Tahoma"/>
        </w:rPr>
      </w:pPr>
      <w:r>
        <w:rPr>
          <w:rFonts w:ascii="Tahoma" w:hAnsi="Tahoma" w:cs="Tahoma"/>
        </w:rPr>
        <w:t xml:space="preserve">Förskolelever i kompletterande småbarnspedagogik  </w:t>
      </w:r>
      <w:r w:rsidR="00174FC5">
        <w:rPr>
          <w:rFonts w:ascii="Tahoma" w:hAnsi="Tahoma" w:cs="Tahoma"/>
        </w:rPr>
        <w:t>5</w:t>
      </w:r>
    </w:p>
    <w:p w14:paraId="444190A0" w14:textId="77777777" w:rsidR="00044BBD" w:rsidRPr="00AB79E2" w:rsidRDefault="00044BBD" w:rsidP="00044BBD">
      <w:pPr>
        <w:spacing w:after="0"/>
        <w:rPr>
          <w:rFonts w:ascii="Tahoma" w:hAnsi="Tahoma" w:cs="Tahoma"/>
        </w:rPr>
      </w:pPr>
    </w:p>
    <w:tbl>
      <w:tblPr>
        <w:tblW w:w="3520" w:type="dxa"/>
        <w:tblCellMar>
          <w:left w:w="70" w:type="dxa"/>
          <w:right w:w="70" w:type="dxa"/>
        </w:tblCellMar>
        <w:tblLook w:val="04A0" w:firstRow="1" w:lastRow="0" w:firstColumn="1" w:lastColumn="0" w:noHBand="0" w:noVBand="1"/>
      </w:tblPr>
      <w:tblGrid>
        <w:gridCol w:w="3520"/>
      </w:tblGrid>
      <w:tr w:rsidR="00044BBD" w:rsidRPr="00722BA4" w14:paraId="5CD4163B" w14:textId="77777777" w:rsidTr="0020576B">
        <w:trPr>
          <w:trHeight w:val="300"/>
        </w:trPr>
        <w:tc>
          <w:tcPr>
            <w:tcW w:w="3520" w:type="dxa"/>
            <w:tcBorders>
              <w:top w:val="nil"/>
              <w:left w:val="nil"/>
              <w:bottom w:val="nil"/>
              <w:right w:val="nil"/>
            </w:tcBorders>
            <w:shd w:val="clear" w:color="000000" w:fill="DDEBF7"/>
            <w:noWrap/>
            <w:vAlign w:val="bottom"/>
          </w:tcPr>
          <w:p w14:paraId="22561E46" w14:textId="77777777" w:rsidR="00044BBD" w:rsidRPr="00AB79E2" w:rsidRDefault="00044BBD" w:rsidP="0020576B">
            <w:pPr>
              <w:spacing w:after="0" w:line="240" w:lineRule="auto"/>
              <w:rPr>
                <w:rFonts w:ascii="Tahoma" w:eastAsia="Times New Roman" w:hAnsi="Tahoma" w:cs="Tahoma"/>
                <w:color w:val="000000"/>
                <w:lang w:val="sv-SE"/>
              </w:rPr>
            </w:pPr>
          </w:p>
        </w:tc>
      </w:tr>
      <w:tr w:rsidR="00044BBD" w:rsidRPr="00AB79E2" w14:paraId="0BE21805" w14:textId="77777777" w:rsidTr="0020576B">
        <w:trPr>
          <w:trHeight w:val="300"/>
        </w:trPr>
        <w:tc>
          <w:tcPr>
            <w:tcW w:w="3520" w:type="dxa"/>
            <w:tcBorders>
              <w:top w:val="nil"/>
              <w:left w:val="nil"/>
              <w:bottom w:val="nil"/>
              <w:right w:val="nil"/>
            </w:tcBorders>
            <w:shd w:val="clear" w:color="000000" w:fill="DDEBF7"/>
            <w:noWrap/>
            <w:vAlign w:val="bottom"/>
            <w:hideMark/>
          </w:tcPr>
          <w:p w14:paraId="4F65B51E" w14:textId="77777777" w:rsidR="00044BBD" w:rsidRPr="00AB79E2"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lastRenderedPageBreak/>
              <w:t>1</w:t>
            </w:r>
            <w:r w:rsidRPr="00AB79E2">
              <w:rPr>
                <w:rFonts w:ascii="Tahoma" w:eastAsia="Times New Roman" w:hAnsi="Tahoma" w:cs="Tahoma"/>
                <w:color w:val="000000"/>
              </w:rPr>
              <w:t xml:space="preserve"> barn behöver oregelbunden kvällsvård</w:t>
            </w:r>
          </w:p>
        </w:tc>
      </w:tr>
      <w:tr w:rsidR="00044BBD" w:rsidRPr="00AB79E2" w14:paraId="140AC7C9" w14:textId="77777777" w:rsidTr="0020576B">
        <w:trPr>
          <w:trHeight w:val="300"/>
        </w:trPr>
        <w:tc>
          <w:tcPr>
            <w:tcW w:w="3520" w:type="dxa"/>
            <w:tcBorders>
              <w:top w:val="nil"/>
              <w:left w:val="nil"/>
              <w:bottom w:val="nil"/>
              <w:right w:val="nil"/>
            </w:tcBorders>
            <w:shd w:val="clear" w:color="000000" w:fill="DDEBF7"/>
            <w:noWrap/>
            <w:vAlign w:val="bottom"/>
            <w:hideMark/>
          </w:tcPr>
          <w:p w14:paraId="7BC01C4E"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Natt- och veckoslutsvård: 0</w:t>
            </w:r>
          </w:p>
        </w:tc>
      </w:tr>
    </w:tbl>
    <w:p w14:paraId="7C9F2FC6" w14:textId="77777777" w:rsidR="00044BBD" w:rsidRPr="00AB79E2" w:rsidRDefault="00044BBD" w:rsidP="00044BBD">
      <w:pPr>
        <w:spacing w:after="0"/>
        <w:rPr>
          <w:rFonts w:ascii="Tahoma" w:hAnsi="Tahoma" w:cs="Tahoma"/>
        </w:rPr>
      </w:pPr>
    </w:p>
    <w:tbl>
      <w:tblPr>
        <w:tblW w:w="4840" w:type="dxa"/>
        <w:tblCellMar>
          <w:left w:w="70" w:type="dxa"/>
          <w:right w:w="70" w:type="dxa"/>
        </w:tblCellMar>
        <w:tblLook w:val="04A0" w:firstRow="1" w:lastRow="0" w:firstColumn="1" w:lastColumn="0" w:noHBand="0" w:noVBand="1"/>
      </w:tblPr>
      <w:tblGrid>
        <w:gridCol w:w="3780"/>
        <w:gridCol w:w="1060"/>
      </w:tblGrid>
      <w:tr w:rsidR="00044BBD" w:rsidRPr="00AB79E2" w14:paraId="7CC3384C" w14:textId="77777777" w:rsidTr="0020576B">
        <w:trPr>
          <w:trHeight w:val="268"/>
        </w:trPr>
        <w:tc>
          <w:tcPr>
            <w:tcW w:w="3780" w:type="dxa"/>
            <w:tcBorders>
              <w:top w:val="nil"/>
              <w:left w:val="nil"/>
              <w:bottom w:val="nil"/>
              <w:right w:val="nil"/>
            </w:tcBorders>
            <w:shd w:val="clear" w:color="000000" w:fill="DDEBF7"/>
            <w:noWrap/>
            <w:vAlign w:val="bottom"/>
            <w:hideMark/>
          </w:tcPr>
          <w:p w14:paraId="01F8C342"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Familjedagvård personal årsverk</w:t>
            </w:r>
          </w:p>
        </w:tc>
        <w:tc>
          <w:tcPr>
            <w:tcW w:w="1060" w:type="dxa"/>
            <w:tcBorders>
              <w:top w:val="nil"/>
              <w:left w:val="nil"/>
              <w:bottom w:val="nil"/>
              <w:right w:val="nil"/>
            </w:tcBorders>
            <w:shd w:val="clear" w:color="000000" w:fill="DDEBF7"/>
            <w:noWrap/>
            <w:vAlign w:val="bottom"/>
            <w:hideMark/>
          </w:tcPr>
          <w:p w14:paraId="3F676610" w14:textId="77777777" w:rsidR="00044BBD" w:rsidRPr="00AB79E2" w:rsidRDefault="00044BBD" w:rsidP="0020576B">
            <w:pPr>
              <w:spacing w:after="0" w:line="240" w:lineRule="auto"/>
              <w:jc w:val="right"/>
              <w:rPr>
                <w:rFonts w:ascii="Tahoma" w:eastAsia="Times New Roman" w:hAnsi="Tahoma" w:cs="Tahoma"/>
                <w:color w:val="000000"/>
              </w:rPr>
            </w:pPr>
            <w:r w:rsidRPr="00AB79E2">
              <w:rPr>
                <w:rFonts w:ascii="Tahoma" w:eastAsia="Times New Roman" w:hAnsi="Tahoma" w:cs="Tahoma"/>
                <w:color w:val="000000"/>
              </w:rPr>
              <w:t>1</w:t>
            </w:r>
          </w:p>
        </w:tc>
      </w:tr>
      <w:tr w:rsidR="00044BBD" w:rsidRPr="00AB79E2" w14:paraId="41C8EA82" w14:textId="77777777" w:rsidTr="0020576B">
        <w:trPr>
          <w:trHeight w:val="300"/>
        </w:trPr>
        <w:tc>
          <w:tcPr>
            <w:tcW w:w="3780" w:type="dxa"/>
            <w:tcBorders>
              <w:top w:val="nil"/>
              <w:left w:val="nil"/>
              <w:bottom w:val="nil"/>
              <w:right w:val="nil"/>
            </w:tcBorders>
            <w:shd w:val="clear" w:color="000000" w:fill="DDEBF7"/>
            <w:noWrap/>
            <w:vAlign w:val="bottom"/>
            <w:hideMark/>
          </w:tcPr>
          <w:p w14:paraId="6853AD33"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Familjedagvård antalet barn</w:t>
            </w:r>
          </w:p>
        </w:tc>
        <w:tc>
          <w:tcPr>
            <w:tcW w:w="1060" w:type="dxa"/>
            <w:tcBorders>
              <w:top w:val="nil"/>
              <w:left w:val="nil"/>
              <w:bottom w:val="nil"/>
              <w:right w:val="nil"/>
            </w:tcBorders>
            <w:shd w:val="clear" w:color="000000" w:fill="DDEBF7"/>
            <w:noWrap/>
            <w:vAlign w:val="bottom"/>
            <w:hideMark/>
          </w:tcPr>
          <w:p w14:paraId="6D286573" w14:textId="77777777" w:rsidR="00044BBD" w:rsidRPr="00AB79E2" w:rsidRDefault="00044BBD" w:rsidP="0020576B">
            <w:pPr>
              <w:spacing w:after="0" w:line="240" w:lineRule="auto"/>
              <w:jc w:val="right"/>
              <w:rPr>
                <w:rFonts w:ascii="Tahoma" w:eastAsia="Times New Roman" w:hAnsi="Tahoma" w:cs="Tahoma"/>
                <w:color w:val="000000"/>
              </w:rPr>
            </w:pPr>
            <w:r w:rsidRPr="00AB79E2">
              <w:rPr>
                <w:rFonts w:ascii="Tahoma" w:eastAsia="Times New Roman" w:hAnsi="Tahoma" w:cs="Tahoma"/>
                <w:color w:val="000000"/>
              </w:rPr>
              <w:t>4</w:t>
            </w:r>
          </w:p>
        </w:tc>
      </w:tr>
      <w:tr w:rsidR="00044BBD" w:rsidRPr="00AB79E2" w14:paraId="1ED57198" w14:textId="77777777" w:rsidTr="0020576B">
        <w:trPr>
          <w:trHeight w:val="300"/>
        </w:trPr>
        <w:tc>
          <w:tcPr>
            <w:tcW w:w="3780" w:type="dxa"/>
            <w:tcBorders>
              <w:top w:val="nil"/>
              <w:left w:val="nil"/>
              <w:bottom w:val="nil"/>
              <w:right w:val="nil"/>
            </w:tcBorders>
            <w:shd w:val="clear" w:color="auto" w:fill="auto"/>
            <w:noWrap/>
            <w:vAlign w:val="bottom"/>
            <w:hideMark/>
          </w:tcPr>
          <w:p w14:paraId="53D94F46" w14:textId="77777777" w:rsidR="00044BBD" w:rsidRPr="00AB79E2" w:rsidRDefault="00044BBD" w:rsidP="0020576B">
            <w:pPr>
              <w:spacing w:after="0" w:line="240" w:lineRule="auto"/>
              <w:jc w:val="right"/>
              <w:rPr>
                <w:rFonts w:ascii="Tahoma" w:eastAsia="Times New Roman" w:hAnsi="Tahoma" w:cs="Tahoma"/>
                <w:color w:val="000000"/>
              </w:rPr>
            </w:pPr>
          </w:p>
        </w:tc>
        <w:tc>
          <w:tcPr>
            <w:tcW w:w="1060" w:type="dxa"/>
            <w:tcBorders>
              <w:top w:val="nil"/>
              <w:left w:val="nil"/>
              <w:bottom w:val="nil"/>
              <w:right w:val="nil"/>
            </w:tcBorders>
            <w:shd w:val="clear" w:color="auto" w:fill="auto"/>
            <w:noWrap/>
            <w:vAlign w:val="bottom"/>
            <w:hideMark/>
          </w:tcPr>
          <w:p w14:paraId="52C3064C" w14:textId="77777777" w:rsidR="00044BBD" w:rsidRPr="00AB79E2" w:rsidRDefault="00044BBD" w:rsidP="0020576B">
            <w:pPr>
              <w:spacing w:after="0" w:line="240" w:lineRule="auto"/>
              <w:rPr>
                <w:rFonts w:ascii="Tahoma" w:eastAsia="Times New Roman" w:hAnsi="Tahoma" w:cs="Tahoma"/>
                <w:color w:val="auto"/>
              </w:rPr>
            </w:pPr>
          </w:p>
        </w:tc>
      </w:tr>
      <w:tr w:rsidR="00044BBD" w:rsidRPr="00AB79E2" w14:paraId="2E84DD8D" w14:textId="77777777" w:rsidTr="0020576B">
        <w:trPr>
          <w:trHeight w:val="300"/>
        </w:trPr>
        <w:tc>
          <w:tcPr>
            <w:tcW w:w="3780" w:type="dxa"/>
            <w:tcBorders>
              <w:top w:val="nil"/>
              <w:left w:val="nil"/>
              <w:bottom w:val="nil"/>
              <w:right w:val="nil"/>
            </w:tcBorders>
            <w:shd w:val="clear" w:color="000000" w:fill="DDEBF7"/>
            <w:noWrap/>
            <w:vAlign w:val="bottom"/>
            <w:hideMark/>
          </w:tcPr>
          <w:p w14:paraId="7D73A1D7"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Eftermiddagsvård personal årsverk</w:t>
            </w:r>
          </w:p>
        </w:tc>
        <w:tc>
          <w:tcPr>
            <w:tcW w:w="1060" w:type="dxa"/>
            <w:tcBorders>
              <w:top w:val="nil"/>
              <w:left w:val="nil"/>
              <w:bottom w:val="nil"/>
              <w:right w:val="nil"/>
            </w:tcBorders>
            <w:shd w:val="clear" w:color="000000" w:fill="DDEBF7"/>
            <w:noWrap/>
            <w:vAlign w:val="bottom"/>
            <w:hideMark/>
          </w:tcPr>
          <w:p w14:paraId="5814BC33" w14:textId="77777777" w:rsidR="00044BBD" w:rsidRPr="00AB79E2" w:rsidRDefault="00044BBD" w:rsidP="0020576B">
            <w:pPr>
              <w:spacing w:after="0" w:line="240" w:lineRule="auto"/>
              <w:jc w:val="right"/>
              <w:rPr>
                <w:rFonts w:ascii="Tahoma" w:eastAsia="Times New Roman" w:hAnsi="Tahoma" w:cs="Tahoma"/>
                <w:color w:val="000000"/>
              </w:rPr>
            </w:pPr>
            <w:r w:rsidRPr="00AB79E2">
              <w:rPr>
                <w:rFonts w:ascii="Tahoma" w:eastAsia="Times New Roman" w:hAnsi="Tahoma" w:cs="Tahoma"/>
                <w:color w:val="000000"/>
              </w:rPr>
              <w:t>0,5</w:t>
            </w:r>
          </w:p>
        </w:tc>
      </w:tr>
      <w:tr w:rsidR="00044BBD" w:rsidRPr="00AB79E2" w14:paraId="7CA8D357" w14:textId="77777777" w:rsidTr="0020576B">
        <w:trPr>
          <w:trHeight w:val="300"/>
        </w:trPr>
        <w:tc>
          <w:tcPr>
            <w:tcW w:w="3780" w:type="dxa"/>
            <w:tcBorders>
              <w:top w:val="nil"/>
              <w:left w:val="nil"/>
              <w:bottom w:val="nil"/>
              <w:right w:val="nil"/>
            </w:tcBorders>
            <w:shd w:val="clear" w:color="000000" w:fill="DDEBF7"/>
            <w:noWrap/>
            <w:vAlign w:val="bottom"/>
            <w:hideMark/>
          </w:tcPr>
          <w:p w14:paraId="3A3428B7"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Eftermiddagsvård 12-17 antalet barn</w:t>
            </w:r>
          </w:p>
        </w:tc>
        <w:tc>
          <w:tcPr>
            <w:tcW w:w="1060" w:type="dxa"/>
            <w:tcBorders>
              <w:top w:val="nil"/>
              <w:left w:val="nil"/>
              <w:bottom w:val="nil"/>
              <w:right w:val="nil"/>
            </w:tcBorders>
            <w:shd w:val="clear" w:color="000000" w:fill="DDEBF7"/>
            <w:noWrap/>
            <w:vAlign w:val="bottom"/>
            <w:hideMark/>
          </w:tcPr>
          <w:p w14:paraId="7E0ABAAF"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5</w:t>
            </w:r>
          </w:p>
        </w:tc>
      </w:tr>
    </w:tbl>
    <w:p w14:paraId="73C0B5E6" w14:textId="77777777" w:rsidR="00044BBD" w:rsidRDefault="00044BBD" w:rsidP="00044BBD">
      <w:pPr>
        <w:spacing w:after="0"/>
        <w:rPr>
          <w:rFonts w:ascii="Tahoma" w:hAnsi="Tahoma" w:cs="Tahoma"/>
        </w:rPr>
      </w:pPr>
      <w:r w:rsidRPr="003E74CD">
        <w:rPr>
          <w:rFonts w:ascii="Tahoma" w:hAnsi="Tahoma" w:cs="Tahoma"/>
        </w:rPr>
        <w:tab/>
      </w:r>
      <w:r w:rsidRPr="003E74CD">
        <w:rPr>
          <w:rFonts w:ascii="Tahoma" w:hAnsi="Tahoma" w:cs="Tahoma"/>
        </w:rPr>
        <w:tab/>
      </w:r>
      <w:r w:rsidRPr="003E74CD">
        <w:rPr>
          <w:rFonts w:ascii="Tahoma" w:hAnsi="Tahoma" w:cs="Tahoma"/>
        </w:rPr>
        <w:tab/>
      </w:r>
      <w:r w:rsidRPr="00F801CB">
        <w:rPr>
          <w:rFonts w:ascii="Tahoma" w:hAnsi="Tahoma" w:cs="Tahoma"/>
        </w:rPr>
        <w:tab/>
      </w:r>
    </w:p>
    <w:p w14:paraId="430F3E27" w14:textId="77777777" w:rsidR="00044BBD" w:rsidRPr="006A76E6" w:rsidRDefault="00044BBD" w:rsidP="00044BBD">
      <w:pPr>
        <w:spacing w:after="0"/>
        <w:rPr>
          <w:rFonts w:ascii="Tahoma" w:hAnsi="Tahoma" w:cs="Tahoma"/>
          <w:lang w:val="sv-FI"/>
        </w:rPr>
      </w:pPr>
      <w:r>
        <w:rPr>
          <w:rFonts w:ascii="Tahoma" w:hAnsi="Tahoma" w:cs="Tahoma"/>
          <w:lang w:val="sv-FI"/>
        </w:rPr>
        <w:t xml:space="preserve">Daghemmets personal, behov 2021 utgående från antalet barn 10.9.2020 och personaldimensionering enl. lagen om småbarnspedagogik: </w:t>
      </w:r>
    </w:p>
    <w:tbl>
      <w:tblPr>
        <w:tblW w:w="8360" w:type="dxa"/>
        <w:tblCellMar>
          <w:left w:w="70" w:type="dxa"/>
          <w:right w:w="70" w:type="dxa"/>
        </w:tblCellMar>
        <w:tblLook w:val="04A0" w:firstRow="1" w:lastRow="0" w:firstColumn="1" w:lastColumn="0" w:noHBand="0" w:noVBand="1"/>
      </w:tblPr>
      <w:tblGrid>
        <w:gridCol w:w="3780"/>
        <w:gridCol w:w="1060"/>
        <w:gridCol w:w="3520"/>
      </w:tblGrid>
      <w:tr w:rsidR="00044BBD" w:rsidRPr="00AB79E2" w14:paraId="096095DB" w14:textId="77777777" w:rsidTr="0020576B">
        <w:trPr>
          <w:trHeight w:val="300"/>
        </w:trPr>
        <w:tc>
          <w:tcPr>
            <w:tcW w:w="3780" w:type="dxa"/>
            <w:tcBorders>
              <w:top w:val="nil"/>
              <w:left w:val="nil"/>
              <w:bottom w:val="nil"/>
              <w:right w:val="nil"/>
            </w:tcBorders>
            <w:shd w:val="clear" w:color="000000" w:fill="BDD7EE"/>
            <w:noWrap/>
            <w:vAlign w:val="bottom"/>
            <w:hideMark/>
          </w:tcPr>
          <w:p w14:paraId="3AD032EA"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Befattningsbeteckning</w:t>
            </w:r>
          </w:p>
        </w:tc>
        <w:tc>
          <w:tcPr>
            <w:tcW w:w="1060" w:type="dxa"/>
            <w:tcBorders>
              <w:top w:val="nil"/>
              <w:left w:val="nil"/>
              <w:bottom w:val="nil"/>
              <w:right w:val="nil"/>
            </w:tcBorders>
            <w:shd w:val="clear" w:color="000000" w:fill="BDD7EE"/>
            <w:noWrap/>
            <w:vAlign w:val="bottom"/>
            <w:hideMark/>
          </w:tcPr>
          <w:p w14:paraId="603DFF31"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Årsverk</w:t>
            </w:r>
          </w:p>
        </w:tc>
        <w:tc>
          <w:tcPr>
            <w:tcW w:w="3520" w:type="dxa"/>
            <w:tcBorders>
              <w:top w:val="nil"/>
              <w:left w:val="nil"/>
              <w:bottom w:val="nil"/>
              <w:right w:val="nil"/>
            </w:tcBorders>
            <w:shd w:val="clear" w:color="000000" w:fill="BDD7EE"/>
            <w:noWrap/>
            <w:vAlign w:val="bottom"/>
            <w:hideMark/>
          </w:tcPr>
          <w:p w14:paraId="4573DFE1"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tilläggsuppg</w:t>
            </w:r>
          </w:p>
        </w:tc>
      </w:tr>
      <w:tr w:rsidR="00044BBD" w:rsidRPr="00CD6AB6" w14:paraId="512374CC" w14:textId="77777777" w:rsidTr="0020576B">
        <w:trPr>
          <w:trHeight w:val="300"/>
        </w:trPr>
        <w:tc>
          <w:tcPr>
            <w:tcW w:w="3780" w:type="dxa"/>
            <w:tcBorders>
              <w:top w:val="nil"/>
              <w:left w:val="nil"/>
              <w:bottom w:val="nil"/>
              <w:right w:val="nil"/>
            </w:tcBorders>
            <w:shd w:val="clear" w:color="000000" w:fill="DDEBF7"/>
            <w:noWrap/>
            <w:vAlign w:val="bottom"/>
            <w:hideMark/>
          </w:tcPr>
          <w:p w14:paraId="5961A13D"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Daghemsföreståndare</w:t>
            </w:r>
          </w:p>
        </w:tc>
        <w:tc>
          <w:tcPr>
            <w:tcW w:w="1060" w:type="dxa"/>
            <w:tcBorders>
              <w:top w:val="nil"/>
              <w:left w:val="nil"/>
              <w:bottom w:val="nil"/>
              <w:right w:val="nil"/>
            </w:tcBorders>
            <w:shd w:val="clear" w:color="000000" w:fill="DDEBF7"/>
            <w:noWrap/>
            <w:vAlign w:val="bottom"/>
            <w:hideMark/>
          </w:tcPr>
          <w:p w14:paraId="11738139" w14:textId="77777777" w:rsidR="00044BBD" w:rsidRPr="00AB79E2" w:rsidRDefault="00044BBD" w:rsidP="0020576B">
            <w:pPr>
              <w:spacing w:after="0" w:line="240" w:lineRule="auto"/>
              <w:jc w:val="right"/>
              <w:rPr>
                <w:rFonts w:ascii="Tahoma" w:eastAsia="Times New Roman" w:hAnsi="Tahoma" w:cs="Tahoma"/>
                <w:color w:val="000000"/>
              </w:rPr>
            </w:pPr>
            <w:r w:rsidRPr="00AB79E2">
              <w:rPr>
                <w:rFonts w:ascii="Tahoma" w:eastAsia="Times New Roman" w:hAnsi="Tahoma" w:cs="Tahoma"/>
                <w:color w:val="000000"/>
              </w:rPr>
              <w:t>1</w:t>
            </w:r>
          </w:p>
        </w:tc>
        <w:tc>
          <w:tcPr>
            <w:tcW w:w="3520" w:type="dxa"/>
            <w:tcBorders>
              <w:top w:val="nil"/>
              <w:left w:val="nil"/>
              <w:bottom w:val="nil"/>
              <w:right w:val="nil"/>
            </w:tcBorders>
            <w:shd w:val="clear" w:color="000000" w:fill="DDEBF7"/>
            <w:noWrap/>
            <w:vAlign w:val="bottom"/>
            <w:hideMark/>
          </w:tcPr>
          <w:p w14:paraId="173115F1" w14:textId="77777777" w:rsidR="00044BBD" w:rsidRPr="001D1CA3" w:rsidRDefault="00044BBD" w:rsidP="0020576B">
            <w:pPr>
              <w:spacing w:after="0" w:line="240" w:lineRule="auto"/>
              <w:rPr>
                <w:rFonts w:ascii="Tahoma" w:eastAsia="Times New Roman" w:hAnsi="Tahoma" w:cs="Tahoma"/>
                <w:color w:val="000000"/>
                <w:lang w:val="sv-FI"/>
              </w:rPr>
            </w:pPr>
            <w:r w:rsidRPr="001D1CA3">
              <w:rPr>
                <w:rFonts w:ascii="Tahoma" w:eastAsia="Times New Roman" w:hAnsi="Tahoma" w:cs="Tahoma"/>
                <w:color w:val="000000"/>
                <w:lang w:val="sv-FI"/>
              </w:rPr>
              <w:t xml:space="preserve">varav 50 % som </w:t>
            </w:r>
            <w:r>
              <w:rPr>
                <w:rFonts w:ascii="Tahoma" w:eastAsia="Times New Roman" w:hAnsi="Tahoma" w:cs="Tahoma"/>
                <w:color w:val="000000"/>
                <w:lang w:val="sv-FI"/>
              </w:rPr>
              <w:t>resurslärare</w:t>
            </w:r>
          </w:p>
        </w:tc>
      </w:tr>
      <w:tr w:rsidR="00044BBD" w:rsidRPr="00AB79E2" w14:paraId="02C45812" w14:textId="77777777" w:rsidTr="0020576B">
        <w:trPr>
          <w:trHeight w:val="300"/>
        </w:trPr>
        <w:tc>
          <w:tcPr>
            <w:tcW w:w="3780" w:type="dxa"/>
            <w:tcBorders>
              <w:top w:val="nil"/>
              <w:left w:val="nil"/>
              <w:bottom w:val="nil"/>
              <w:right w:val="nil"/>
            </w:tcBorders>
            <w:shd w:val="clear" w:color="000000" w:fill="DDEBF7"/>
            <w:noWrap/>
            <w:vAlign w:val="bottom"/>
            <w:hideMark/>
          </w:tcPr>
          <w:p w14:paraId="5844A36E" w14:textId="77777777" w:rsidR="00044BBD" w:rsidRPr="00AB79E2"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Småbarnspedagogik/</w:t>
            </w:r>
            <w:r w:rsidRPr="00AB79E2">
              <w:rPr>
                <w:rFonts w:ascii="Tahoma" w:eastAsia="Times New Roman" w:hAnsi="Tahoma" w:cs="Tahoma"/>
                <w:color w:val="000000"/>
              </w:rPr>
              <w:t xml:space="preserve"> förskollärare</w:t>
            </w:r>
          </w:p>
        </w:tc>
        <w:tc>
          <w:tcPr>
            <w:tcW w:w="1060" w:type="dxa"/>
            <w:tcBorders>
              <w:top w:val="nil"/>
              <w:left w:val="nil"/>
              <w:bottom w:val="nil"/>
              <w:right w:val="nil"/>
            </w:tcBorders>
            <w:shd w:val="clear" w:color="000000" w:fill="DDEBF7"/>
            <w:noWrap/>
            <w:vAlign w:val="bottom"/>
            <w:hideMark/>
          </w:tcPr>
          <w:p w14:paraId="5C3E8D53"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 xml:space="preserve">  2</w:t>
            </w:r>
          </w:p>
        </w:tc>
        <w:tc>
          <w:tcPr>
            <w:tcW w:w="3520" w:type="dxa"/>
            <w:tcBorders>
              <w:top w:val="nil"/>
              <w:left w:val="nil"/>
              <w:bottom w:val="nil"/>
              <w:right w:val="nil"/>
            </w:tcBorders>
            <w:shd w:val="clear" w:color="000000" w:fill="DDEBF7"/>
            <w:noWrap/>
            <w:vAlign w:val="bottom"/>
            <w:hideMark/>
          </w:tcPr>
          <w:p w14:paraId="66C0853D" w14:textId="77777777" w:rsidR="00044BBD" w:rsidRPr="00AB79E2" w:rsidRDefault="00044BBD" w:rsidP="0020576B">
            <w:pPr>
              <w:spacing w:after="0" w:line="240" w:lineRule="auto"/>
              <w:rPr>
                <w:rFonts w:ascii="Tahoma" w:eastAsia="Times New Roman" w:hAnsi="Tahoma" w:cs="Tahoma"/>
                <w:color w:val="000000"/>
              </w:rPr>
            </w:pPr>
          </w:p>
        </w:tc>
      </w:tr>
      <w:tr w:rsidR="00044BBD" w:rsidRPr="00AB79E2" w14:paraId="63DA11A4" w14:textId="77777777" w:rsidTr="0020576B">
        <w:trPr>
          <w:trHeight w:val="300"/>
        </w:trPr>
        <w:tc>
          <w:tcPr>
            <w:tcW w:w="3780" w:type="dxa"/>
            <w:tcBorders>
              <w:top w:val="nil"/>
              <w:left w:val="nil"/>
              <w:bottom w:val="nil"/>
              <w:right w:val="nil"/>
            </w:tcBorders>
            <w:shd w:val="clear" w:color="000000" w:fill="DDEBF7"/>
            <w:noWrap/>
            <w:vAlign w:val="bottom"/>
            <w:hideMark/>
          </w:tcPr>
          <w:p w14:paraId="41735506" w14:textId="77777777" w:rsidR="00044BBD" w:rsidRPr="00AB79E2"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Lärare i småbarnspedagogik</w:t>
            </w:r>
          </w:p>
        </w:tc>
        <w:tc>
          <w:tcPr>
            <w:tcW w:w="1060" w:type="dxa"/>
            <w:tcBorders>
              <w:top w:val="nil"/>
              <w:left w:val="nil"/>
              <w:bottom w:val="nil"/>
              <w:right w:val="nil"/>
            </w:tcBorders>
            <w:shd w:val="clear" w:color="000000" w:fill="DDEBF7"/>
            <w:noWrap/>
            <w:vAlign w:val="bottom"/>
            <w:hideMark/>
          </w:tcPr>
          <w:p w14:paraId="0091A0A7"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 xml:space="preserve">  3</w:t>
            </w:r>
          </w:p>
        </w:tc>
        <w:tc>
          <w:tcPr>
            <w:tcW w:w="3520" w:type="dxa"/>
            <w:tcBorders>
              <w:top w:val="nil"/>
              <w:left w:val="nil"/>
              <w:bottom w:val="nil"/>
              <w:right w:val="nil"/>
            </w:tcBorders>
            <w:shd w:val="clear" w:color="000000" w:fill="DDEBF7"/>
            <w:noWrap/>
            <w:vAlign w:val="bottom"/>
            <w:hideMark/>
          </w:tcPr>
          <w:p w14:paraId="6DCCC623"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r w:rsidR="00044BBD" w:rsidRPr="00AB79E2" w14:paraId="1AE7DCAC" w14:textId="77777777" w:rsidTr="0020576B">
        <w:trPr>
          <w:trHeight w:val="300"/>
        </w:trPr>
        <w:tc>
          <w:tcPr>
            <w:tcW w:w="3780" w:type="dxa"/>
            <w:tcBorders>
              <w:top w:val="nil"/>
              <w:left w:val="nil"/>
              <w:bottom w:val="nil"/>
              <w:right w:val="nil"/>
            </w:tcBorders>
            <w:shd w:val="clear" w:color="000000" w:fill="DDEBF7"/>
            <w:noWrap/>
            <w:vAlign w:val="bottom"/>
            <w:hideMark/>
          </w:tcPr>
          <w:p w14:paraId="3FE3BFBB" w14:textId="77777777" w:rsidR="00044BBD" w:rsidRPr="00AB79E2"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Barnskötare inom småbarnspedagogik</w:t>
            </w:r>
          </w:p>
        </w:tc>
        <w:tc>
          <w:tcPr>
            <w:tcW w:w="1060" w:type="dxa"/>
            <w:tcBorders>
              <w:top w:val="nil"/>
              <w:left w:val="nil"/>
              <w:bottom w:val="nil"/>
              <w:right w:val="nil"/>
            </w:tcBorders>
            <w:shd w:val="clear" w:color="000000" w:fill="DDEBF7"/>
            <w:noWrap/>
            <w:vAlign w:val="bottom"/>
            <w:hideMark/>
          </w:tcPr>
          <w:p w14:paraId="1F3F4C24"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6,5</w:t>
            </w:r>
          </w:p>
        </w:tc>
        <w:tc>
          <w:tcPr>
            <w:tcW w:w="3520" w:type="dxa"/>
            <w:tcBorders>
              <w:top w:val="nil"/>
              <w:left w:val="nil"/>
              <w:bottom w:val="nil"/>
              <w:right w:val="nil"/>
            </w:tcBorders>
            <w:shd w:val="clear" w:color="000000" w:fill="DDEBF7"/>
            <w:noWrap/>
            <w:vAlign w:val="bottom"/>
            <w:hideMark/>
          </w:tcPr>
          <w:p w14:paraId="5A58C76F"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r w:rsidR="00044BBD" w:rsidRPr="00AB79E2" w14:paraId="314140E4" w14:textId="77777777" w:rsidTr="0020576B">
        <w:trPr>
          <w:trHeight w:val="300"/>
        </w:trPr>
        <w:tc>
          <w:tcPr>
            <w:tcW w:w="3780" w:type="dxa"/>
            <w:tcBorders>
              <w:top w:val="nil"/>
              <w:left w:val="nil"/>
              <w:bottom w:val="nil"/>
              <w:right w:val="nil"/>
            </w:tcBorders>
            <w:shd w:val="clear" w:color="000000" w:fill="DDEBF7"/>
            <w:noWrap/>
            <w:vAlign w:val="bottom"/>
          </w:tcPr>
          <w:p w14:paraId="4C0962D0" w14:textId="77777777" w:rsidR="00044BBD"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Personlig assistent</w:t>
            </w:r>
          </w:p>
        </w:tc>
        <w:tc>
          <w:tcPr>
            <w:tcW w:w="1060" w:type="dxa"/>
            <w:tcBorders>
              <w:top w:val="nil"/>
              <w:left w:val="nil"/>
              <w:bottom w:val="nil"/>
              <w:right w:val="nil"/>
            </w:tcBorders>
            <w:shd w:val="clear" w:color="000000" w:fill="DDEBF7"/>
            <w:noWrap/>
            <w:vAlign w:val="bottom"/>
          </w:tcPr>
          <w:p w14:paraId="1F20A579" w14:textId="77777777" w:rsidR="00044BBD" w:rsidRPr="00AB79E2"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 xml:space="preserve">            2</w:t>
            </w:r>
          </w:p>
        </w:tc>
        <w:tc>
          <w:tcPr>
            <w:tcW w:w="3520" w:type="dxa"/>
            <w:tcBorders>
              <w:top w:val="nil"/>
              <w:left w:val="nil"/>
              <w:bottom w:val="nil"/>
              <w:right w:val="nil"/>
            </w:tcBorders>
            <w:shd w:val="clear" w:color="000000" w:fill="DDEBF7"/>
            <w:noWrap/>
            <w:vAlign w:val="bottom"/>
          </w:tcPr>
          <w:p w14:paraId="4278D99D" w14:textId="77777777" w:rsidR="00044BBD" w:rsidRPr="00AB79E2" w:rsidRDefault="00044BBD" w:rsidP="0020576B">
            <w:pPr>
              <w:spacing w:after="0" w:line="240" w:lineRule="auto"/>
              <w:rPr>
                <w:rFonts w:ascii="Tahoma" w:eastAsia="Times New Roman" w:hAnsi="Tahoma" w:cs="Tahoma"/>
                <w:color w:val="000000"/>
              </w:rPr>
            </w:pPr>
          </w:p>
        </w:tc>
      </w:tr>
      <w:tr w:rsidR="00044BBD" w:rsidRPr="00AB79E2" w14:paraId="0D9A15D2" w14:textId="77777777" w:rsidTr="0020576B">
        <w:trPr>
          <w:trHeight w:val="300"/>
        </w:trPr>
        <w:tc>
          <w:tcPr>
            <w:tcW w:w="3780" w:type="dxa"/>
            <w:tcBorders>
              <w:top w:val="nil"/>
              <w:left w:val="nil"/>
              <w:bottom w:val="nil"/>
              <w:right w:val="nil"/>
            </w:tcBorders>
            <w:shd w:val="clear" w:color="000000" w:fill="BDD7EE"/>
            <w:noWrap/>
            <w:vAlign w:val="bottom"/>
            <w:hideMark/>
          </w:tcPr>
          <w:p w14:paraId="2F63310A"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Sammanlagt</w:t>
            </w:r>
          </w:p>
        </w:tc>
        <w:tc>
          <w:tcPr>
            <w:tcW w:w="1060" w:type="dxa"/>
            <w:tcBorders>
              <w:top w:val="nil"/>
              <w:left w:val="nil"/>
              <w:bottom w:val="nil"/>
              <w:right w:val="nil"/>
            </w:tcBorders>
            <w:shd w:val="clear" w:color="000000" w:fill="BDD7EE"/>
            <w:noWrap/>
            <w:vAlign w:val="bottom"/>
            <w:hideMark/>
          </w:tcPr>
          <w:p w14:paraId="0B5D07AE" w14:textId="77777777" w:rsidR="00044BBD" w:rsidRPr="00AB79E2" w:rsidRDefault="00044BBD" w:rsidP="0020576B">
            <w:pPr>
              <w:spacing w:after="0" w:line="240" w:lineRule="auto"/>
              <w:jc w:val="center"/>
              <w:rPr>
                <w:rFonts w:ascii="Tahoma" w:eastAsia="Times New Roman" w:hAnsi="Tahoma" w:cs="Tahoma"/>
                <w:color w:val="000000"/>
              </w:rPr>
            </w:pPr>
            <w:r>
              <w:rPr>
                <w:rFonts w:ascii="Tahoma" w:eastAsia="Times New Roman" w:hAnsi="Tahoma" w:cs="Tahoma"/>
                <w:color w:val="000000"/>
              </w:rPr>
              <w:t xml:space="preserve">    14,5 </w:t>
            </w:r>
          </w:p>
        </w:tc>
        <w:tc>
          <w:tcPr>
            <w:tcW w:w="3520" w:type="dxa"/>
            <w:tcBorders>
              <w:top w:val="nil"/>
              <w:left w:val="nil"/>
              <w:bottom w:val="nil"/>
              <w:right w:val="nil"/>
            </w:tcBorders>
            <w:shd w:val="clear" w:color="000000" w:fill="BDD7EE"/>
            <w:noWrap/>
            <w:vAlign w:val="bottom"/>
            <w:hideMark/>
          </w:tcPr>
          <w:p w14:paraId="0AFC56C9"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r w:rsidR="00044BBD" w:rsidRPr="00AB79E2" w14:paraId="45BA9A95" w14:textId="77777777" w:rsidTr="0020576B">
        <w:trPr>
          <w:trHeight w:val="300"/>
        </w:trPr>
        <w:tc>
          <w:tcPr>
            <w:tcW w:w="3780" w:type="dxa"/>
            <w:tcBorders>
              <w:top w:val="nil"/>
              <w:left w:val="nil"/>
              <w:bottom w:val="nil"/>
              <w:right w:val="nil"/>
            </w:tcBorders>
            <w:shd w:val="clear" w:color="auto" w:fill="auto"/>
            <w:noWrap/>
            <w:vAlign w:val="bottom"/>
            <w:hideMark/>
          </w:tcPr>
          <w:p w14:paraId="6B43C0A0" w14:textId="77777777" w:rsidR="00044BBD" w:rsidRPr="00AB79E2" w:rsidRDefault="00044BBD" w:rsidP="0020576B">
            <w:pPr>
              <w:spacing w:after="0" w:line="240" w:lineRule="auto"/>
              <w:rPr>
                <w:rFonts w:ascii="Tahoma" w:eastAsia="Times New Roman" w:hAnsi="Tahoma" w:cs="Tahoma"/>
                <w:color w:val="000000"/>
              </w:rPr>
            </w:pPr>
          </w:p>
        </w:tc>
        <w:tc>
          <w:tcPr>
            <w:tcW w:w="1060" w:type="dxa"/>
            <w:tcBorders>
              <w:top w:val="nil"/>
              <w:left w:val="nil"/>
              <w:bottom w:val="nil"/>
              <w:right w:val="nil"/>
            </w:tcBorders>
            <w:shd w:val="clear" w:color="auto" w:fill="auto"/>
            <w:noWrap/>
            <w:vAlign w:val="bottom"/>
            <w:hideMark/>
          </w:tcPr>
          <w:p w14:paraId="2141A1D4" w14:textId="77777777" w:rsidR="00044BBD" w:rsidRPr="00AB79E2" w:rsidRDefault="00044BBD" w:rsidP="0020576B">
            <w:pPr>
              <w:spacing w:after="0" w:line="240" w:lineRule="auto"/>
              <w:rPr>
                <w:rFonts w:ascii="Tahoma" w:eastAsia="Times New Roman" w:hAnsi="Tahoma" w:cs="Tahoma"/>
                <w:color w:val="auto"/>
              </w:rPr>
            </w:pPr>
          </w:p>
        </w:tc>
        <w:tc>
          <w:tcPr>
            <w:tcW w:w="3520" w:type="dxa"/>
            <w:tcBorders>
              <w:top w:val="nil"/>
              <w:left w:val="nil"/>
              <w:bottom w:val="nil"/>
              <w:right w:val="nil"/>
            </w:tcBorders>
            <w:shd w:val="clear" w:color="auto" w:fill="auto"/>
            <w:noWrap/>
            <w:vAlign w:val="bottom"/>
            <w:hideMark/>
          </w:tcPr>
          <w:p w14:paraId="6DEA0479" w14:textId="77777777" w:rsidR="00044BBD" w:rsidRPr="00AB79E2" w:rsidRDefault="00044BBD" w:rsidP="0020576B">
            <w:pPr>
              <w:spacing w:after="0" w:line="240" w:lineRule="auto"/>
              <w:rPr>
                <w:rFonts w:ascii="Tahoma" w:eastAsia="Times New Roman" w:hAnsi="Tahoma" w:cs="Tahoma"/>
                <w:color w:val="auto"/>
              </w:rPr>
            </w:pPr>
          </w:p>
        </w:tc>
      </w:tr>
      <w:tr w:rsidR="00044BBD" w:rsidRPr="0010472C" w14:paraId="47108225" w14:textId="77777777" w:rsidTr="0020576B">
        <w:trPr>
          <w:trHeight w:val="300"/>
        </w:trPr>
        <w:tc>
          <w:tcPr>
            <w:tcW w:w="3780" w:type="dxa"/>
            <w:tcBorders>
              <w:top w:val="nil"/>
              <w:left w:val="nil"/>
              <w:bottom w:val="nil"/>
              <w:right w:val="nil"/>
            </w:tcBorders>
            <w:shd w:val="clear" w:color="000000" w:fill="BDD7EE"/>
            <w:noWrap/>
            <w:vAlign w:val="bottom"/>
            <w:hideMark/>
          </w:tcPr>
          <w:p w14:paraId="22C90D17"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GRUPP</w:t>
            </w:r>
          </w:p>
        </w:tc>
        <w:tc>
          <w:tcPr>
            <w:tcW w:w="4580" w:type="dxa"/>
            <w:gridSpan w:val="2"/>
            <w:tcBorders>
              <w:top w:val="nil"/>
              <w:left w:val="nil"/>
              <w:bottom w:val="nil"/>
              <w:right w:val="nil"/>
            </w:tcBorders>
            <w:shd w:val="clear" w:color="000000" w:fill="BDD7EE"/>
            <w:noWrap/>
            <w:vAlign w:val="bottom"/>
            <w:hideMark/>
          </w:tcPr>
          <w:p w14:paraId="1607DF5C" w14:textId="77777777" w:rsidR="00044BBD" w:rsidRPr="001D1CA3" w:rsidRDefault="00044BBD" w:rsidP="0020576B">
            <w:pPr>
              <w:spacing w:after="0" w:line="240" w:lineRule="auto"/>
              <w:rPr>
                <w:rFonts w:ascii="Tahoma" w:eastAsia="Times New Roman" w:hAnsi="Tahoma" w:cs="Tahoma"/>
                <w:color w:val="000000"/>
                <w:lang w:val="sv-FI"/>
              </w:rPr>
            </w:pPr>
            <w:r w:rsidRPr="001D1CA3">
              <w:rPr>
                <w:rFonts w:ascii="Tahoma" w:eastAsia="Times New Roman" w:hAnsi="Tahoma" w:cs="Tahoma"/>
                <w:color w:val="000000"/>
                <w:lang w:val="sv-FI"/>
              </w:rPr>
              <w:t xml:space="preserve">antalet barn enl. </w:t>
            </w:r>
            <w:r>
              <w:rPr>
                <w:rFonts w:ascii="Tahoma" w:eastAsia="Times New Roman" w:hAnsi="Tahoma" w:cs="Tahoma"/>
                <w:color w:val="000000"/>
                <w:lang w:val="sv-FI"/>
              </w:rPr>
              <w:t>september</w:t>
            </w:r>
            <w:r w:rsidRPr="001D1CA3">
              <w:rPr>
                <w:rFonts w:ascii="Tahoma" w:eastAsia="Times New Roman" w:hAnsi="Tahoma" w:cs="Tahoma"/>
                <w:color w:val="000000"/>
                <w:lang w:val="sv-FI"/>
              </w:rPr>
              <w:t xml:space="preserve"> 2020 situation</w:t>
            </w:r>
          </w:p>
        </w:tc>
      </w:tr>
      <w:tr w:rsidR="00044BBD" w:rsidRPr="00722BA4" w14:paraId="0EDB808B" w14:textId="77777777" w:rsidTr="0020576B">
        <w:trPr>
          <w:trHeight w:val="300"/>
        </w:trPr>
        <w:tc>
          <w:tcPr>
            <w:tcW w:w="3780" w:type="dxa"/>
            <w:tcBorders>
              <w:top w:val="nil"/>
              <w:left w:val="nil"/>
              <w:bottom w:val="nil"/>
              <w:right w:val="nil"/>
            </w:tcBorders>
            <w:shd w:val="clear" w:color="000000" w:fill="DDEBF7"/>
            <w:noWrap/>
            <w:vAlign w:val="bottom"/>
            <w:hideMark/>
          </w:tcPr>
          <w:p w14:paraId="5F5DA858"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Snäckor 0-3</w:t>
            </w:r>
          </w:p>
        </w:tc>
        <w:tc>
          <w:tcPr>
            <w:tcW w:w="1060" w:type="dxa"/>
            <w:tcBorders>
              <w:top w:val="nil"/>
              <w:left w:val="nil"/>
              <w:bottom w:val="nil"/>
              <w:right w:val="nil"/>
            </w:tcBorders>
            <w:shd w:val="clear" w:color="000000" w:fill="DDEBF7"/>
            <w:noWrap/>
            <w:vAlign w:val="bottom"/>
            <w:hideMark/>
          </w:tcPr>
          <w:p w14:paraId="27102F2E" w14:textId="77777777" w:rsidR="00044BBD" w:rsidRPr="00AB79E2" w:rsidRDefault="00044BBD" w:rsidP="0020576B">
            <w:pPr>
              <w:spacing w:after="0" w:line="240" w:lineRule="auto"/>
              <w:jc w:val="right"/>
              <w:rPr>
                <w:rFonts w:ascii="Tahoma" w:eastAsia="Times New Roman" w:hAnsi="Tahoma" w:cs="Tahoma"/>
                <w:color w:val="000000"/>
              </w:rPr>
            </w:pPr>
            <w:r w:rsidRPr="00AB79E2">
              <w:rPr>
                <w:rFonts w:ascii="Tahoma" w:eastAsia="Times New Roman" w:hAnsi="Tahoma" w:cs="Tahoma"/>
                <w:color w:val="000000"/>
              </w:rPr>
              <w:t>1</w:t>
            </w:r>
            <w:r>
              <w:rPr>
                <w:rFonts w:ascii="Tahoma" w:eastAsia="Times New Roman" w:hAnsi="Tahoma" w:cs="Tahoma"/>
                <w:color w:val="000000"/>
              </w:rPr>
              <w:t>2</w:t>
            </w:r>
          </w:p>
        </w:tc>
        <w:tc>
          <w:tcPr>
            <w:tcW w:w="3520" w:type="dxa"/>
            <w:tcBorders>
              <w:top w:val="nil"/>
              <w:left w:val="nil"/>
              <w:bottom w:val="nil"/>
              <w:right w:val="nil"/>
            </w:tcBorders>
            <w:shd w:val="clear" w:color="000000" w:fill="DDEBF7"/>
            <w:noWrap/>
            <w:vAlign w:val="bottom"/>
          </w:tcPr>
          <w:p w14:paraId="32EED12D" w14:textId="77777777" w:rsidR="00044BBD" w:rsidRPr="00AB79E2" w:rsidRDefault="00044BBD" w:rsidP="0020576B">
            <w:pPr>
              <w:spacing w:after="0" w:line="240" w:lineRule="auto"/>
              <w:rPr>
                <w:rFonts w:ascii="Tahoma" w:eastAsia="Times New Roman" w:hAnsi="Tahoma" w:cs="Tahoma"/>
                <w:color w:val="000000"/>
                <w:lang w:val="sv-SE"/>
              </w:rPr>
            </w:pPr>
          </w:p>
        </w:tc>
      </w:tr>
      <w:tr w:rsidR="00044BBD" w:rsidRPr="00AB79E2" w14:paraId="372E3202" w14:textId="77777777" w:rsidTr="0020576B">
        <w:trPr>
          <w:trHeight w:val="300"/>
        </w:trPr>
        <w:tc>
          <w:tcPr>
            <w:tcW w:w="3780" w:type="dxa"/>
            <w:tcBorders>
              <w:top w:val="nil"/>
              <w:left w:val="nil"/>
              <w:bottom w:val="nil"/>
              <w:right w:val="nil"/>
            </w:tcBorders>
            <w:shd w:val="clear" w:color="000000" w:fill="DDEBF7"/>
            <w:noWrap/>
            <w:vAlign w:val="bottom"/>
            <w:hideMark/>
          </w:tcPr>
          <w:p w14:paraId="15DF1C21"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Bläckfiskar 3-5</w:t>
            </w:r>
          </w:p>
        </w:tc>
        <w:tc>
          <w:tcPr>
            <w:tcW w:w="1060" w:type="dxa"/>
            <w:tcBorders>
              <w:top w:val="nil"/>
              <w:left w:val="nil"/>
              <w:bottom w:val="nil"/>
              <w:right w:val="nil"/>
            </w:tcBorders>
            <w:shd w:val="clear" w:color="000000" w:fill="DDEBF7"/>
            <w:noWrap/>
            <w:vAlign w:val="bottom"/>
            <w:hideMark/>
          </w:tcPr>
          <w:p w14:paraId="2B46EA58"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38</w:t>
            </w:r>
          </w:p>
        </w:tc>
        <w:tc>
          <w:tcPr>
            <w:tcW w:w="3520" w:type="dxa"/>
            <w:tcBorders>
              <w:top w:val="nil"/>
              <w:left w:val="nil"/>
              <w:bottom w:val="nil"/>
              <w:right w:val="nil"/>
            </w:tcBorders>
            <w:shd w:val="clear" w:color="000000" w:fill="DDEBF7"/>
            <w:noWrap/>
            <w:vAlign w:val="bottom"/>
          </w:tcPr>
          <w:p w14:paraId="5A98E8F7" w14:textId="77777777" w:rsidR="00044BBD" w:rsidRPr="00AB79E2" w:rsidRDefault="00044BBD" w:rsidP="0020576B">
            <w:pPr>
              <w:spacing w:after="0" w:line="240" w:lineRule="auto"/>
              <w:rPr>
                <w:rFonts w:ascii="Tahoma" w:eastAsia="Times New Roman" w:hAnsi="Tahoma" w:cs="Tahoma"/>
                <w:color w:val="000000"/>
              </w:rPr>
            </w:pPr>
          </w:p>
        </w:tc>
      </w:tr>
      <w:tr w:rsidR="00044BBD" w:rsidRPr="00AB79E2" w14:paraId="35AA7726" w14:textId="77777777" w:rsidTr="0020576B">
        <w:trPr>
          <w:trHeight w:val="300"/>
        </w:trPr>
        <w:tc>
          <w:tcPr>
            <w:tcW w:w="3780" w:type="dxa"/>
            <w:tcBorders>
              <w:top w:val="nil"/>
              <w:left w:val="nil"/>
              <w:bottom w:val="nil"/>
              <w:right w:val="nil"/>
            </w:tcBorders>
            <w:shd w:val="clear" w:color="000000" w:fill="DDEBF7"/>
            <w:noWrap/>
            <w:vAlign w:val="bottom"/>
            <w:hideMark/>
          </w:tcPr>
          <w:p w14:paraId="02414E3F"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Förskola finskspråkig</w:t>
            </w:r>
          </w:p>
        </w:tc>
        <w:tc>
          <w:tcPr>
            <w:tcW w:w="1060" w:type="dxa"/>
            <w:tcBorders>
              <w:top w:val="nil"/>
              <w:left w:val="nil"/>
              <w:bottom w:val="nil"/>
              <w:right w:val="nil"/>
            </w:tcBorders>
            <w:shd w:val="clear" w:color="000000" w:fill="DDEBF7"/>
            <w:noWrap/>
            <w:vAlign w:val="bottom"/>
            <w:hideMark/>
          </w:tcPr>
          <w:p w14:paraId="1E63805C"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3</w:t>
            </w:r>
          </w:p>
        </w:tc>
        <w:tc>
          <w:tcPr>
            <w:tcW w:w="3520" w:type="dxa"/>
            <w:tcBorders>
              <w:top w:val="nil"/>
              <w:left w:val="nil"/>
              <w:bottom w:val="nil"/>
              <w:right w:val="nil"/>
            </w:tcBorders>
            <w:shd w:val="clear" w:color="000000" w:fill="DDEBF7"/>
            <w:noWrap/>
            <w:vAlign w:val="bottom"/>
            <w:hideMark/>
          </w:tcPr>
          <w:p w14:paraId="6A40091C"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r w:rsidR="00044BBD" w:rsidRPr="00AB79E2" w14:paraId="0EA4DE0B" w14:textId="77777777" w:rsidTr="0020576B">
        <w:trPr>
          <w:trHeight w:val="300"/>
        </w:trPr>
        <w:tc>
          <w:tcPr>
            <w:tcW w:w="3780" w:type="dxa"/>
            <w:tcBorders>
              <w:top w:val="nil"/>
              <w:left w:val="nil"/>
              <w:bottom w:val="nil"/>
              <w:right w:val="nil"/>
            </w:tcBorders>
            <w:shd w:val="clear" w:color="000000" w:fill="DDEBF7"/>
            <w:noWrap/>
            <w:vAlign w:val="bottom"/>
            <w:hideMark/>
          </w:tcPr>
          <w:p w14:paraId="67A9CFEF"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Förskola svenskspråkig</w:t>
            </w:r>
          </w:p>
        </w:tc>
        <w:tc>
          <w:tcPr>
            <w:tcW w:w="1060" w:type="dxa"/>
            <w:tcBorders>
              <w:top w:val="nil"/>
              <w:left w:val="nil"/>
              <w:bottom w:val="nil"/>
              <w:right w:val="nil"/>
            </w:tcBorders>
            <w:shd w:val="clear" w:color="000000" w:fill="DDEBF7"/>
            <w:noWrap/>
            <w:vAlign w:val="bottom"/>
            <w:hideMark/>
          </w:tcPr>
          <w:p w14:paraId="789AE993"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4</w:t>
            </w:r>
          </w:p>
        </w:tc>
        <w:tc>
          <w:tcPr>
            <w:tcW w:w="3520" w:type="dxa"/>
            <w:tcBorders>
              <w:top w:val="nil"/>
              <w:left w:val="nil"/>
              <w:bottom w:val="nil"/>
              <w:right w:val="nil"/>
            </w:tcBorders>
            <w:shd w:val="clear" w:color="000000" w:fill="DDEBF7"/>
            <w:noWrap/>
            <w:vAlign w:val="bottom"/>
            <w:hideMark/>
          </w:tcPr>
          <w:p w14:paraId="69FF9FDD"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r w:rsidR="00044BBD" w:rsidRPr="00AB79E2" w14:paraId="60E2FDEC" w14:textId="77777777" w:rsidTr="0020576B">
        <w:trPr>
          <w:trHeight w:val="300"/>
        </w:trPr>
        <w:tc>
          <w:tcPr>
            <w:tcW w:w="3780" w:type="dxa"/>
            <w:tcBorders>
              <w:top w:val="nil"/>
              <w:left w:val="nil"/>
              <w:bottom w:val="nil"/>
              <w:right w:val="nil"/>
            </w:tcBorders>
            <w:shd w:val="clear" w:color="000000" w:fill="DDEBF7"/>
            <w:noWrap/>
            <w:vAlign w:val="bottom"/>
            <w:hideMark/>
          </w:tcPr>
          <w:p w14:paraId="65E71007"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Skolelever i morris kl. 7-9</w:t>
            </w:r>
          </w:p>
        </w:tc>
        <w:tc>
          <w:tcPr>
            <w:tcW w:w="1060" w:type="dxa"/>
            <w:tcBorders>
              <w:top w:val="nil"/>
              <w:left w:val="nil"/>
              <w:bottom w:val="nil"/>
              <w:right w:val="nil"/>
            </w:tcBorders>
            <w:shd w:val="clear" w:color="000000" w:fill="DDEBF7"/>
            <w:noWrap/>
            <w:vAlign w:val="bottom"/>
            <w:hideMark/>
          </w:tcPr>
          <w:p w14:paraId="6C5EDA0C"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2</w:t>
            </w:r>
          </w:p>
        </w:tc>
        <w:tc>
          <w:tcPr>
            <w:tcW w:w="3520" w:type="dxa"/>
            <w:tcBorders>
              <w:top w:val="nil"/>
              <w:left w:val="nil"/>
              <w:bottom w:val="nil"/>
              <w:right w:val="nil"/>
            </w:tcBorders>
            <w:shd w:val="clear" w:color="000000" w:fill="DDEBF7"/>
            <w:noWrap/>
            <w:vAlign w:val="bottom"/>
            <w:hideMark/>
          </w:tcPr>
          <w:p w14:paraId="0DDFE1B8"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 </w:t>
            </w:r>
          </w:p>
        </w:tc>
      </w:tr>
    </w:tbl>
    <w:p w14:paraId="7F343BC5" w14:textId="77777777" w:rsidR="00044BBD" w:rsidRDefault="00044BBD" w:rsidP="00044BBD">
      <w:pPr>
        <w:spacing w:after="0"/>
        <w:rPr>
          <w:rFonts w:ascii="Tahoma" w:hAnsi="Tahoma" w:cs="Tahoma"/>
        </w:rPr>
      </w:pPr>
      <w:r>
        <w:rPr>
          <w:rFonts w:ascii="Tahoma" w:hAnsi="Tahoma" w:cs="Tahoma"/>
        </w:rPr>
        <w:t>Förskolelever i kompletterande småbarnspedagogik  5</w:t>
      </w:r>
    </w:p>
    <w:p w14:paraId="11E5EA22" w14:textId="77777777" w:rsidR="00044BBD" w:rsidRPr="00AB79E2" w:rsidRDefault="00044BBD" w:rsidP="00044BBD">
      <w:pPr>
        <w:spacing w:after="0"/>
        <w:rPr>
          <w:rFonts w:ascii="Tahoma" w:hAnsi="Tahoma" w:cs="Tahoma"/>
        </w:rPr>
      </w:pPr>
    </w:p>
    <w:tbl>
      <w:tblPr>
        <w:tblW w:w="3520" w:type="dxa"/>
        <w:tblCellMar>
          <w:left w:w="70" w:type="dxa"/>
          <w:right w:w="70" w:type="dxa"/>
        </w:tblCellMar>
        <w:tblLook w:val="04A0" w:firstRow="1" w:lastRow="0" w:firstColumn="1" w:lastColumn="0" w:noHBand="0" w:noVBand="1"/>
      </w:tblPr>
      <w:tblGrid>
        <w:gridCol w:w="3520"/>
      </w:tblGrid>
      <w:tr w:rsidR="00044BBD" w:rsidRPr="00722BA4" w14:paraId="76064FF1" w14:textId="77777777" w:rsidTr="0020576B">
        <w:trPr>
          <w:trHeight w:val="300"/>
        </w:trPr>
        <w:tc>
          <w:tcPr>
            <w:tcW w:w="3520" w:type="dxa"/>
            <w:tcBorders>
              <w:top w:val="nil"/>
              <w:left w:val="nil"/>
              <w:bottom w:val="nil"/>
              <w:right w:val="nil"/>
            </w:tcBorders>
            <w:shd w:val="clear" w:color="000000" w:fill="DDEBF7"/>
            <w:noWrap/>
            <w:vAlign w:val="bottom"/>
          </w:tcPr>
          <w:p w14:paraId="3C53CDAE" w14:textId="77777777" w:rsidR="00044BBD" w:rsidRPr="00AB79E2" w:rsidRDefault="00044BBD" w:rsidP="0020576B">
            <w:pPr>
              <w:spacing w:after="0" w:line="240" w:lineRule="auto"/>
              <w:rPr>
                <w:rFonts w:ascii="Tahoma" w:eastAsia="Times New Roman" w:hAnsi="Tahoma" w:cs="Tahoma"/>
                <w:color w:val="000000"/>
                <w:lang w:val="sv-SE"/>
              </w:rPr>
            </w:pPr>
          </w:p>
        </w:tc>
      </w:tr>
      <w:tr w:rsidR="00044BBD" w:rsidRPr="00AB79E2" w14:paraId="0BC1406A" w14:textId="77777777" w:rsidTr="0020576B">
        <w:trPr>
          <w:trHeight w:val="300"/>
        </w:trPr>
        <w:tc>
          <w:tcPr>
            <w:tcW w:w="3520" w:type="dxa"/>
            <w:tcBorders>
              <w:top w:val="nil"/>
              <w:left w:val="nil"/>
              <w:bottom w:val="nil"/>
              <w:right w:val="nil"/>
            </w:tcBorders>
            <w:shd w:val="clear" w:color="000000" w:fill="DDEBF7"/>
            <w:noWrap/>
            <w:vAlign w:val="bottom"/>
            <w:hideMark/>
          </w:tcPr>
          <w:p w14:paraId="6B35D88B" w14:textId="77777777" w:rsidR="00044BBD" w:rsidRPr="00AB79E2" w:rsidRDefault="00044BBD" w:rsidP="0020576B">
            <w:pPr>
              <w:spacing w:after="0" w:line="240" w:lineRule="auto"/>
              <w:rPr>
                <w:rFonts w:ascii="Tahoma" w:eastAsia="Times New Roman" w:hAnsi="Tahoma" w:cs="Tahoma"/>
                <w:color w:val="000000"/>
              </w:rPr>
            </w:pPr>
            <w:r>
              <w:rPr>
                <w:rFonts w:ascii="Tahoma" w:eastAsia="Times New Roman" w:hAnsi="Tahoma" w:cs="Tahoma"/>
                <w:color w:val="000000"/>
              </w:rPr>
              <w:t>2</w:t>
            </w:r>
            <w:r w:rsidRPr="00AB79E2">
              <w:rPr>
                <w:rFonts w:ascii="Tahoma" w:eastAsia="Times New Roman" w:hAnsi="Tahoma" w:cs="Tahoma"/>
                <w:color w:val="000000"/>
              </w:rPr>
              <w:t xml:space="preserve"> barn behöver oregelbunden kvällsvård</w:t>
            </w:r>
          </w:p>
        </w:tc>
      </w:tr>
      <w:tr w:rsidR="00044BBD" w:rsidRPr="00AB79E2" w14:paraId="59ADF638" w14:textId="77777777" w:rsidTr="0020576B">
        <w:trPr>
          <w:trHeight w:val="300"/>
        </w:trPr>
        <w:tc>
          <w:tcPr>
            <w:tcW w:w="3520" w:type="dxa"/>
            <w:tcBorders>
              <w:top w:val="nil"/>
              <w:left w:val="nil"/>
              <w:bottom w:val="nil"/>
              <w:right w:val="nil"/>
            </w:tcBorders>
            <w:shd w:val="clear" w:color="000000" w:fill="DDEBF7"/>
            <w:noWrap/>
            <w:vAlign w:val="bottom"/>
            <w:hideMark/>
          </w:tcPr>
          <w:p w14:paraId="0FD0D5FD"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Natt- och veckoslutsvård: 0</w:t>
            </w:r>
          </w:p>
        </w:tc>
      </w:tr>
    </w:tbl>
    <w:p w14:paraId="01CB9BBD" w14:textId="77777777" w:rsidR="00044BBD" w:rsidRPr="00AB79E2" w:rsidRDefault="00044BBD" w:rsidP="00044BBD">
      <w:pPr>
        <w:spacing w:after="0"/>
        <w:rPr>
          <w:rFonts w:ascii="Tahoma" w:hAnsi="Tahoma" w:cs="Tahoma"/>
        </w:rPr>
      </w:pPr>
    </w:p>
    <w:tbl>
      <w:tblPr>
        <w:tblW w:w="4840" w:type="dxa"/>
        <w:tblCellMar>
          <w:left w:w="70" w:type="dxa"/>
          <w:right w:w="70" w:type="dxa"/>
        </w:tblCellMar>
        <w:tblLook w:val="04A0" w:firstRow="1" w:lastRow="0" w:firstColumn="1" w:lastColumn="0" w:noHBand="0" w:noVBand="1"/>
      </w:tblPr>
      <w:tblGrid>
        <w:gridCol w:w="3780"/>
        <w:gridCol w:w="1060"/>
      </w:tblGrid>
      <w:tr w:rsidR="00044BBD" w:rsidRPr="00AB79E2" w14:paraId="4C1F364E" w14:textId="77777777" w:rsidTr="0020576B">
        <w:trPr>
          <w:trHeight w:val="268"/>
        </w:trPr>
        <w:tc>
          <w:tcPr>
            <w:tcW w:w="3780" w:type="dxa"/>
            <w:tcBorders>
              <w:top w:val="nil"/>
              <w:left w:val="nil"/>
              <w:bottom w:val="nil"/>
              <w:right w:val="nil"/>
            </w:tcBorders>
            <w:shd w:val="clear" w:color="000000" w:fill="DDEBF7"/>
            <w:noWrap/>
            <w:vAlign w:val="bottom"/>
            <w:hideMark/>
          </w:tcPr>
          <w:p w14:paraId="7B224985"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Familjedagvård personal årsverk</w:t>
            </w:r>
          </w:p>
        </w:tc>
        <w:tc>
          <w:tcPr>
            <w:tcW w:w="1060" w:type="dxa"/>
            <w:tcBorders>
              <w:top w:val="nil"/>
              <w:left w:val="nil"/>
              <w:bottom w:val="nil"/>
              <w:right w:val="nil"/>
            </w:tcBorders>
            <w:shd w:val="clear" w:color="000000" w:fill="DDEBF7"/>
            <w:noWrap/>
            <w:vAlign w:val="bottom"/>
            <w:hideMark/>
          </w:tcPr>
          <w:p w14:paraId="6D6B656F" w14:textId="77777777" w:rsidR="00044BBD" w:rsidRPr="00AB79E2" w:rsidRDefault="00044BBD" w:rsidP="0020576B">
            <w:pPr>
              <w:spacing w:after="0" w:line="240" w:lineRule="auto"/>
              <w:jc w:val="right"/>
              <w:rPr>
                <w:rFonts w:ascii="Tahoma" w:eastAsia="Times New Roman" w:hAnsi="Tahoma" w:cs="Tahoma"/>
                <w:color w:val="000000"/>
              </w:rPr>
            </w:pPr>
            <w:r w:rsidRPr="00AB79E2">
              <w:rPr>
                <w:rFonts w:ascii="Tahoma" w:eastAsia="Times New Roman" w:hAnsi="Tahoma" w:cs="Tahoma"/>
                <w:color w:val="000000"/>
              </w:rPr>
              <w:t>1</w:t>
            </w:r>
          </w:p>
        </w:tc>
      </w:tr>
      <w:tr w:rsidR="00044BBD" w:rsidRPr="00AB79E2" w14:paraId="6054900C" w14:textId="77777777" w:rsidTr="0020576B">
        <w:trPr>
          <w:trHeight w:val="300"/>
        </w:trPr>
        <w:tc>
          <w:tcPr>
            <w:tcW w:w="3780" w:type="dxa"/>
            <w:tcBorders>
              <w:top w:val="nil"/>
              <w:left w:val="nil"/>
              <w:bottom w:val="nil"/>
              <w:right w:val="nil"/>
            </w:tcBorders>
            <w:shd w:val="clear" w:color="000000" w:fill="DDEBF7"/>
            <w:noWrap/>
            <w:vAlign w:val="bottom"/>
            <w:hideMark/>
          </w:tcPr>
          <w:p w14:paraId="6473263A"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Familjedagvård antalet barn</w:t>
            </w:r>
          </w:p>
        </w:tc>
        <w:tc>
          <w:tcPr>
            <w:tcW w:w="1060" w:type="dxa"/>
            <w:tcBorders>
              <w:top w:val="nil"/>
              <w:left w:val="nil"/>
              <w:bottom w:val="nil"/>
              <w:right w:val="nil"/>
            </w:tcBorders>
            <w:shd w:val="clear" w:color="000000" w:fill="DDEBF7"/>
            <w:noWrap/>
            <w:vAlign w:val="bottom"/>
            <w:hideMark/>
          </w:tcPr>
          <w:p w14:paraId="308E5B62" w14:textId="77777777" w:rsidR="00044BBD" w:rsidRPr="00AB79E2" w:rsidRDefault="00044BBD" w:rsidP="0020576B">
            <w:pPr>
              <w:spacing w:after="0" w:line="240" w:lineRule="auto"/>
              <w:jc w:val="right"/>
              <w:rPr>
                <w:rFonts w:ascii="Tahoma" w:eastAsia="Times New Roman" w:hAnsi="Tahoma" w:cs="Tahoma"/>
                <w:color w:val="000000"/>
              </w:rPr>
            </w:pPr>
            <w:r w:rsidRPr="00AB79E2">
              <w:rPr>
                <w:rFonts w:ascii="Tahoma" w:eastAsia="Times New Roman" w:hAnsi="Tahoma" w:cs="Tahoma"/>
                <w:color w:val="000000"/>
              </w:rPr>
              <w:t>4</w:t>
            </w:r>
          </w:p>
        </w:tc>
      </w:tr>
      <w:tr w:rsidR="00044BBD" w:rsidRPr="00AB79E2" w14:paraId="4EAC6719" w14:textId="77777777" w:rsidTr="0020576B">
        <w:trPr>
          <w:trHeight w:val="300"/>
        </w:trPr>
        <w:tc>
          <w:tcPr>
            <w:tcW w:w="3780" w:type="dxa"/>
            <w:tcBorders>
              <w:top w:val="nil"/>
              <w:left w:val="nil"/>
              <w:bottom w:val="nil"/>
              <w:right w:val="nil"/>
            </w:tcBorders>
            <w:shd w:val="clear" w:color="auto" w:fill="auto"/>
            <w:noWrap/>
            <w:vAlign w:val="bottom"/>
            <w:hideMark/>
          </w:tcPr>
          <w:p w14:paraId="27270735" w14:textId="77777777" w:rsidR="00044BBD" w:rsidRPr="00AB79E2" w:rsidRDefault="00044BBD" w:rsidP="0020576B">
            <w:pPr>
              <w:spacing w:after="0" w:line="240" w:lineRule="auto"/>
              <w:jc w:val="right"/>
              <w:rPr>
                <w:rFonts w:ascii="Tahoma" w:eastAsia="Times New Roman" w:hAnsi="Tahoma" w:cs="Tahoma"/>
                <w:color w:val="000000"/>
              </w:rPr>
            </w:pPr>
          </w:p>
        </w:tc>
        <w:tc>
          <w:tcPr>
            <w:tcW w:w="1060" w:type="dxa"/>
            <w:tcBorders>
              <w:top w:val="nil"/>
              <w:left w:val="nil"/>
              <w:bottom w:val="nil"/>
              <w:right w:val="nil"/>
            </w:tcBorders>
            <w:shd w:val="clear" w:color="auto" w:fill="auto"/>
            <w:noWrap/>
            <w:vAlign w:val="bottom"/>
            <w:hideMark/>
          </w:tcPr>
          <w:p w14:paraId="1F4C56D8" w14:textId="77777777" w:rsidR="00044BBD" w:rsidRPr="00AB79E2" w:rsidRDefault="00044BBD" w:rsidP="0020576B">
            <w:pPr>
              <w:spacing w:after="0" w:line="240" w:lineRule="auto"/>
              <w:rPr>
                <w:rFonts w:ascii="Tahoma" w:eastAsia="Times New Roman" w:hAnsi="Tahoma" w:cs="Tahoma"/>
                <w:color w:val="auto"/>
              </w:rPr>
            </w:pPr>
          </w:p>
        </w:tc>
      </w:tr>
      <w:tr w:rsidR="00044BBD" w:rsidRPr="00AB79E2" w14:paraId="3592A9FC" w14:textId="77777777" w:rsidTr="0020576B">
        <w:trPr>
          <w:trHeight w:val="300"/>
        </w:trPr>
        <w:tc>
          <w:tcPr>
            <w:tcW w:w="3780" w:type="dxa"/>
            <w:tcBorders>
              <w:top w:val="nil"/>
              <w:left w:val="nil"/>
              <w:bottom w:val="nil"/>
              <w:right w:val="nil"/>
            </w:tcBorders>
            <w:shd w:val="clear" w:color="000000" w:fill="DDEBF7"/>
            <w:noWrap/>
            <w:vAlign w:val="bottom"/>
            <w:hideMark/>
          </w:tcPr>
          <w:p w14:paraId="46FC00A0"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Eftermiddagsvård personal årsverk</w:t>
            </w:r>
          </w:p>
        </w:tc>
        <w:tc>
          <w:tcPr>
            <w:tcW w:w="1060" w:type="dxa"/>
            <w:tcBorders>
              <w:top w:val="nil"/>
              <w:left w:val="nil"/>
              <w:bottom w:val="nil"/>
              <w:right w:val="nil"/>
            </w:tcBorders>
            <w:shd w:val="clear" w:color="000000" w:fill="DDEBF7"/>
            <w:noWrap/>
            <w:vAlign w:val="bottom"/>
            <w:hideMark/>
          </w:tcPr>
          <w:p w14:paraId="4CB0CC19" w14:textId="77777777" w:rsidR="00044BBD" w:rsidRPr="00AB79E2" w:rsidRDefault="00044BBD" w:rsidP="0020576B">
            <w:pPr>
              <w:spacing w:after="0" w:line="240" w:lineRule="auto"/>
              <w:jc w:val="right"/>
              <w:rPr>
                <w:rFonts w:ascii="Tahoma" w:eastAsia="Times New Roman" w:hAnsi="Tahoma" w:cs="Tahoma"/>
                <w:color w:val="000000"/>
              </w:rPr>
            </w:pPr>
            <w:r w:rsidRPr="00AB79E2">
              <w:rPr>
                <w:rFonts w:ascii="Tahoma" w:eastAsia="Times New Roman" w:hAnsi="Tahoma" w:cs="Tahoma"/>
                <w:color w:val="000000"/>
              </w:rPr>
              <w:t>0,5</w:t>
            </w:r>
          </w:p>
        </w:tc>
      </w:tr>
      <w:tr w:rsidR="00044BBD" w:rsidRPr="00AB79E2" w14:paraId="4C61669B" w14:textId="77777777" w:rsidTr="0020576B">
        <w:trPr>
          <w:trHeight w:val="300"/>
        </w:trPr>
        <w:tc>
          <w:tcPr>
            <w:tcW w:w="3780" w:type="dxa"/>
            <w:tcBorders>
              <w:top w:val="nil"/>
              <w:left w:val="nil"/>
              <w:bottom w:val="nil"/>
              <w:right w:val="nil"/>
            </w:tcBorders>
            <w:shd w:val="clear" w:color="000000" w:fill="DDEBF7"/>
            <w:noWrap/>
            <w:vAlign w:val="bottom"/>
            <w:hideMark/>
          </w:tcPr>
          <w:p w14:paraId="568FE649" w14:textId="77777777" w:rsidR="00044BBD" w:rsidRPr="00AB79E2" w:rsidRDefault="00044BBD" w:rsidP="0020576B">
            <w:pPr>
              <w:spacing w:after="0" w:line="240" w:lineRule="auto"/>
              <w:rPr>
                <w:rFonts w:ascii="Tahoma" w:eastAsia="Times New Roman" w:hAnsi="Tahoma" w:cs="Tahoma"/>
                <w:color w:val="000000"/>
              </w:rPr>
            </w:pPr>
            <w:r w:rsidRPr="00AB79E2">
              <w:rPr>
                <w:rFonts w:ascii="Tahoma" w:eastAsia="Times New Roman" w:hAnsi="Tahoma" w:cs="Tahoma"/>
                <w:color w:val="000000"/>
              </w:rPr>
              <w:t>Eftermiddagsvård 12-17 antalet barn</w:t>
            </w:r>
          </w:p>
        </w:tc>
        <w:tc>
          <w:tcPr>
            <w:tcW w:w="1060" w:type="dxa"/>
            <w:tcBorders>
              <w:top w:val="nil"/>
              <w:left w:val="nil"/>
              <w:bottom w:val="nil"/>
              <w:right w:val="nil"/>
            </w:tcBorders>
            <w:shd w:val="clear" w:color="000000" w:fill="DDEBF7"/>
            <w:noWrap/>
            <w:vAlign w:val="bottom"/>
            <w:hideMark/>
          </w:tcPr>
          <w:p w14:paraId="69827222" w14:textId="77777777" w:rsidR="00044BBD" w:rsidRPr="00AB79E2" w:rsidRDefault="00044BBD" w:rsidP="0020576B">
            <w:pPr>
              <w:spacing w:after="0" w:line="240" w:lineRule="auto"/>
              <w:jc w:val="right"/>
              <w:rPr>
                <w:rFonts w:ascii="Tahoma" w:eastAsia="Times New Roman" w:hAnsi="Tahoma" w:cs="Tahoma"/>
                <w:color w:val="000000"/>
              </w:rPr>
            </w:pPr>
            <w:r>
              <w:rPr>
                <w:rFonts w:ascii="Tahoma" w:eastAsia="Times New Roman" w:hAnsi="Tahoma" w:cs="Tahoma"/>
                <w:color w:val="000000"/>
              </w:rPr>
              <w:t>4</w:t>
            </w:r>
          </w:p>
        </w:tc>
      </w:tr>
    </w:tbl>
    <w:p w14:paraId="4FAA237F" w14:textId="77777777" w:rsidR="00044BBD" w:rsidRPr="009E123B" w:rsidRDefault="00044BBD" w:rsidP="00044BBD">
      <w:pPr>
        <w:spacing w:after="0"/>
        <w:rPr>
          <w:rFonts w:ascii="Tahoma" w:hAnsi="Tahoma" w:cs="Tahoma"/>
          <w:lang w:val="sv-FI"/>
        </w:rPr>
      </w:pPr>
    </w:p>
    <w:p w14:paraId="4D209B26" w14:textId="0D1A348C" w:rsidR="00044BBD" w:rsidRDefault="00044BBD" w:rsidP="00044BBD">
      <w:pPr>
        <w:spacing w:after="0"/>
        <w:rPr>
          <w:rFonts w:ascii="Tahoma" w:hAnsi="Tahoma" w:cs="Tahoma"/>
          <w:lang w:val="sv-FI"/>
        </w:rPr>
      </w:pPr>
      <w:r>
        <w:rPr>
          <w:rFonts w:ascii="Tahoma" w:hAnsi="Tahoma" w:cs="Tahoma"/>
          <w:lang w:val="sv-FI"/>
        </w:rPr>
        <w:t xml:space="preserve">Daghemmet Ankarets utrymmen </w:t>
      </w:r>
      <w:r w:rsidR="00BD7A4C">
        <w:rPr>
          <w:rFonts w:ascii="Tahoma" w:hAnsi="Tahoma" w:cs="Tahoma"/>
          <w:lang w:val="sv-FI"/>
        </w:rPr>
        <w:t>är ot</w:t>
      </w:r>
      <w:r>
        <w:rPr>
          <w:rFonts w:ascii="Tahoma" w:hAnsi="Tahoma" w:cs="Tahoma"/>
          <w:lang w:val="sv-FI"/>
        </w:rPr>
        <w:t xml:space="preserve">illräckliga för antalet barn som för närvarande är i behov av småbarnspedagogik. Därför </w:t>
      </w:r>
      <w:r w:rsidR="00BD7A4C">
        <w:rPr>
          <w:rFonts w:ascii="Tahoma" w:hAnsi="Tahoma" w:cs="Tahoma"/>
          <w:lang w:val="sv-FI"/>
        </w:rPr>
        <w:t xml:space="preserve">förverkligas </w:t>
      </w:r>
      <w:r>
        <w:rPr>
          <w:rFonts w:ascii="Tahoma" w:hAnsi="Tahoma" w:cs="Tahoma"/>
          <w:lang w:val="sv-FI"/>
        </w:rPr>
        <w:t xml:space="preserve">förskoleundervisning i skolbyggnaden. </w:t>
      </w:r>
      <w:r w:rsidR="00BD7A4C">
        <w:rPr>
          <w:rFonts w:ascii="Tahoma" w:hAnsi="Tahoma" w:cs="Tahoma"/>
          <w:lang w:val="sv-FI"/>
        </w:rPr>
        <w:t xml:space="preserve">För </w:t>
      </w:r>
      <w:r w:rsidR="00BD7A4C">
        <w:rPr>
          <w:rFonts w:ascii="Tahoma" w:hAnsi="Tahoma" w:cs="Tahoma"/>
          <w:lang w:val="sv-FI"/>
        </w:rPr>
        <w:lastRenderedPageBreak/>
        <w:t>en nyfördelning av skolans utrymmen bör göras en renovering, så att alla nödvändiga tjänster kan produceras utan behov av tillbyggnad.</w:t>
      </w:r>
    </w:p>
    <w:p w14:paraId="415EA13F" w14:textId="77777777" w:rsidR="00BD7A4C" w:rsidRDefault="00BD7A4C" w:rsidP="00044BBD">
      <w:pPr>
        <w:spacing w:after="0"/>
        <w:rPr>
          <w:rFonts w:ascii="Tahoma" w:hAnsi="Tahoma" w:cs="Tahoma"/>
          <w:lang w:val="sv-FI"/>
        </w:rPr>
      </w:pPr>
    </w:p>
    <w:p w14:paraId="76ECDCBD" w14:textId="175EE137" w:rsidR="00044BBD" w:rsidRDefault="00044BBD" w:rsidP="00044BBD">
      <w:pPr>
        <w:spacing w:after="0"/>
        <w:rPr>
          <w:rFonts w:ascii="Tahoma" w:hAnsi="Tahoma" w:cs="Tahoma"/>
          <w:lang w:val="sv-FI"/>
        </w:rPr>
      </w:pPr>
      <w:r>
        <w:rPr>
          <w:rFonts w:ascii="Tahoma" w:hAnsi="Tahoma" w:cs="Tahoma"/>
          <w:lang w:val="sv-FI"/>
        </w:rPr>
        <w:t xml:space="preserve">Investeringar: anskaffning av nya inventarier för förskoleundervisning 20 000 €, </w:t>
      </w:r>
      <w:r w:rsidR="00BD7A4C">
        <w:rPr>
          <w:rFonts w:ascii="Tahoma" w:hAnsi="Tahoma" w:cs="Tahoma"/>
          <w:lang w:val="sv-FI"/>
        </w:rPr>
        <w:t xml:space="preserve">fördelat </w:t>
      </w:r>
      <w:r w:rsidR="0001076B">
        <w:rPr>
          <w:rFonts w:ascii="Tahoma" w:hAnsi="Tahoma" w:cs="Tahoma"/>
          <w:lang w:val="sv-FI"/>
        </w:rPr>
        <w:t xml:space="preserve">på budgetåren 2021 och 2022, </w:t>
      </w:r>
      <w:r>
        <w:rPr>
          <w:rFonts w:ascii="Tahoma" w:hAnsi="Tahoma" w:cs="Tahoma"/>
          <w:lang w:val="sv-FI"/>
        </w:rPr>
        <w:t xml:space="preserve">integreringar av småbarnspedagogikens administration i statsförvaltningens system och datalager: VARDA, suomi.fi, inkomstregistret: </w:t>
      </w:r>
      <w:r w:rsidR="0001076B">
        <w:rPr>
          <w:rFonts w:ascii="Tahoma" w:hAnsi="Tahoma" w:cs="Tahoma"/>
          <w:lang w:val="sv-FI"/>
        </w:rPr>
        <w:t>10</w:t>
      </w:r>
      <w:r>
        <w:rPr>
          <w:rFonts w:ascii="Tahoma" w:hAnsi="Tahoma" w:cs="Tahoma"/>
          <w:lang w:val="sv-FI"/>
        </w:rPr>
        <w:t>000 € (Päikky).</w:t>
      </w:r>
    </w:p>
    <w:p w14:paraId="77DD39FD" w14:textId="77777777" w:rsidR="00044BBD" w:rsidRDefault="00044BBD" w:rsidP="00044BBD">
      <w:pPr>
        <w:spacing w:after="0"/>
        <w:rPr>
          <w:rFonts w:ascii="Tahoma" w:hAnsi="Tahoma" w:cs="Tahoma"/>
          <w:lang w:val="sv-FI"/>
        </w:rPr>
      </w:pPr>
    </w:p>
    <w:p w14:paraId="7D069E82" w14:textId="62F2A0C9" w:rsidR="00044BBD" w:rsidRDefault="00044BBD" w:rsidP="00044BBD">
      <w:pPr>
        <w:spacing w:after="0"/>
        <w:rPr>
          <w:rFonts w:ascii="Tahoma" w:hAnsi="Tahoma" w:cs="Tahoma"/>
          <w:lang w:val="sv-FI"/>
        </w:rPr>
      </w:pPr>
      <w:r>
        <w:rPr>
          <w:rFonts w:ascii="Tahoma" w:hAnsi="Tahoma" w:cs="Tahoma"/>
          <w:lang w:val="sv-FI"/>
        </w:rPr>
        <w:t>Viktigaste budgetändringar: ökade personalkostnader daghemmet +8</w:t>
      </w:r>
      <w:r w:rsidR="0001076B">
        <w:rPr>
          <w:rFonts w:ascii="Tahoma" w:hAnsi="Tahoma" w:cs="Tahoma"/>
          <w:lang w:val="sv-FI"/>
        </w:rPr>
        <w:t>4</w:t>
      </w:r>
      <w:r>
        <w:rPr>
          <w:rFonts w:ascii="Tahoma" w:hAnsi="Tahoma" w:cs="Tahoma"/>
          <w:lang w:val="sv-FI"/>
        </w:rPr>
        <w:t> 000, förskoleundervisning +5</w:t>
      </w:r>
      <w:r w:rsidR="0001076B">
        <w:rPr>
          <w:rFonts w:ascii="Tahoma" w:hAnsi="Tahoma" w:cs="Tahoma"/>
          <w:lang w:val="sv-FI"/>
        </w:rPr>
        <w:t>4</w:t>
      </w:r>
      <w:r>
        <w:rPr>
          <w:rFonts w:ascii="Tahoma" w:hAnsi="Tahoma" w:cs="Tahoma"/>
          <w:lang w:val="sv-FI"/>
        </w:rPr>
        <w:t> 000 jämfört med BG 2020.</w:t>
      </w:r>
    </w:p>
    <w:p w14:paraId="01FBEE52" w14:textId="57AA4510" w:rsidR="00044BBD" w:rsidRDefault="00044BBD" w:rsidP="00044BBD">
      <w:pPr>
        <w:spacing w:after="0"/>
        <w:rPr>
          <w:rFonts w:ascii="Tahoma" w:hAnsi="Tahoma" w:cs="Tahoma"/>
          <w:lang w:val="sv-FI"/>
        </w:rPr>
      </w:pPr>
    </w:p>
    <w:p w14:paraId="3A284D6E" w14:textId="3546F57B" w:rsidR="009D16C4" w:rsidRDefault="009D16C4" w:rsidP="00044BBD">
      <w:pPr>
        <w:spacing w:after="0"/>
        <w:rPr>
          <w:rFonts w:ascii="Tahoma" w:hAnsi="Tahoma" w:cs="Tahoma"/>
          <w:b/>
          <w:bCs/>
          <w:lang w:val="sv-FI"/>
        </w:rPr>
      </w:pPr>
      <w:r>
        <w:rPr>
          <w:rFonts w:ascii="Tahoma" w:hAnsi="Tahoma" w:cs="Tahoma"/>
          <w:b/>
          <w:bCs/>
          <w:lang w:val="sv-FI"/>
        </w:rPr>
        <w:t>3007 Förskoleundervisning</w:t>
      </w:r>
    </w:p>
    <w:p w14:paraId="7E4439EF" w14:textId="711AFCC8" w:rsidR="009532D9" w:rsidRDefault="00A35199" w:rsidP="00044BBD">
      <w:pPr>
        <w:spacing w:after="0"/>
        <w:rPr>
          <w:rFonts w:ascii="Tahoma" w:hAnsi="Tahoma" w:cs="Tahoma"/>
          <w:b/>
          <w:bCs/>
          <w:lang w:val="sv-FI"/>
        </w:rPr>
      </w:pPr>
      <w:r w:rsidRPr="00A35199">
        <w:rPr>
          <w:noProof/>
        </w:rPr>
        <w:drawing>
          <wp:inline distT="0" distB="0" distL="0" distR="0" wp14:anchorId="1DAFE1D8" wp14:editId="2B7B683E">
            <wp:extent cx="5204460" cy="3401060"/>
            <wp:effectExtent l="0" t="0" r="0" b="889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33606637" w14:textId="0BC2EF39" w:rsidR="00A35199" w:rsidRDefault="00A35199" w:rsidP="00044BBD">
      <w:pPr>
        <w:spacing w:after="0"/>
        <w:rPr>
          <w:rFonts w:ascii="Tahoma" w:hAnsi="Tahoma" w:cs="Tahoma"/>
          <w:b/>
          <w:bCs/>
          <w:lang w:val="sv-FI"/>
        </w:rPr>
      </w:pPr>
    </w:p>
    <w:p w14:paraId="506021F7" w14:textId="76BAE5EC" w:rsidR="00433743" w:rsidRDefault="00433743" w:rsidP="00044BBD">
      <w:pPr>
        <w:spacing w:after="0"/>
        <w:rPr>
          <w:rFonts w:ascii="Tahoma" w:hAnsi="Tahoma" w:cs="Tahoma"/>
          <w:b/>
          <w:bCs/>
          <w:lang w:val="sv-FI"/>
        </w:rPr>
      </w:pPr>
    </w:p>
    <w:p w14:paraId="7B138E55" w14:textId="70F38B74" w:rsidR="00433743" w:rsidRDefault="00433743" w:rsidP="00044BBD">
      <w:pPr>
        <w:spacing w:after="0"/>
        <w:rPr>
          <w:rFonts w:ascii="Tahoma" w:hAnsi="Tahoma" w:cs="Tahoma"/>
          <w:b/>
          <w:bCs/>
          <w:lang w:val="sv-FI"/>
        </w:rPr>
      </w:pPr>
    </w:p>
    <w:p w14:paraId="4A39CEE9" w14:textId="5B8A7453" w:rsidR="00433743" w:rsidRDefault="00433743" w:rsidP="00044BBD">
      <w:pPr>
        <w:spacing w:after="0"/>
        <w:rPr>
          <w:rFonts w:ascii="Tahoma" w:hAnsi="Tahoma" w:cs="Tahoma"/>
          <w:b/>
          <w:bCs/>
          <w:lang w:val="sv-FI"/>
        </w:rPr>
      </w:pPr>
    </w:p>
    <w:p w14:paraId="699D68E5" w14:textId="16753DFF" w:rsidR="00433743" w:rsidRDefault="00433743" w:rsidP="00044BBD">
      <w:pPr>
        <w:spacing w:after="0"/>
        <w:rPr>
          <w:rFonts w:ascii="Tahoma" w:hAnsi="Tahoma" w:cs="Tahoma"/>
          <w:b/>
          <w:bCs/>
          <w:lang w:val="sv-FI"/>
        </w:rPr>
      </w:pPr>
    </w:p>
    <w:p w14:paraId="2AD80CF8" w14:textId="6591D909" w:rsidR="00433743" w:rsidRDefault="00433743" w:rsidP="00044BBD">
      <w:pPr>
        <w:spacing w:after="0"/>
        <w:rPr>
          <w:rFonts w:ascii="Tahoma" w:hAnsi="Tahoma" w:cs="Tahoma"/>
          <w:b/>
          <w:bCs/>
          <w:lang w:val="sv-FI"/>
        </w:rPr>
      </w:pPr>
    </w:p>
    <w:p w14:paraId="27401513" w14:textId="1D99C476" w:rsidR="00433743" w:rsidRDefault="00433743" w:rsidP="00044BBD">
      <w:pPr>
        <w:spacing w:after="0"/>
        <w:rPr>
          <w:rFonts w:ascii="Tahoma" w:hAnsi="Tahoma" w:cs="Tahoma"/>
          <w:b/>
          <w:bCs/>
          <w:lang w:val="sv-FI"/>
        </w:rPr>
      </w:pPr>
    </w:p>
    <w:p w14:paraId="2F129D16" w14:textId="1F44E803" w:rsidR="00433743" w:rsidRDefault="00433743" w:rsidP="00044BBD">
      <w:pPr>
        <w:spacing w:after="0"/>
        <w:rPr>
          <w:rFonts w:ascii="Tahoma" w:hAnsi="Tahoma" w:cs="Tahoma"/>
          <w:b/>
          <w:bCs/>
          <w:lang w:val="sv-FI"/>
        </w:rPr>
      </w:pPr>
    </w:p>
    <w:p w14:paraId="31856BB8" w14:textId="2F4DD12B" w:rsidR="00433743" w:rsidRDefault="00433743" w:rsidP="00044BBD">
      <w:pPr>
        <w:spacing w:after="0"/>
        <w:rPr>
          <w:rFonts w:ascii="Tahoma" w:hAnsi="Tahoma" w:cs="Tahoma"/>
          <w:b/>
          <w:bCs/>
          <w:lang w:val="sv-FI"/>
        </w:rPr>
      </w:pPr>
    </w:p>
    <w:p w14:paraId="575E27E6" w14:textId="18135046" w:rsidR="00433743" w:rsidRDefault="00433743" w:rsidP="00044BBD">
      <w:pPr>
        <w:spacing w:after="0"/>
        <w:rPr>
          <w:rFonts w:ascii="Tahoma" w:hAnsi="Tahoma" w:cs="Tahoma"/>
          <w:b/>
          <w:bCs/>
          <w:lang w:val="sv-FI"/>
        </w:rPr>
      </w:pPr>
    </w:p>
    <w:p w14:paraId="37FB4C72" w14:textId="77777777" w:rsidR="00433743" w:rsidRDefault="00433743" w:rsidP="00044BBD">
      <w:pPr>
        <w:spacing w:after="0"/>
        <w:rPr>
          <w:rFonts w:ascii="Tahoma" w:hAnsi="Tahoma" w:cs="Tahoma"/>
          <w:b/>
          <w:bCs/>
          <w:lang w:val="sv-FI"/>
        </w:rPr>
      </w:pPr>
    </w:p>
    <w:p w14:paraId="2927F035" w14:textId="18F11B29" w:rsidR="009D16C4" w:rsidRDefault="009D16C4" w:rsidP="00044BBD">
      <w:pPr>
        <w:spacing w:after="0"/>
        <w:rPr>
          <w:rFonts w:ascii="Tahoma" w:hAnsi="Tahoma" w:cs="Tahoma"/>
          <w:b/>
          <w:bCs/>
          <w:lang w:val="sv-FI"/>
        </w:rPr>
      </w:pPr>
      <w:r>
        <w:rPr>
          <w:rFonts w:ascii="Tahoma" w:hAnsi="Tahoma" w:cs="Tahoma"/>
          <w:b/>
          <w:bCs/>
          <w:lang w:val="sv-FI"/>
        </w:rPr>
        <w:lastRenderedPageBreak/>
        <w:t>3008 Eftis</w:t>
      </w:r>
    </w:p>
    <w:p w14:paraId="74ABB800" w14:textId="37B61305" w:rsidR="00A35199" w:rsidRDefault="00902036" w:rsidP="00044BBD">
      <w:pPr>
        <w:spacing w:after="0"/>
        <w:rPr>
          <w:rFonts w:ascii="Tahoma" w:hAnsi="Tahoma" w:cs="Tahoma"/>
          <w:b/>
          <w:bCs/>
          <w:lang w:val="sv-FI"/>
        </w:rPr>
      </w:pPr>
      <w:r w:rsidRPr="00902036">
        <w:rPr>
          <w:noProof/>
        </w:rPr>
        <w:drawing>
          <wp:inline distT="0" distB="0" distL="0" distR="0" wp14:anchorId="6602AAFE" wp14:editId="34A30240">
            <wp:extent cx="5204460" cy="3401060"/>
            <wp:effectExtent l="0" t="0" r="0" b="889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5F047125" w14:textId="77777777" w:rsidR="00902036" w:rsidRDefault="00902036" w:rsidP="00044BBD">
      <w:pPr>
        <w:spacing w:after="0"/>
        <w:rPr>
          <w:rFonts w:ascii="Tahoma" w:hAnsi="Tahoma" w:cs="Tahoma"/>
          <w:b/>
          <w:bCs/>
          <w:lang w:val="sv-FI"/>
        </w:rPr>
      </w:pPr>
    </w:p>
    <w:p w14:paraId="545342AF" w14:textId="57DC7BE6" w:rsidR="009D16C4" w:rsidRDefault="009D16C4" w:rsidP="00044BBD">
      <w:pPr>
        <w:spacing w:after="0"/>
        <w:rPr>
          <w:rFonts w:ascii="Tahoma" w:hAnsi="Tahoma" w:cs="Tahoma"/>
          <w:b/>
          <w:bCs/>
          <w:lang w:val="sv-FI"/>
        </w:rPr>
      </w:pPr>
      <w:r>
        <w:rPr>
          <w:rFonts w:ascii="Tahoma" w:hAnsi="Tahoma" w:cs="Tahoma"/>
          <w:b/>
          <w:bCs/>
          <w:lang w:val="sv-FI"/>
        </w:rPr>
        <w:t>3009 Daghemmet</w:t>
      </w:r>
    </w:p>
    <w:p w14:paraId="408A19CB" w14:textId="0052B622" w:rsidR="00902036" w:rsidRDefault="005C38D9" w:rsidP="00044BBD">
      <w:pPr>
        <w:spacing w:after="0"/>
        <w:rPr>
          <w:rFonts w:ascii="Tahoma" w:hAnsi="Tahoma" w:cs="Tahoma"/>
          <w:b/>
          <w:bCs/>
          <w:lang w:val="sv-FI"/>
        </w:rPr>
      </w:pPr>
      <w:r w:rsidRPr="005C38D9">
        <w:rPr>
          <w:noProof/>
        </w:rPr>
        <w:drawing>
          <wp:inline distT="0" distB="0" distL="0" distR="0" wp14:anchorId="1A9083FC" wp14:editId="41335C78">
            <wp:extent cx="5204460" cy="3401060"/>
            <wp:effectExtent l="0" t="0" r="0" b="889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0021DBE5" w14:textId="77777777" w:rsidR="005C38D9" w:rsidRDefault="005C38D9" w:rsidP="00044BBD">
      <w:pPr>
        <w:spacing w:after="0"/>
        <w:rPr>
          <w:rFonts w:ascii="Tahoma" w:hAnsi="Tahoma" w:cs="Tahoma"/>
          <w:b/>
          <w:bCs/>
          <w:lang w:val="sv-FI"/>
        </w:rPr>
      </w:pPr>
    </w:p>
    <w:p w14:paraId="41DEC75B" w14:textId="77777777" w:rsidR="00D42958" w:rsidRDefault="00D42958" w:rsidP="00044BBD">
      <w:pPr>
        <w:spacing w:after="0"/>
        <w:rPr>
          <w:rFonts w:ascii="Tahoma" w:hAnsi="Tahoma" w:cs="Tahoma"/>
          <w:b/>
          <w:bCs/>
          <w:lang w:val="sv-FI"/>
        </w:rPr>
      </w:pPr>
    </w:p>
    <w:p w14:paraId="0DAFC780" w14:textId="77777777" w:rsidR="00D42958" w:rsidRDefault="00D42958" w:rsidP="00044BBD">
      <w:pPr>
        <w:spacing w:after="0"/>
        <w:rPr>
          <w:rFonts w:ascii="Tahoma" w:hAnsi="Tahoma" w:cs="Tahoma"/>
          <w:b/>
          <w:bCs/>
          <w:lang w:val="sv-FI"/>
        </w:rPr>
      </w:pPr>
    </w:p>
    <w:p w14:paraId="2C269D82" w14:textId="77777777" w:rsidR="00D42958" w:rsidRDefault="00D42958" w:rsidP="00044BBD">
      <w:pPr>
        <w:spacing w:after="0"/>
        <w:rPr>
          <w:rFonts w:ascii="Tahoma" w:hAnsi="Tahoma" w:cs="Tahoma"/>
          <w:b/>
          <w:bCs/>
          <w:lang w:val="sv-FI"/>
        </w:rPr>
      </w:pPr>
    </w:p>
    <w:p w14:paraId="0F3EFC7D" w14:textId="0B7C4B48" w:rsidR="009D16C4" w:rsidRDefault="009D16C4" w:rsidP="00044BBD">
      <w:pPr>
        <w:spacing w:after="0"/>
        <w:rPr>
          <w:rFonts w:ascii="Tahoma" w:hAnsi="Tahoma" w:cs="Tahoma"/>
          <w:b/>
          <w:bCs/>
          <w:lang w:val="sv-FI"/>
        </w:rPr>
      </w:pPr>
      <w:r>
        <w:rPr>
          <w:rFonts w:ascii="Tahoma" w:hAnsi="Tahoma" w:cs="Tahoma"/>
          <w:b/>
          <w:bCs/>
          <w:lang w:val="sv-FI"/>
        </w:rPr>
        <w:t>3010 Familjedagvård</w:t>
      </w:r>
    </w:p>
    <w:p w14:paraId="3A60AFF8" w14:textId="4A62C7F1" w:rsidR="00ED1BE0" w:rsidRDefault="00ED1BE0" w:rsidP="00044BBD">
      <w:pPr>
        <w:spacing w:after="0"/>
        <w:rPr>
          <w:rFonts w:ascii="Tahoma" w:hAnsi="Tahoma" w:cs="Tahoma"/>
          <w:b/>
          <w:bCs/>
          <w:lang w:val="sv-FI"/>
        </w:rPr>
      </w:pPr>
      <w:r w:rsidRPr="00ED1BE0">
        <w:rPr>
          <w:noProof/>
        </w:rPr>
        <w:drawing>
          <wp:inline distT="0" distB="0" distL="0" distR="0" wp14:anchorId="13C4886A" wp14:editId="081EA203">
            <wp:extent cx="5204460" cy="3401060"/>
            <wp:effectExtent l="0" t="0" r="0" b="889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38F27477" w14:textId="77777777" w:rsidR="00044BBD" w:rsidRDefault="00044BBD" w:rsidP="00044BBD">
      <w:pPr>
        <w:spacing w:after="0"/>
        <w:rPr>
          <w:rFonts w:ascii="Tahoma" w:eastAsiaTheme="majorEastAsia" w:hAnsi="Tahoma" w:cs="Tahoma"/>
          <w:b/>
          <w:bCs/>
          <w:color w:val="000000" w:themeColor="text1"/>
          <w:sz w:val="28"/>
          <w:lang w:val="sv-FI"/>
        </w:rPr>
      </w:pPr>
    </w:p>
    <w:p w14:paraId="486AC74F" w14:textId="77777777" w:rsidR="00044BBD" w:rsidRPr="0000772D" w:rsidRDefault="00044BBD" w:rsidP="00044BBD">
      <w:pPr>
        <w:spacing w:after="0"/>
        <w:rPr>
          <w:rFonts w:ascii="Tahoma" w:eastAsiaTheme="majorEastAsia" w:hAnsi="Tahoma" w:cs="Tahoma"/>
          <w:b/>
          <w:bCs/>
          <w:color w:val="000000" w:themeColor="text1"/>
          <w:sz w:val="28"/>
          <w:lang w:val="sv-FI"/>
        </w:rPr>
      </w:pPr>
      <w:r w:rsidRPr="0000772D">
        <w:rPr>
          <w:rFonts w:ascii="Tahoma" w:eastAsiaTheme="majorEastAsia" w:hAnsi="Tahoma" w:cs="Tahoma"/>
          <w:b/>
          <w:bCs/>
          <w:color w:val="000000" w:themeColor="text1"/>
          <w:sz w:val="28"/>
          <w:lang w:val="sv-FI"/>
        </w:rPr>
        <w:t>Ungdomsväsendet</w:t>
      </w:r>
    </w:p>
    <w:p w14:paraId="436CF685" w14:textId="77777777" w:rsidR="00044BBD" w:rsidRPr="0000772D" w:rsidRDefault="00044BBD" w:rsidP="00044BBD">
      <w:pPr>
        <w:spacing w:after="0"/>
        <w:rPr>
          <w:rFonts w:ascii="Tahoma" w:hAnsi="Tahoma" w:cs="Tahoma"/>
          <w:b/>
          <w:lang w:val="sv-FI"/>
        </w:rPr>
      </w:pPr>
    </w:p>
    <w:p w14:paraId="463A1778" w14:textId="77777777" w:rsidR="00044BBD" w:rsidRPr="003773B4" w:rsidRDefault="00044BBD" w:rsidP="00044BBD">
      <w:pPr>
        <w:spacing w:after="0"/>
        <w:rPr>
          <w:rFonts w:ascii="Tahoma" w:hAnsi="Tahoma" w:cs="Tahoma"/>
          <w:lang w:val="sv-SE"/>
        </w:rPr>
      </w:pPr>
      <w:r w:rsidRPr="003773B4">
        <w:rPr>
          <w:rFonts w:ascii="Tahoma" w:hAnsi="Tahoma" w:cs="Tahoma"/>
          <w:lang w:val="sv-SE"/>
        </w:rPr>
        <w:t>Vision/strategi: Genom verksamheten stöds de ungas utveckling och självständighetsprocess, främjas de ungas aktiva medborgarskap och förstärks deras sociala identitet. Likaså förbättras deras uppväxt- och levnadsförhållanden samt ordnas meningsfulla fr</w:t>
      </w:r>
      <w:r>
        <w:rPr>
          <w:rFonts w:ascii="Tahoma" w:hAnsi="Tahoma" w:cs="Tahoma"/>
          <w:lang w:val="sv-SE"/>
        </w:rPr>
        <w:t>i</w:t>
      </w:r>
      <w:r w:rsidRPr="003773B4">
        <w:rPr>
          <w:rFonts w:ascii="Tahoma" w:hAnsi="Tahoma" w:cs="Tahoma"/>
          <w:lang w:val="sv-SE"/>
        </w:rPr>
        <w:t xml:space="preserve">tidsaktiviteter som stöder sunda levnadsvanor. </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3DA3378D" w14:textId="77777777" w:rsidR="00044BBD" w:rsidRDefault="00044BBD" w:rsidP="00044BBD">
      <w:pPr>
        <w:spacing w:after="0"/>
        <w:rPr>
          <w:rFonts w:ascii="Tahoma" w:hAnsi="Tahoma" w:cs="Tahoma"/>
          <w:lang w:val="sv-SE"/>
        </w:rPr>
      </w:pPr>
      <w:r w:rsidRPr="003773B4">
        <w:rPr>
          <w:rFonts w:ascii="Tahoma" w:hAnsi="Tahoma" w:cs="Tahoma"/>
          <w:lang w:val="sv-SE"/>
        </w:rPr>
        <w:t>Verksamhetsområde: Un</w:t>
      </w:r>
      <w:r>
        <w:rPr>
          <w:rFonts w:ascii="Tahoma" w:hAnsi="Tahoma" w:cs="Tahoma"/>
          <w:lang w:val="sv-SE"/>
        </w:rPr>
        <w:t>g</w:t>
      </w:r>
      <w:r w:rsidRPr="003773B4">
        <w:rPr>
          <w:rFonts w:ascii="Tahoma" w:hAnsi="Tahoma" w:cs="Tahoma"/>
          <w:lang w:val="sv-SE"/>
        </w:rPr>
        <w:t xml:space="preserve">domsarbete </w:t>
      </w:r>
    </w:p>
    <w:p w14:paraId="3996F7B6" w14:textId="32405D57" w:rsidR="00044BBD" w:rsidRDefault="00044BBD" w:rsidP="00044BBD">
      <w:pPr>
        <w:spacing w:after="0"/>
        <w:rPr>
          <w:rFonts w:ascii="Tahoma" w:hAnsi="Tahoma" w:cs="Tahoma"/>
          <w:lang w:val="sv-SE"/>
        </w:rPr>
      </w:pPr>
      <w:r w:rsidRPr="003773B4">
        <w:rPr>
          <w:rFonts w:ascii="Tahoma" w:hAnsi="Tahoma" w:cs="Tahoma"/>
          <w:lang w:val="sv-SE"/>
        </w:rPr>
        <w:t>Ungdomslag 1285/2016: verksamhet i ungdomsgården, klubbverksamhet, läger- och exkursionsverksamhet. Stöd</w:t>
      </w:r>
      <w:r>
        <w:rPr>
          <w:rFonts w:ascii="Tahoma" w:hAnsi="Tahoma" w:cs="Tahoma"/>
          <w:lang w:val="sv-SE"/>
        </w:rPr>
        <w:t>j</w:t>
      </w:r>
      <w:r w:rsidRPr="003773B4">
        <w:rPr>
          <w:rFonts w:ascii="Tahoma" w:hAnsi="Tahoma" w:cs="Tahoma"/>
          <w:lang w:val="sv-SE"/>
        </w:rPr>
        <w:t xml:space="preserve">ande av ungdomsfullmäktiges verksamhet. Information till ungdomar ordnas via Decibel.fi-ungdomsportalen. De ungas delaktighet stöds. Internationell info ordnas, man deltar i Erasmus+ programmet som en mottagande </w:t>
      </w:r>
      <w:r>
        <w:rPr>
          <w:rFonts w:ascii="Tahoma" w:hAnsi="Tahoma" w:cs="Tahoma"/>
          <w:lang w:val="sv-SE"/>
        </w:rPr>
        <w:t>ESC</w:t>
      </w:r>
      <w:r w:rsidRPr="003773B4">
        <w:rPr>
          <w:rFonts w:ascii="Tahoma" w:hAnsi="Tahoma" w:cs="Tahoma"/>
          <w:lang w:val="sv-SE"/>
        </w:rPr>
        <w:t xml:space="preserve">-instans. Sektorsövergripande samarbete; Sesam-gruppen i Närpes och sektorsövergripande nätverket i Kristinestad. Lokalt samarbete, Sydbottens område samt samarbete med församlingen. Ungdomsarbetet är stöd, handledning och erbjudande av tjänster, som den unga själv väljer, godkänner och omfattar.  </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6A49A89F" w14:textId="77777777" w:rsidR="001F6AF3" w:rsidRPr="003773B4" w:rsidRDefault="001F6AF3" w:rsidP="00044BBD">
      <w:pPr>
        <w:spacing w:after="0"/>
        <w:rPr>
          <w:rFonts w:ascii="Tahoma" w:hAnsi="Tahoma" w:cs="Tahoma"/>
          <w:lang w:val="sv-SE"/>
        </w:rPr>
      </w:pPr>
    </w:p>
    <w:p w14:paraId="6FA9D2A3" w14:textId="77777777" w:rsidR="00044BBD" w:rsidRPr="009D16C4" w:rsidRDefault="00044BBD" w:rsidP="00044BBD">
      <w:pPr>
        <w:spacing w:after="0"/>
        <w:rPr>
          <w:rFonts w:ascii="Tahoma" w:hAnsi="Tahoma" w:cs="Tahoma"/>
          <w:b/>
          <w:bCs/>
          <w:lang w:val="sv-SE"/>
        </w:rPr>
      </w:pPr>
      <w:r w:rsidRPr="009D16C4">
        <w:rPr>
          <w:rFonts w:ascii="Tahoma" w:hAnsi="Tahoma" w:cs="Tahoma"/>
          <w:b/>
          <w:bCs/>
          <w:lang w:val="sv-SE"/>
        </w:rPr>
        <w:lastRenderedPageBreak/>
        <w:t>Verksamhetsmål:</w:t>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p>
    <w:p w14:paraId="6102A907" w14:textId="77777777" w:rsidR="00044BBD" w:rsidRDefault="00044BBD" w:rsidP="00044BBD">
      <w:pPr>
        <w:spacing w:after="0"/>
        <w:rPr>
          <w:rFonts w:ascii="Tahoma" w:hAnsi="Tahoma" w:cs="Tahoma"/>
          <w:lang w:val="sv-SE"/>
        </w:rPr>
      </w:pPr>
      <w:r w:rsidRPr="003773B4">
        <w:rPr>
          <w:rFonts w:ascii="Tahoma" w:hAnsi="Tahoma" w:cs="Tahoma"/>
          <w:lang w:val="sv-SE"/>
        </w:rPr>
        <w:t>1.Öppen verksamhet i ungdomsgården 9 mån, 2 dagar/vecka</w:t>
      </w:r>
      <w:r>
        <w:rPr>
          <w:rFonts w:ascii="Tahoma" w:hAnsi="Tahoma" w:cs="Tahoma"/>
          <w:lang w:val="sv-SE"/>
        </w:rPr>
        <w:t>.</w:t>
      </w:r>
      <w:r w:rsidRPr="003773B4">
        <w:rPr>
          <w:rFonts w:ascii="Tahoma" w:hAnsi="Tahoma" w:cs="Tahoma"/>
          <w:lang w:val="sv-SE"/>
        </w:rPr>
        <w:tab/>
      </w:r>
    </w:p>
    <w:p w14:paraId="3E1B6E73" w14:textId="77777777" w:rsidR="00044BBD" w:rsidRPr="003773B4" w:rsidRDefault="00044BBD" w:rsidP="00044BBD">
      <w:pPr>
        <w:spacing w:after="0"/>
        <w:rPr>
          <w:rFonts w:ascii="Tahoma" w:hAnsi="Tahoma" w:cs="Tahoma"/>
          <w:lang w:val="sv-SE"/>
        </w:rPr>
      </w:pPr>
      <w:r w:rsidRPr="003773B4">
        <w:rPr>
          <w:rFonts w:ascii="Tahoma" w:hAnsi="Tahoma" w:cs="Tahoma"/>
          <w:lang w:val="sv-SE"/>
        </w:rPr>
        <w:t>2.Ungdomsfullmäktige påverkar och är verksam.</w:t>
      </w:r>
      <w:r w:rsidRPr="003773B4">
        <w:rPr>
          <w:rFonts w:ascii="Tahoma" w:hAnsi="Tahoma" w:cs="Tahoma"/>
          <w:lang w:val="sv-SE"/>
        </w:rPr>
        <w:tab/>
      </w:r>
    </w:p>
    <w:p w14:paraId="3D6903C0" w14:textId="77777777" w:rsidR="00044BBD" w:rsidRPr="003773B4" w:rsidRDefault="00044BBD" w:rsidP="00044BBD">
      <w:pPr>
        <w:spacing w:after="0"/>
        <w:rPr>
          <w:rFonts w:ascii="Tahoma" w:hAnsi="Tahoma" w:cs="Tahoma"/>
          <w:lang w:val="sv-SE"/>
        </w:rPr>
      </w:pPr>
      <w:r w:rsidRPr="003773B4">
        <w:rPr>
          <w:rFonts w:ascii="Tahoma" w:hAnsi="Tahoma" w:cs="Tahoma"/>
          <w:lang w:val="sv-SE"/>
        </w:rPr>
        <w:t xml:space="preserve">3. Klubbverksamhet </w:t>
      </w:r>
      <w:bookmarkStart w:id="18" w:name="_Hlk19626271"/>
      <w:r w:rsidRPr="003773B4">
        <w:rPr>
          <w:rFonts w:ascii="Tahoma" w:hAnsi="Tahoma" w:cs="Tahoma"/>
          <w:lang w:val="sv-SE"/>
        </w:rPr>
        <w:t>finansierad av</w:t>
      </w:r>
      <w:r>
        <w:rPr>
          <w:rFonts w:ascii="Tahoma" w:hAnsi="Tahoma" w:cs="Tahoma"/>
          <w:lang w:val="sv-SE"/>
        </w:rPr>
        <w:t xml:space="preserve"> AVI-klubbstöd; </w:t>
      </w:r>
      <w:bookmarkEnd w:id="18"/>
      <w:r w:rsidRPr="003773B4">
        <w:rPr>
          <w:rFonts w:ascii="Tahoma" w:hAnsi="Tahoma" w:cs="Tahoma"/>
          <w:lang w:val="sv-SE"/>
        </w:rPr>
        <w:t xml:space="preserve">Bakarklubb för </w:t>
      </w:r>
      <w:r>
        <w:rPr>
          <w:rFonts w:ascii="Tahoma" w:hAnsi="Tahoma" w:cs="Tahoma"/>
          <w:lang w:val="sv-SE"/>
        </w:rPr>
        <w:t>7</w:t>
      </w:r>
      <w:r w:rsidRPr="003773B4">
        <w:rPr>
          <w:rFonts w:ascii="Tahoma" w:hAnsi="Tahoma" w:cs="Tahoma"/>
          <w:lang w:val="sv-SE"/>
        </w:rPr>
        <w:t>-12-åringar, innebandy för 1</w:t>
      </w:r>
      <w:r>
        <w:rPr>
          <w:rFonts w:ascii="Tahoma" w:hAnsi="Tahoma" w:cs="Tahoma"/>
          <w:lang w:val="sv-SE"/>
        </w:rPr>
        <w:t>3</w:t>
      </w:r>
      <w:r w:rsidRPr="003773B4">
        <w:rPr>
          <w:rFonts w:ascii="Tahoma" w:hAnsi="Tahoma" w:cs="Tahoma"/>
          <w:lang w:val="sv-SE"/>
        </w:rPr>
        <w:t>-1</w:t>
      </w:r>
      <w:r>
        <w:rPr>
          <w:rFonts w:ascii="Tahoma" w:hAnsi="Tahoma" w:cs="Tahoma"/>
          <w:lang w:val="sv-SE"/>
        </w:rPr>
        <w:t>8</w:t>
      </w:r>
      <w:r w:rsidRPr="003773B4">
        <w:rPr>
          <w:rFonts w:ascii="Tahoma" w:hAnsi="Tahoma" w:cs="Tahoma"/>
          <w:lang w:val="sv-SE"/>
        </w:rPr>
        <w:t xml:space="preserve">-åringar och </w:t>
      </w:r>
      <w:r>
        <w:rPr>
          <w:rFonts w:ascii="Tahoma" w:hAnsi="Tahoma" w:cs="Tahoma"/>
          <w:lang w:val="sv-SE"/>
        </w:rPr>
        <w:t>dansklubb</w:t>
      </w:r>
      <w:r w:rsidRPr="003773B4">
        <w:rPr>
          <w:rFonts w:ascii="Tahoma" w:hAnsi="Tahoma" w:cs="Tahoma"/>
          <w:lang w:val="sv-SE"/>
        </w:rPr>
        <w:t xml:space="preserve"> för </w:t>
      </w:r>
      <w:r>
        <w:rPr>
          <w:rFonts w:ascii="Tahoma" w:hAnsi="Tahoma" w:cs="Tahoma"/>
          <w:lang w:val="sv-SE"/>
        </w:rPr>
        <w:t>8-11</w:t>
      </w:r>
      <w:r w:rsidRPr="003773B4">
        <w:rPr>
          <w:rFonts w:ascii="Tahoma" w:hAnsi="Tahoma" w:cs="Tahoma"/>
          <w:lang w:val="sv-SE"/>
        </w:rPr>
        <w:t>-åringar.</w:t>
      </w:r>
      <w:r w:rsidRPr="00F56772">
        <w:rPr>
          <w:rFonts w:ascii="Tahoma" w:hAnsi="Tahoma" w:cs="Tahoma"/>
          <w:lang w:val="sv-SE"/>
        </w:rPr>
        <w:t xml:space="preserve"> </w:t>
      </w:r>
      <w:r>
        <w:rPr>
          <w:rFonts w:ascii="Tahoma" w:hAnsi="Tahoma" w:cs="Tahoma"/>
          <w:lang w:val="sv-SE"/>
        </w:rPr>
        <w:t xml:space="preserve"> Under sommaren ordnas som dagsläger två olika läger. Lägren är </w:t>
      </w:r>
      <w:r w:rsidRPr="003773B4">
        <w:rPr>
          <w:rFonts w:ascii="Tahoma" w:hAnsi="Tahoma" w:cs="Tahoma"/>
          <w:lang w:val="sv-SE"/>
        </w:rPr>
        <w:t>finansierad</w:t>
      </w:r>
      <w:r>
        <w:rPr>
          <w:rFonts w:ascii="Tahoma" w:hAnsi="Tahoma" w:cs="Tahoma"/>
          <w:lang w:val="sv-SE"/>
        </w:rPr>
        <w:t>e</w:t>
      </w:r>
      <w:r w:rsidRPr="003773B4">
        <w:rPr>
          <w:rFonts w:ascii="Tahoma" w:hAnsi="Tahoma" w:cs="Tahoma"/>
          <w:lang w:val="sv-SE"/>
        </w:rPr>
        <w:t xml:space="preserve"> </w:t>
      </w:r>
      <w:r>
        <w:rPr>
          <w:rFonts w:ascii="Tahoma" w:hAnsi="Tahoma" w:cs="Tahoma"/>
          <w:lang w:val="sv-SE"/>
        </w:rPr>
        <w:t xml:space="preserve">med AVI-klubbstöd. Dessutom finns en </w:t>
      </w:r>
      <w:r w:rsidRPr="003773B4">
        <w:rPr>
          <w:rFonts w:ascii="Tahoma" w:hAnsi="Tahoma" w:cs="Tahoma"/>
          <w:lang w:val="sv-SE"/>
        </w:rPr>
        <w:t>tjejklubb för 10-13-åringar</w:t>
      </w:r>
      <w:r>
        <w:rPr>
          <w:rFonts w:ascii="Tahoma" w:hAnsi="Tahoma" w:cs="Tahoma"/>
          <w:lang w:val="sv-SE"/>
        </w:rPr>
        <w:t xml:space="preserve"> på skolan, för finskspråkiga och svenskspråkiga skild klubb. Ungdomarna har också en egen cheerleader-grupp.</w:t>
      </w:r>
    </w:p>
    <w:p w14:paraId="00C1ABA7" w14:textId="217C421E" w:rsidR="00044BBD" w:rsidRPr="003773B4" w:rsidRDefault="00044BBD" w:rsidP="00044BBD">
      <w:pPr>
        <w:spacing w:after="0"/>
        <w:rPr>
          <w:rFonts w:ascii="Tahoma" w:hAnsi="Tahoma" w:cs="Tahoma"/>
          <w:lang w:val="sv-SE"/>
        </w:rPr>
      </w:pPr>
      <w:r w:rsidRPr="003773B4">
        <w:rPr>
          <w:rFonts w:ascii="Tahoma" w:hAnsi="Tahoma" w:cs="Tahoma"/>
          <w:lang w:val="sv-SE"/>
        </w:rPr>
        <w:t>4.</w:t>
      </w:r>
      <w:r>
        <w:rPr>
          <w:rFonts w:ascii="Tahoma" w:hAnsi="Tahoma" w:cs="Tahoma"/>
          <w:lang w:val="sv-SE"/>
        </w:rPr>
        <w:t xml:space="preserve"> </w:t>
      </w:r>
      <w:r w:rsidRPr="003773B4">
        <w:rPr>
          <w:rFonts w:ascii="Tahoma" w:hAnsi="Tahoma" w:cs="Tahoma"/>
          <w:lang w:val="sv-SE"/>
        </w:rPr>
        <w:t>Erasmus+,</w:t>
      </w:r>
      <w:r>
        <w:rPr>
          <w:rFonts w:ascii="Tahoma" w:hAnsi="Tahoma" w:cs="Tahoma"/>
          <w:lang w:val="sv-SE"/>
        </w:rPr>
        <w:t xml:space="preserve"> </w:t>
      </w:r>
      <w:r w:rsidRPr="003773B4">
        <w:rPr>
          <w:rFonts w:ascii="Tahoma" w:hAnsi="Tahoma" w:cs="Tahoma"/>
          <w:lang w:val="sv-SE"/>
        </w:rPr>
        <w:t>Europeiska solidaritetskåren, mottagn</w:t>
      </w:r>
      <w:r w:rsidR="00ED1BE0">
        <w:rPr>
          <w:rFonts w:ascii="Tahoma" w:hAnsi="Tahoma" w:cs="Tahoma"/>
          <w:lang w:val="sv-SE"/>
        </w:rPr>
        <w:t>.</w:t>
      </w:r>
      <w:r w:rsidRPr="003773B4">
        <w:rPr>
          <w:rFonts w:ascii="Tahoma" w:hAnsi="Tahoma" w:cs="Tahoma"/>
          <w:lang w:val="sv-SE"/>
        </w:rPr>
        <w:t xml:space="preserve"> av E</w:t>
      </w:r>
      <w:r>
        <w:rPr>
          <w:rFonts w:ascii="Tahoma" w:hAnsi="Tahoma" w:cs="Tahoma"/>
          <w:lang w:val="sv-SE"/>
        </w:rPr>
        <w:t>SC</w:t>
      </w:r>
      <w:r w:rsidRPr="003773B4">
        <w:rPr>
          <w:rFonts w:ascii="Tahoma" w:hAnsi="Tahoma" w:cs="Tahoma"/>
          <w:lang w:val="sv-SE"/>
        </w:rPr>
        <w:t>-volontärer och internat</w:t>
      </w:r>
      <w:r w:rsidR="00ED1BE0">
        <w:rPr>
          <w:rFonts w:ascii="Tahoma" w:hAnsi="Tahoma" w:cs="Tahoma"/>
          <w:lang w:val="sv-SE"/>
        </w:rPr>
        <w:t>.</w:t>
      </w:r>
      <w:r w:rsidRPr="003773B4">
        <w:rPr>
          <w:rFonts w:ascii="Tahoma" w:hAnsi="Tahoma" w:cs="Tahoma"/>
          <w:lang w:val="sv-SE"/>
        </w:rPr>
        <w:t xml:space="preserve"> kvällar.</w:t>
      </w:r>
    </w:p>
    <w:p w14:paraId="20E2E369" w14:textId="77777777" w:rsidR="00044BBD" w:rsidRPr="003773B4" w:rsidRDefault="00044BBD" w:rsidP="00044BBD">
      <w:pPr>
        <w:spacing w:after="0"/>
        <w:rPr>
          <w:rFonts w:ascii="Tahoma" w:hAnsi="Tahoma" w:cs="Tahoma"/>
          <w:lang w:val="sv-SE"/>
        </w:rPr>
      </w:pPr>
      <w:r w:rsidRPr="003773B4">
        <w:rPr>
          <w:rFonts w:ascii="Tahoma" w:hAnsi="Tahoma" w:cs="Tahoma"/>
          <w:lang w:val="sv-SE"/>
        </w:rPr>
        <w:t>5.Decibel.fi-ungdomsportalen</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3B3B0066" w14:textId="77777777" w:rsidR="00044BBD" w:rsidRPr="003773B4" w:rsidRDefault="00044BBD" w:rsidP="00044BBD">
      <w:pPr>
        <w:spacing w:after="0"/>
        <w:rPr>
          <w:rFonts w:ascii="Tahoma" w:hAnsi="Tahoma" w:cs="Tahoma"/>
          <w:lang w:val="sv-SE"/>
        </w:rPr>
      </w:pPr>
      <w:r w:rsidRPr="003773B4">
        <w:rPr>
          <w:rFonts w:ascii="Tahoma" w:hAnsi="Tahoma" w:cs="Tahoma"/>
          <w:lang w:val="sv-SE"/>
        </w:rPr>
        <w:t>6.De ungas delaktighet, t.ex. skatepark, frisbeegolf och beachvolley.</w:t>
      </w:r>
    </w:p>
    <w:p w14:paraId="618B1272" w14:textId="7F033BB4" w:rsidR="00044BBD" w:rsidRPr="003773B4" w:rsidRDefault="00044BBD" w:rsidP="00044BBD">
      <w:pPr>
        <w:spacing w:after="0"/>
        <w:rPr>
          <w:rFonts w:ascii="Tahoma" w:hAnsi="Tahoma" w:cs="Tahoma"/>
          <w:lang w:val="sv-SE"/>
        </w:rPr>
      </w:pPr>
      <w:r w:rsidRPr="003773B4">
        <w:rPr>
          <w:rFonts w:ascii="Tahoma" w:hAnsi="Tahoma" w:cs="Tahoma"/>
          <w:lang w:val="sv-SE"/>
        </w:rPr>
        <w:t>7.Sektorsövergr</w:t>
      </w:r>
      <w:r w:rsidR="00ED1BE0">
        <w:rPr>
          <w:rFonts w:ascii="Tahoma" w:hAnsi="Tahoma" w:cs="Tahoma"/>
          <w:lang w:val="sv-SE"/>
        </w:rPr>
        <w:t>.</w:t>
      </w:r>
      <w:r w:rsidRPr="003773B4">
        <w:rPr>
          <w:rFonts w:ascii="Tahoma" w:hAnsi="Tahoma" w:cs="Tahoma"/>
          <w:lang w:val="sv-SE"/>
        </w:rPr>
        <w:t xml:space="preserve"> samarbete, samarbete inom Sydbotten-området och samarbete med församlingen. </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2F4F8937" w14:textId="77777777" w:rsidR="00044BBD" w:rsidRPr="003773B4" w:rsidRDefault="00044BBD" w:rsidP="00044BBD">
      <w:pPr>
        <w:spacing w:after="0"/>
        <w:rPr>
          <w:rFonts w:ascii="Tahoma" w:hAnsi="Tahoma" w:cs="Tahoma"/>
          <w:lang w:val="sv-SE"/>
        </w:rPr>
      </w:pPr>
      <w:r w:rsidRPr="003773B4">
        <w:rPr>
          <w:rFonts w:ascii="Tahoma" w:hAnsi="Tahoma" w:cs="Tahoma"/>
          <w:lang w:val="sv-SE"/>
        </w:rPr>
        <w:t>8.Program under vinter- och höstledigheter, exkursioner och eventuella läger.</w:t>
      </w:r>
      <w:r w:rsidRPr="003773B4">
        <w:rPr>
          <w:rFonts w:ascii="Tahoma" w:hAnsi="Tahoma" w:cs="Tahoma"/>
          <w:lang w:val="sv-SE"/>
        </w:rPr>
        <w:tab/>
      </w:r>
    </w:p>
    <w:p w14:paraId="194FC8BE" w14:textId="77777777" w:rsidR="00044BBD" w:rsidRPr="003773B4" w:rsidRDefault="00044BBD" w:rsidP="00044BBD">
      <w:pPr>
        <w:spacing w:after="0"/>
        <w:rPr>
          <w:rFonts w:ascii="Tahoma" w:hAnsi="Tahoma" w:cs="Tahoma"/>
          <w:lang w:val="sv-SE"/>
        </w:rPr>
      </w:pP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24D4D89F" w14:textId="77777777" w:rsidR="00044BBD" w:rsidRPr="009D16C4" w:rsidRDefault="00044BBD" w:rsidP="00044BBD">
      <w:pPr>
        <w:spacing w:after="0"/>
        <w:rPr>
          <w:rFonts w:ascii="Tahoma" w:hAnsi="Tahoma" w:cs="Tahoma"/>
          <w:b/>
          <w:bCs/>
          <w:lang w:val="sv-SE"/>
        </w:rPr>
      </w:pPr>
      <w:r w:rsidRPr="009D16C4">
        <w:rPr>
          <w:rFonts w:ascii="Tahoma" w:hAnsi="Tahoma" w:cs="Tahoma"/>
          <w:b/>
          <w:bCs/>
          <w:lang w:val="sv-SE"/>
        </w:rPr>
        <w:t>Åtgärdsprogram 2021:</w:t>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p>
    <w:p w14:paraId="14871D10" w14:textId="77777777" w:rsidR="00044BBD" w:rsidRPr="003773B4" w:rsidRDefault="00044BBD" w:rsidP="00044BBD">
      <w:pPr>
        <w:spacing w:after="0"/>
        <w:rPr>
          <w:rFonts w:ascii="Tahoma" w:hAnsi="Tahoma" w:cs="Tahoma"/>
          <w:lang w:val="sv-SE"/>
        </w:rPr>
      </w:pPr>
      <w:r w:rsidRPr="003773B4">
        <w:rPr>
          <w:rFonts w:ascii="Tahoma" w:hAnsi="Tahoma" w:cs="Tahoma"/>
          <w:lang w:val="sv-SE"/>
        </w:rPr>
        <w:t xml:space="preserve">1.Ordnande av verksamhet i ungdomsgården, öppen verksamhet, klubbverksamhet och evenemang. </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1E72A55D" w14:textId="77777777" w:rsidR="00044BBD" w:rsidRPr="003773B4" w:rsidRDefault="00044BBD" w:rsidP="00044BBD">
      <w:pPr>
        <w:spacing w:after="0"/>
        <w:rPr>
          <w:rFonts w:ascii="Tahoma" w:hAnsi="Tahoma" w:cs="Tahoma"/>
          <w:lang w:val="sv-SE"/>
        </w:rPr>
      </w:pPr>
      <w:r w:rsidRPr="003773B4">
        <w:rPr>
          <w:rFonts w:ascii="Tahoma" w:hAnsi="Tahoma" w:cs="Tahoma"/>
          <w:lang w:val="sv-SE"/>
        </w:rPr>
        <w:t>2.Befrämjande av de ungas påverkningsmöjligheter i kommunen, Ungdomsfullmäktige och de ungas delaktighet.</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2F3E9D41" w14:textId="77777777" w:rsidR="00044BBD" w:rsidRPr="003773B4" w:rsidRDefault="00044BBD" w:rsidP="00044BBD">
      <w:pPr>
        <w:spacing w:after="0"/>
        <w:rPr>
          <w:rFonts w:ascii="Tahoma" w:hAnsi="Tahoma" w:cs="Tahoma"/>
          <w:lang w:val="sv-SE"/>
        </w:rPr>
      </w:pPr>
      <w:r w:rsidRPr="003773B4">
        <w:rPr>
          <w:rFonts w:ascii="Tahoma" w:hAnsi="Tahoma" w:cs="Tahoma"/>
          <w:lang w:val="sv-SE"/>
        </w:rPr>
        <w:t>3.Bidrag för ungdomsarbete för föreningar och grupper, delas ut våren 20</w:t>
      </w:r>
      <w:r>
        <w:rPr>
          <w:rFonts w:ascii="Tahoma" w:hAnsi="Tahoma" w:cs="Tahoma"/>
          <w:lang w:val="sv-SE"/>
        </w:rPr>
        <w:t>21</w:t>
      </w:r>
      <w:r w:rsidRPr="003773B4">
        <w:rPr>
          <w:rFonts w:ascii="Tahoma" w:hAnsi="Tahoma" w:cs="Tahoma"/>
          <w:lang w:val="sv-SE"/>
        </w:rPr>
        <w:t>.</w:t>
      </w:r>
      <w:r w:rsidRPr="003773B4">
        <w:rPr>
          <w:rFonts w:ascii="Tahoma" w:hAnsi="Tahoma" w:cs="Tahoma"/>
          <w:lang w:val="sv-SE"/>
        </w:rPr>
        <w:tab/>
      </w:r>
    </w:p>
    <w:p w14:paraId="1023907F" w14:textId="77777777" w:rsidR="00044BBD" w:rsidRPr="003773B4" w:rsidRDefault="00044BBD" w:rsidP="00044BBD">
      <w:pPr>
        <w:spacing w:after="0"/>
        <w:rPr>
          <w:rFonts w:ascii="Tahoma" w:hAnsi="Tahoma" w:cs="Tahoma"/>
          <w:lang w:val="sv-SE"/>
        </w:rPr>
      </w:pPr>
      <w:r w:rsidRPr="003773B4">
        <w:rPr>
          <w:rFonts w:ascii="Tahoma" w:hAnsi="Tahoma" w:cs="Tahoma"/>
          <w:lang w:val="sv-SE"/>
        </w:rPr>
        <w:t>4.Ungdomsarbetsinfo, Decibel.fi, egen information, sociala medier och ungdomsarbetet.</w:t>
      </w:r>
      <w:r w:rsidRPr="003773B4">
        <w:rPr>
          <w:rFonts w:ascii="Tahoma" w:hAnsi="Tahoma" w:cs="Tahoma"/>
          <w:lang w:val="sv-SE"/>
        </w:rPr>
        <w:tab/>
      </w:r>
    </w:p>
    <w:p w14:paraId="3F6B0F5C" w14:textId="2CCE9D9C" w:rsidR="00044BBD" w:rsidRPr="003773B4" w:rsidRDefault="00044BBD" w:rsidP="00044BBD">
      <w:pPr>
        <w:spacing w:after="0"/>
        <w:rPr>
          <w:rFonts w:ascii="Tahoma" w:hAnsi="Tahoma" w:cs="Tahoma"/>
          <w:lang w:val="sv-SE"/>
        </w:rPr>
      </w:pPr>
      <w:r w:rsidRPr="003773B4">
        <w:rPr>
          <w:rFonts w:ascii="Tahoma" w:hAnsi="Tahoma" w:cs="Tahoma"/>
          <w:lang w:val="sv-SE"/>
        </w:rPr>
        <w:t>5.</w:t>
      </w:r>
      <w:r>
        <w:rPr>
          <w:rFonts w:ascii="Tahoma" w:hAnsi="Tahoma" w:cs="Tahoma"/>
          <w:lang w:val="sv-SE"/>
        </w:rPr>
        <w:t xml:space="preserve"> </w:t>
      </w:r>
      <w:r w:rsidRPr="003773B4">
        <w:rPr>
          <w:rFonts w:ascii="Tahoma" w:hAnsi="Tahoma" w:cs="Tahoma"/>
          <w:lang w:val="sv-SE"/>
        </w:rPr>
        <w:t>Internationellt ungdomsarbete, E</w:t>
      </w:r>
      <w:r>
        <w:rPr>
          <w:rFonts w:ascii="Tahoma" w:hAnsi="Tahoma" w:cs="Tahoma"/>
          <w:lang w:val="sv-SE"/>
        </w:rPr>
        <w:t>SC</w:t>
      </w:r>
      <w:r w:rsidRPr="003773B4">
        <w:rPr>
          <w:rFonts w:ascii="Tahoma" w:hAnsi="Tahoma" w:cs="Tahoma"/>
          <w:lang w:val="sv-SE"/>
        </w:rPr>
        <w:t xml:space="preserve">-volontärer </w:t>
      </w:r>
      <w:r>
        <w:rPr>
          <w:rFonts w:ascii="Tahoma" w:hAnsi="Tahoma" w:cs="Tahoma"/>
          <w:lang w:val="sv-SE"/>
        </w:rPr>
        <w:t>inom ungdomsväsendet</w:t>
      </w:r>
      <w:r w:rsidRPr="003773B4">
        <w:rPr>
          <w:rFonts w:ascii="Tahoma" w:hAnsi="Tahoma" w:cs="Tahoma"/>
          <w:lang w:val="sv-SE"/>
        </w:rPr>
        <w:t>.</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59C09D39" w14:textId="77777777" w:rsidR="009D16C4" w:rsidRDefault="00044BBD" w:rsidP="00044BBD">
      <w:pPr>
        <w:spacing w:after="0"/>
        <w:rPr>
          <w:rFonts w:ascii="Tahoma" w:hAnsi="Tahoma" w:cs="Tahoma"/>
          <w:lang w:val="sv-SE"/>
        </w:rPr>
      </w:pPr>
      <w:r w:rsidRPr="009D16C4">
        <w:rPr>
          <w:rFonts w:ascii="Tahoma" w:hAnsi="Tahoma" w:cs="Tahoma"/>
          <w:b/>
          <w:bCs/>
          <w:lang w:val="sv-SE"/>
        </w:rPr>
        <w:t>Mål 2022 – 2023:</w:t>
      </w:r>
      <w:r w:rsidRPr="003773B4">
        <w:rPr>
          <w:rFonts w:ascii="Tahoma" w:hAnsi="Tahoma" w:cs="Tahoma"/>
          <w:lang w:val="sv-SE"/>
        </w:rPr>
        <w:t xml:space="preserve"> </w:t>
      </w:r>
    </w:p>
    <w:p w14:paraId="0939113F" w14:textId="11A749A3" w:rsidR="00044BBD" w:rsidRPr="003773B4" w:rsidRDefault="00044BBD" w:rsidP="00044BBD">
      <w:pPr>
        <w:spacing w:after="0"/>
        <w:rPr>
          <w:rFonts w:ascii="Tahoma" w:hAnsi="Tahoma" w:cs="Tahoma"/>
          <w:lang w:val="sv-SE"/>
        </w:rPr>
      </w:pPr>
      <w:r w:rsidRPr="003773B4">
        <w:rPr>
          <w:rFonts w:ascii="Tahoma" w:hAnsi="Tahoma" w:cs="Tahoma"/>
          <w:lang w:val="sv-SE"/>
        </w:rPr>
        <w:t xml:space="preserve">Verksamhet ordnas så att unga i Kaskö blir aktiva och ansvarstagande individer med sunda levnadsvanor och ett tryggt, trivsamt samhälle att verka i. </w:t>
      </w:r>
      <w:r w:rsidRPr="003773B4">
        <w:rPr>
          <w:rFonts w:ascii="Tahoma" w:hAnsi="Tahoma" w:cs="Tahoma"/>
          <w:lang w:val="sv-SE"/>
        </w:rPr>
        <w:tab/>
      </w:r>
    </w:p>
    <w:p w14:paraId="6D5742AD" w14:textId="77777777" w:rsidR="00044BBD" w:rsidRPr="003773B4" w:rsidRDefault="00044BBD" w:rsidP="00044BBD">
      <w:pPr>
        <w:spacing w:after="0"/>
        <w:rPr>
          <w:rFonts w:ascii="Tahoma" w:hAnsi="Tahoma" w:cs="Tahoma"/>
          <w:lang w:val="sv-SE"/>
        </w:rPr>
      </w:pPr>
      <w:r w:rsidRPr="003773B4">
        <w:rPr>
          <w:rFonts w:ascii="Tahoma" w:hAnsi="Tahoma" w:cs="Tahoma"/>
          <w:lang w:val="sv-SE"/>
        </w:rPr>
        <w:t>Top 5 ändringar i över-/underskottet i BG 20</w:t>
      </w:r>
      <w:r>
        <w:rPr>
          <w:rFonts w:ascii="Tahoma" w:hAnsi="Tahoma" w:cs="Tahoma"/>
          <w:lang w:val="sv-SE"/>
        </w:rPr>
        <w:t>21</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47A5C7CE" w14:textId="3AA56CB0" w:rsidR="00044BBD" w:rsidRPr="003773B4" w:rsidRDefault="00044BBD" w:rsidP="00044BBD">
      <w:pPr>
        <w:spacing w:after="0"/>
        <w:rPr>
          <w:rFonts w:ascii="Tahoma" w:hAnsi="Tahoma" w:cs="Tahoma"/>
          <w:lang w:val="sv-SE"/>
        </w:rPr>
      </w:pPr>
      <w:r w:rsidRPr="003773B4">
        <w:rPr>
          <w:rFonts w:ascii="Tahoma" w:hAnsi="Tahoma" w:cs="Tahoma"/>
          <w:lang w:val="sv-SE"/>
        </w:rPr>
        <w:t>1. Anslag för ungdomsfullmäktige 1.000 € ingår i budgeten.</w:t>
      </w:r>
      <w:r w:rsidRPr="003773B4">
        <w:rPr>
          <w:rFonts w:ascii="Tahoma" w:hAnsi="Tahoma" w:cs="Tahoma"/>
          <w:lang w:val="sv-SE"/>
        </w:rPr>
        <w:tab/>
      </w:r>
      <w:r w:rsidRPr="003773B4">
        <w:rPr>
          <w:rFonts w:ascii="Tahoma" w:hAnsi="Tahoma" w:cs="Tahoma"/>
          <w:lang w:val="sv-SE"/>
        </w:rPr>
        <w:tab/>
      </w:r>
    </w:p>
    <w:p w14:paraId="1D75D37C" w14:textId="77777777" w:rsidR="009D16C4" w:rsidRDefault="00044BBD" w:rsidP="00044BBD">
      <w:pPr>
        <w:spacing w:after="0"/>
        <w:rPr>
          <w:rFonts w:ascii="Tahoma" w:hAnsi="Tahoma" w:cs="Tahoma"/>
          <w:lang w:val="sv-SE"/>
        </w:rPr>
      </w:pPr>
      <w:r w:rsidRPr="003773B4">
        <w:rPr>
          <w:rFonts w:ascii="Tahoma" w:hAnsi="Tahoma" w:cs="Tahoma"/>
          <w:lang w:val="sv-SE"/>
        </w:rPr>
        <w:t>Personalplanen 20</w:t>
      </w:r>
      <w:r>
        <w:rPr>
          <w:rFonts w:ascii="Tahoma" w:hAnsi="Tahoma" w:cs="Tahoma"/>
          <w:lang w:val="sv-SE"/>
        </w:rPr>
        <w:t>22</w:t>
      </w:r>
      <w:r w:rsidRPr="003773B4">
        <w:rPr>
          <w:rFonts w:ascii="Tahoma" w:hAnsi="Tahoma" w:cs="Tahoma"/>
          <w:lang w:val="sv-SE"/>
        </w:rPr>
        <w:t xml:space="preserve"> – 202</w:t>
      </w:r>
      <w:r>
        <w:rPr>
          <w:rFonts w:ascii="Tahoma" w:hAnsi="Tahoma" w:cs="Tahoma"/>
          <w:lang w:val="sv-SE"/>
        </w:rPr>
        <w:t>3</w:t>
      </w:r>
      <w:r w:rsidRPr="003773B4">
        <w:rPr>
          <w:rFonts w:ascii="Tahoma" w:hAnsi="Tahoma" w:cs="Tahoma"/>
          <w:lang w:val="sv-SE"/>
        </w:rPr>
        <w:t xml:space="preserve">: Planer gjorts enligt nuvarande resurser. </w:t>
      </w:r>
    </w:p>
    <w:p w14:paraId="22110810" w14:textId="77777777" w:rsidR="00ED1BE0" w:rsidRDefault="00ED1BE0" w:rsidP="00044BBD">
      <w:pPr>
        <w:spacing w:after="0"/>
        <w:rPr>
          <w:rFonts w:ascii="Tahoma" w:hAnsi="Tahoma" w:cs="Tahoma"/>
          <w:b/>
          <w:bCs/>
          <w:lang w:val="sv-SE"/>
        </w:rPr>
      </w:pPr>
    </w:p>
    <w:p w14:paraId="7C08C2BB" w14:textId="77777777" w:rsidR="00162659" w:rsidRDefault="00162659" w:rsidP="00044BBD">
      <w:pPr>
        <w:spacing w:after="0"/>
        <w:rPr>
          <w:rFonts w:ascii="Tahoma" w:hAnsi="Tahoma" w:cs="Tahoma"/>
          <w:b/>
          <w:bCs/>
          <w:lang w:val="sv-SE"/>
        </w:rPr>
      </w:pPr>
    </w:p>
    <w:p w14:paraId="4F883FFF" w14:textId="77777777" w:rsidR="00162659" w:rsidRDefault="00162659" w:rsidP="00044BBD">
      <w:pPr>
        <w:spacing w:after="0"/>
        <w:rPr>
          <w:rFonts w:ascii="Tahoma" w:hAnsi="Tahoma" w:cs="Tahoma"/>
          <w:b/>
          <w:bCs/>
          <w:lang w:val="sv-SE"/>
        </w:rPr>
      </w:pPr>
    </w:p>
    <w:p w14:paraId="5684A39F" w14:textId="77777777" w:rsidR="00162659" w:rsidRDefault="00162659" w:rsidP="00044BBD">
      <w:pPr>
        <w:spacing w:after="0"/>
        <w:rPr>
          <w:rFonts w:ascii="Tahoma" w:hAnsi="Tahoma" w:cs="Tahoma"/>
          <w:b/>
          <w:bCs/>
          <w:lang w:val="sv-SE"/>
        </w:rPr>
      </w:pPr>
    </w:p>
    <w:p w14:paraId="24C23B18" w14:textId="77777777" w:rsidR="00162659" w:rsidRDefault="00162659" w:rsidP="00044BBD">
      <w:pPr>
        <w:spacing w:after="0"/>
        <w:rPr>
          <w:rFonts w:ascii="Tahoma" w:hAnsi="Tahoma" w:cs="Tahoma"/>
          <w:b/>
          <w:bCs/>
          <w:lang w:val="sv-SE"/>
        </w:rPr>
      </w:pPr>
    </w:p>
    <w:p w14:paraId="39F71408" w14:textId="77777777" w:rsidR="00162659" w:rsidRDefault="00162659" w:rsidP="00044BBD">
      <w:pPr>
        <w:spacing w:after="0"/>
        <w:rPr>
          <w:rFonts w:ascii="Tahoma" w:hAnsi="Tahoma" w:cs="Tahoma"/>
          <w:b/>
          <w:bCs/>
          <w:lang w:val="sv-SE"/>
        </w:rPr>
      </w:pPr>
    </w:p>
    <w:p w14:paraId="12FA4C31" w14:textId="77777777" w:rsidR="00162659" w:rsidRDefault="00162659" w:rsidP="00044BBD">
      <w:pPr>
        <w:spacing w:after="0"/>
        <w:rPr>
          <w:rFonts w:ascii="Tahoma" w:hAnsi="Tahoma" w:cs="Tahoma"/>
          <w:b/>
          <w:bCs/>
          <w:lang w:val="sv-SE"/>
        </w:rPr>
      </w:pPr>
    </w:p>
    <w:p w14:paraId="60F83DC1" w14:textId="77777777" w:rsidR="00162659" w:rsidRDefault="00162659" w:rsidP="00044BBD">
      <w:pPr>
        <w:spacing w:after="0"/>
        <w:rPr>
          <w:rFonts w:ascii="Tahoma" w:hAnsi="Tahoma" w:cs="Tahoma"/>
          <w:b/>
          <w:bCs/>
          <w:lang w:val="sv-SE"/>
        </w:rPr>
      </w:pPr>
    </w:p>
    <w:p w14:paraId="2D87345A" w14:textId="77777777" w:rsidR="00162659" w:rsidRDefault="00162659" w:rsidP="00044BBD">
      <w:pPr>
        <w:spacing w:after="0"/>
        <w:rPr>
          <w:rFonts w:ascii="Tahoma" w:hAnsi="Tahoma" w:cs="Tahoma"/>
          <w:b/>
          <w:bCs/>
          <w:lang w:val="sv-SE"/>
        </w:rPr>
      </w:pPr>
    </w:p>
    <w:p w14:paraId="34ECF9A7" w14:textId="0657FA25" w:rsidR="00ED1BE0" w:rsidRDefault="009D16C4" w:rsidP="00044BBD">
      <w:pPr>
        <w:spacing w:after="0"/>
        <w:rPr>
          <w:rFonts w:ascii="Tahoma" w:hAnsi="Tahoma" w:cs="Tahoma"/>
          <w:b/>
          <w:bCs/>
          <w:lang w:val="sv-SE"/>
        </w:rPr>
      </w:pPr>
      <w:r>
        <w:rPr>
          <w:rFonts w:ascii="Tahoma" w:hAnsi="Tahoma" w:cs="Tahoma"/>
          <w:b/>
          <w:bCs/>
          <w:lang w:val="sv-SE"/>
        </w:rPr>
        <w:t>3201 Ungdom</w:t>
      </w:r>
    </w:p>
    <w:p w14:paraId="78240872" w14:textId="122EDE2A" w:rsidR="00162659" w:rsidRDefault="00162659" w:rsidP="00044BBD">
      <w:pPr>
        <w:spacing w:after="0"/>
        <w:rPr>
          <w:rFonts w:ascii="Tahoma" w:hAnsi="Tahoma" w:cs="Tahoma"/>
          <w:b/>
          <w:bCs/>
          <w:lang w:val="sv-SE"/>
        </w:rPr>
      </w:pPr>
      <w:r w:rsidRPr="00162659">
        <w:rPr>
          <w:noProof/>
        </w:rPr>
        <w:drawing>
          <wp:inline distT="0" distB="0" distL="0" distR="0" wp14:anchorId="7C1D9407" wp14:editId="30ACA7FE">
            <wp:extent cx="5204460" cy="3401060"/>
            <wp:effectExtent l="0" t="0" r="0" b="889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3DEF0579" w14:textId="54B7A3E9" w:rsidR="00044BBD" w:rsidRPr="003773B4" w:rsidRDefault="00044BBD" w:rsidP="00044BBD">
      <w:pPr>
        <w:spacing w:after="0"/>
        <w:rPr>
          <w:rFonts w:ascii="Tahoma" w:hAnsi="Tahoma" w:cs="Tahoma"/>
          <w:lang w:val="sv-SE"/>
        </w:rPr>
      </w:pPr>
      <w:r w:rsidRPr="003773B4">
        <w:rPr>
          <w:rFonts w:ascii="Tahoma" w:hAnsi="Tahoma" w:cs="Tahoma"/>
          <w:lang w:val="sv-SE"/>
        </w:rPr>
        <w:tab/>
      </w:r>
    </w:p>
    <w:p w14:paraId="61E21614" w14:textId="77777777" w:rsidR="00044BBD" w:rsidRPr="003773B4" w:rsidRDefault="00044BBD" w:rsidP="00044BBD">
      <w:pPr>
        <w:spacing w:after="0"/>
        <w:rPr>
          <w:rFonts w:ascii="Tahoma" w:eastAsiaTheme="majorEastAsia" w:hAnsi="Tahoma" w:cs="Tahoma"/>
          <w:b/>
          <w:bCs/>
          <w:color w:val="000000" w:themeColor="text1"/>
          <w:sz w:val="28"/>
          <w:lang w:val="sv-SE"/>
        </w:rPr>
      </w:pPr>
      <w:r w:rsidRPr="003773B4">
        <w:rPr>
          <w:rFonts w:ascii="Tahoma" w:eastAsiaTheme="majorEastAsia" w:hAnsi="Tahoma" w:cs="Tahoma"/>
          <w:b/>
          <w:bCs/>
          <w:color w:val="000000" w:themeColor="text1"/>
          <w:sz w:val="28"/>
          <w:lang w:val="sv-SE"/>
        </w:rPr>
        <w:t>Idrottsväsendet</w:t>
      </w:r>
    </w:p>
    <w:p w14:paraId="3975FAD9" w14:textId="77777777" w:rsidR="00044BBD" w:rsidRPr="003773B4" w:rsidRDefault="00044BBD" w:rsidP="00044BBD">
      <w:pPr>
        <w:spacing w:after="0"/>
        <w:rPr>
          <w:rFonts w:ascii="Tahoma" w:hAnsi="Tahoma" w:cs="Tahoma"/>
          <w:lang w:val="sv-SE"/>
        </w:rPr>
      </w:pP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7E251ACA" w14:textId="77777777" w:rsidR="00044BBD" w:rsidRPr="003773B4" w:rsidRDefault="00044BBD" w:rsidP="00044BBD">
      <w:pPr>
        <w:spacing w:after="0"/>
        <w:rPr>
          <w:rFonts w:ascii="Tahoma" w:hAnsi="Tahoma" w:cs="Tahoma"/>
          <w:lang w:val="sv-SE"/>
        </w:rPr>
      </w:pPr>
      <w:r w:rsidRPr="003773B4">
        <w:rPr>
          <w:rFonts w:ascii="Tahoma" w:hAnsi="Tahoma" w:cs="Tahoma"/>
          <w:lang w:val="sv-SE"/>
        </w:rPr>
        <w:t xml:space="preserve">Vision/strategi: Kommunen skall skapa förutsättningar för kommuninvånarna att idrotta och motionera genom att ordna motionstjänster samt motionsverksamhet som befrämjar hälsa och välmående med beaktande av olika målgrupper, stöda föreningsverksamheten och annan medborgaraktivitet. Bygga och upprätthålla idrottsområden. </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7081ADEB" w14:textId="77777777" w:rsidR="00044BBD" w:rsidRDefault="00044BBD" w:rsidP="00044BBD">
      <w:pPr>
        <w:spacing w:after="0"/>
        <w:rPr>
          <w:rFonts w:ascii="Tahoma" w:hAnsi="Tahoma" w:cs="Tahoma"/>
          <w:lang w:val="sv-SE"/>
        </w:rPr>
      </w:pPr>
      <w:r w:rsidRPr="003773B4">
        <w:rPr>
          <w:rFonts w:ascii="Tahoma" w:hAnsi="Tahoma" w:cs="Tahoma"/>
          <w:lang w:val="sv-SE"/>
        </w:rPr>
        <w:t xml:space="preserve">Verksamhetsområde: </w:t>
      </w:r>
      <w:r>
        <w:rPr>
          <w:rFonts w:ascii="Tahoma" w:hAnsi="Tahoma" w:cs="Tahoma"/>
          <w:lang w:val="sv-SE"/>
        </w:rPr>
        <w:t>Idrottsarbete</w:t>
      </w:r>
    </w:p>
    <w:p w14:paraId="39F9F7FF" w14:textId="77777777" w:rsidR="00044BBD" w:rsidRPr="003773B4" w:rsidRDefault="00044BBD" w:rsidP="00044BBD">
      <w:pPr>
        <w:spacing w:after="0"/>
        <w:rPr>
          <w:rFonts w:ascii="Tahoma" w:hAnsi="Tahoma" w:cs="Tahoma"/>
          <w:lang w:val="sv-SE"/>
        </w:rPr>
      </w:pPr>
      <w:r>
        <w:rPr>
          <w:rFonts w:ascii="Tahoma" w:hAnsi="Tahoma" w:cs="Tahoma"/>
          <w:lang w:val="sv-SE"/>
        </w:rPr>
        <w:t>I</w:t>
      </w:r>
      <w:r w:rsidRPr="003773B4">
        <w:rPr>
          <w:rFonts w:ascii="Tahoma" w:hAnsi="Tahoma" w:cs="Tahoma"/>
          <w:lang w:val="sv-SE"/>
        </w:rPr>
        <w:t>drottslagen 390/2015. Bidrag för idrottsarbete, stöd</w:t>
      </w:r>
      <w:r>
        <w:rPr>
          <w:rFonts w:ascii="Tahoma" w:hAnsi="Tahoma" w:cs="Tahoma"/>
          <w:lang w:val="sv-SE"/>
        </w:rPr>
        <w:t>j</w:t>
      </w:r>
      <w:r w:rsidRPr="003773B4">
        <w:rPr>
          <w:rFonts w:ascii="Tahoma" w:hAnsi="Tahoma" w:cs="Tahoma"/>
          <w:lang w:val="sv-SE"/>
        </w:rPr>
        <w:t>ande av föreningar och grupper. Idrottsklubbar för olika åldrar. Information om idrottssektorn. Konditionskampanjer och evenemang.</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45ABD391" w14:textId="77777777" w:rsidR="00044BBD" w:rsidRPr="009D16C4" w:rsidRDefault="00044BBD" w:rsidP="00044BBD">
      <w:pPr>
        <w:spacing w:after="0"/>
        <w:rPr>
          <w:rFonts w:ascii="Tahoma" w:hAnsi="Tahoma" w:cs="Tahoma"/>
          <w:b/>
          <w:bCs/>
          <w:lang w:val="sv-SE"/>
        </w:rPr>
      </w:pPr>
      <w:r w:rsidRPr="009D16C4">
        <w:rPr>
          <w:rFonts w:ascii="Tahoma" w:hAnsi="Tahoma" w:cs="Tahoma"/>
          <w:b/>
          <w:bCs/>
          <w:lang w:val="sv-SE"/>
        </w:rPr>
        <w:t>Verksamhetsmål:</w:t>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p>
    <w:p w14:paraId="6BE04B06" w14:textId="77777777" w:rsidR="00044BBD" w:rsidRPr="003773B4" w:rsidRDefault="00044BBD" w:rsidP="00044BBD">
      <w:pPr>
        <w:spacing w:after="0"/>
        <w:rPr>
          <w:rFonts w:ascii="Tahoma" w:hAnsi="Tahoma" w:cs="Tahoma"/>
          <w:lang w:val="sv-SE"/>
        </w:rPr>
      </w:pPr>
      <w:r w:rsidRPr="003773B4">
        <w:rPr>
          <w:rFonts w:ascii="Tahoma" w:hAnsi="Tahoma" w:cs="Tahoma"/>
          <w:lang w:val="sv-SE"/>
        </w:rPr>
        <w:t>1. Idrottsväsendets bidrag till idrottsklubbar och -föreningar.</w:t>
      </w:r>
      <w:r w:rsidRPr="003773B4">
        <w:rPr>
          <w:rFonts w:ascii="Tahoma" w:hAnsi="Tahoma" w:cs="Tahoma"/>
          <w:lang w:val="sv-SE"/>
        </w:rPr>
        <w:tab/>
      </w:r>
      <w:r w:rsidRPr="003773B4">
        <w:rPr>
          <w:rFonts w:ascii="Tahoma" w:hAnsi="Tahoma" w:cs="Tahoma"/>
          <w:lang w:val="sv-SE"/>
        </w:rPr>
        <w:tab/>
      </w:r>
    </w:p>
    <w:p w14:paraId="16AB0DDB" w14:textId="77777777" w:rsidR="00044BBD" w:rsidRPr="003773B4" w:rsidRDefault="00044BBD" w:rsidP="00044BBD">
      <w:pPr>
        <w:spacing w:after="0"/>
        <w:rPr>
          <w:rFonts w:ascii="Tahoma" w:hAnsi="Tahoma" w:cs="Tahoma"/>
          <w:lang w:val="sv-SE"/>
        </w:rPr>
      </w:pPr>
      <w:r w:rsidRPr="003773B4">
        <w:rPr>
          <w:rFonts w:ascii="Tahoma" w:hAnsi="Tahoma" w:cs="Tahoma"/>
          <w:lang w:val="sv-SE"/>
        </w:rPr>
        <w:t xml:space="preserve">2. Avtal med föreningar om underhåll av idrottsområden. </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3B3F5AF5" w14:textId="77777777" w:rsidR="00044BBD" w:rsidRPr="003773B4" w:rsidRDefault="00044BBD" w:rsidP="00044BBD">
      <w:pPr>
        <w:spacing w:after="0"/>
        <w:rPr>
          <w:rFonts w:ascii="Tahoma" w:hAnsi="Tahoma" w:cs="Tahoma"/>
          <w:lang w:val="sv-SE"/>
        </w:rPr>
      </w:pPr>
      <w:r w:rsidRPr="003773B4">
        <w:rPr>
          <w:rFonts w:ascii="Tahoma" w:hAnsi="Tahoma" w:cs="Tahoma"/>
          <w:lang w:val="sv-SE"/>
        </w:rPr>
        <w:t>3. Konditionskampanjer, vår och höst.</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08913F06" w14:textId="77777777" w:rsidR="00044BBD" w:rsidRPr="003773B4" w:rsidRDefault="00044BBD" w:rsidP="00044BBD">
      <w:pPr>
        <w:spacing w:after="0"/>
        <w:rPr>
          <w:rFonts w:ascii="Tahoma" w:hAnsi="Tahoma" w:cs="Tahoma"/>
          <w:lang w:val="sv-SE"/>
        </w:rPr>
      </w:pPr>
      <w:r w:rsidRPr="003773B4">
        <w:rPr>
          <w:rFonts w:ascii="Tahoma" w:hAnsi="Tahoma" w:cs="Tahoma"/>
          <w:lang w:val="sv-SE"/>
        </w:rPr>
        <w:t>4. Planer för skötseln av idrottsområden tillsammans med tekniska avdelningen.</w:t>
      </w:r>
      <w:r w:rsidRPr="003773B4">
        <w:rPr>
          <w:rFonts w:ascii="Tahoma" w:hAnsi="Tahoma" w:cs="Tahoma"/>
          <w:lang w:val="sv-SE"/>
        </w:rPr>
        <w:tab/>
      </w:r>
    </w:p>
    <w:p w14:paraId="472B90BC" w14:textId="77777777" w:rsidR="00044BBD" w:rsidRPr="003773B4" w:rsidRDefault="00044BBD" w:rsidP="00044BBD">
      <w:pPr>
        <w:spacing w:after="0"/>
        <w:rPr>
          <w:rFonts w:ascii="Tahoma" w:hAnsi="Tahoma" w:cs="Tahoma"/>
          <w:lang w:val="sv-SE"/>
        </w:rPr>
      </w:pPr>
      <w:r w:rsidRPr="003773B4">
        <w:rPr>
          <w:rFonts w:ascii="Tahoma" w:hAnsi="Tahoma" w:cs="Tahoma"/>
          <w:lang w:val="sv-SE"/>
        </w:rPr>
        <w:t xml:space="preserve">5. Idrotts- och motionsevenemang. </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6D5C680B" w14:textId="77777777" w:rsidR="00044BBD" w:rsidRPr="003773B4" w:rsidRDefault="00044BBD" w:rsidP="00044BBD">
      <w:pPr>
        <w:spacing w:after="0"/>
        <w:rPr>
          <w:rFonts w:ascii="Tahoma" w:hAnsi="Tahoma" w:cs="Tahoma"/>
          <w:lang w:val="sv-SE"/>
        </w:rPr>
      </w:pPr>
      <w:r w:rsidRPr="003773B4">
        <w:rPr>
          <w:rFonts w:ascii="Tahoma" w:hAnsi="Tahoma" w:cs="Tahoma"/>
          <w:lang w:val="sv-SE"/>
        </w:rPr>
        <w:lastRenderedPageBreak/>
        <w:tab/>
      </w:r>
      <w:r w:rsidRPr="003773B4">
        <w:rPr>
          <w:rFonts w:ascii="Tahoma" w:hAnsi="Tahoma" w:cs="Tahoma"/>
          <w:lang w:val="sv-SE"/>
        </w:rPr>
        <w:tab/>
      </w:r>
      <w:r w:rsidRPr="003773B4">
        <w:rPr>
          <w:rFonts w:ascii="Tahoma" w:hAnsi="Tahoma" w:cs="Tahoma"/>
          <w:lang w:val="sv-SE"/>
        </w:rPr>
        <w:tab/>
      </w:r>
    </w:p>
    <w:p w14:paraId="0D104F7B" w14:textId="77777777" w:rsidR="00044BBD" w:rsidRPr="009D16C4" w:rsidRDefault="00044BBD" w:rsidP="00044BBD">
      <w:pPr>
        <w:spacing w:after="0"/>
        <w:rPr>
          <w:rFonts w:ascii="Tahoma" w:hAnsi="Tahoma" w:cs="Tahoma"/>
          <w:b/>
          <w:bCs/>
          <w:lang w:val="sv-SE"/>
        </w:rPr>
      </w:pPr>
      <w:r w:rsidRPr="009D16C4">
        <w:rPr>
          <w:rFonts w:ascii="Tahoma" w:hAnsi="Tahoma" w:cs="Tahoma"/>
          <w:b/>
          <w:bCs/>
          <w:lang w:val="sv-SE"/>
        </w:rPr>
        <w:t>Åtgärdsprogram 2021:</w:t>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p>
    <w:p w14:paraId="45C5E14C" w14:textId="77777777" w:rsidR="00044BBD" w:rsidRPr="003773B4" w:rsidRDefault="00044BBD" w:rsidP="00044BBD">
      <w:pPr>
        <w:spacing w:after="0"/>
        <w:rPr>
          <w:rFonts w:ascii="Tahoma" w:hAnsi="Tahoma" w:cs="Tahoma"/>
          <w:lang w:val="sv-SE"/>
        </w:rPr>
      </w:pPr>
      <w:r w:rsidRPr="003773B4">
        <w:rPr>
          <w:rFonts w:ascii="Tahoma" w:hAnsi="Tahoma" w:cs="Tahoma"/>
          <w:lang w:val="sv-SE"/>
        </w:rPr>
        <w:t>1. Anskaffningar av idrottsredskap enligt behov.</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5361029D" w14:textId="77777777" w:rsidR="00044BBD" w:rsidRPr="003773B4" w:rsidRDefault="00044BBD" w:rsidP="00044BBD">
      <w:pPr>
        <w:spacing w:after="0"/>
        <w:rPr>
          <w:rFonts w:ascii="Tahoma" w:hAnsi="Tahoma" w:cs="Tahoma"/>
          <w:lang w:val="sv-SE"/>
        </w:rPr>
      </w:pPr>
      <w:r w:rsidRPr="003773B4">
        <w:rPr>
          <w:rFonts w:ascii="Tahoma" w:hAnsi="Tahoma" w:cs="Tahoma"/>
          <w:lang w:val="sv-SE"/>
        </w:rPr>
        <w:t>2. Avtal med föreningar om skötsel av idrottsområden.</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4BAE315A" w14:textId="77777777" w:rsidR="00044BBD" w:rsidRPr="003773B4" w:rsidRDefault="00044BBD" w:rsidP="00044BBD">
      <w:pPr>
        <w:spacing w:after="0"/>
        <w:rPr>
          <w:rFonts w:ascii="Tahoma" w:hAnsi="Tahoma" w:cs="Tahoma"/>
          <w:lang w:val="sv-SE"/>
        </w:rPr>
      </w:pPr>
      <w:r w:rsidRPr="003773B4">
        <w:rPr>
          <w:rFonts w:ascii="Tahoma" w:hAnsi="Tahoma" w:cs="Tahoma"/>
          <w:lang w:val="sv-SE"/>
        </w:rPr>
        <w:t>3. Uppföljning av konditionskampanjprestationer.</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74A82E3F" w14:textId="77777777" w:rsidR="00044BBD" w:rsidRPr="003773B4" w:rsidRDefault="00044BBD" w:rsidP="00044BBD">
      <w:pPr>
        <w:spacing w:after="0"/>
        <w:rPr>
          <w:rFonts w:ascii="Tahoma" w:hAnsi="Tahoma" w:cs="Tahoma"/>
          <w:lang w:val="sv-SE"/>
        </w:rPr>
      </w:pPr>
      <w:r w:rsidRPr="003773B4">
        <w:rPr>
          <w:rFonts w:ascii="Tahoma" w:hAnsi="Tahoma" w:cs="Tahoma"/>
          <w:lang w:val="sv-SE"/>
        </w:rPr>
        <w:t xml:space="preserve">4. Ordnande av motionsklubbar för olika åldersgrupper i idrottshallen. I samarbete med föreningar/klubbar: tennis, friidrott, fotboll och skytte. Egen verksamhet för gruppen under skolåldern. Uppföljning av deltagarantalet i grupperna. </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73031DF2" w14:textId="77777777" w:rsidR="00044BBD" w:rsidRPr="003773B4" w:rsidRDefault="00044BBD" w:rsidP="00044BBD">
      <w:pPr>
        <w:spacing w:after="0"/>
        <w:rPr>
          <w:rFonts w:ascii="Tahoma" w:hAnsi="Tahoma" w:cs="Tahoma"/>
          <w:lang w:val="sv-SE"/>
        </w:rPr>
      </w:pPr>
      <w:r w:rsidRPr="003773B4">
        <w:rPr>
          <w:rFonts w:ascii="Tahoma" w:hAnsi="Tahoma" w:cs="Tahoma"/>
          <w:lang w:val="sv-SE"/>
        </w:rPr>
        <w:t xml:space="preserve">5. Hallmästerskap i friidrott. </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59A0BEE1" w14:textId="77777777" w:rsidR="00044BBD" w:rsidRPr="003773B4" w:rsidRDefault="00044BBD" w:rsidP="00044BBD">
      <w:pPr>
        <w:spacing w:after="0"/>
        <w:rPr>
          <w:rFonts w:ascii="Tahoma" w:hAnsi="Tahoma" w:cs="Tahoma"/>
          <w:lang w:val="sv-SE"/>
        </w:rPr>
      </w:pP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06C7A239" w14:textId="77777777" w:rsidR="00044BBD" w:rsidRPr="009D16C4" w:rsidRDefault="00044BBD" w:rsidP="00044BBD">
      <w:pPr>
        <w:spacing w:after="0"/>
        <w:rPr>
          <w:rFonts w:ascii="Tahoma" w:hAnsi="Tahoma" w:cs="Tahoma"/>
          <w:b/>
          <w:bCs/>
          <w:lang w:val="sv-SE"/>
        </w:rPr>
      </w:pPr>
      <w:bookmarkStart w:id="19" w:name="_Hlk50020939"/>
      <w:r w:rsidRPr="009D16C4">
        <w:rPr>
          <w:rFonts w:ascii="Tahoma" w:hAnsi="Tahoma" w:cs="Tahoma"/>
          <w:b/>
          <w:bCs/>
          <w:lang w:val="sv-SE"/>
        </w:rPr>
        <w:t>Mål 2022 - 2023</w:t>
      </w:r>
      <w:r w:rsidRPr="009D16C4">
        <w:rPr>
          <w:rFonts w:ascii="Tahoma" w:hAnsi="Tahoma" w:cs="Tahoma"/>
          <w:b/>
          <w:bCs/>
          <w:lang w:val="sv-SE"/>
        </w:rPr>
        <w:tab/>
      </w:r>
      <w:bookmarkEnd w:id="19"/>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p>
    <w:p w14:paraId="33A70813" w14:textId="77777777" w:rsidR="00044BBD" w:rsidRPr="003773B4" w:rsidRDefault="00044BBD" w:rsidP="00044BBD">
      <w:pPr>
        <w:spacing w:after="0"/>
        <w:rPr>
          <w:rFonts w:ascii="Tahoma" w:hAnsi="Tahoma" w:cs="Tahoma"/>
          <w:lang w:val="sv-SE"/>
        </w:rPr>
      </w:pPr>
      <w:r w:rsidRPr="003773B4">
        <w:rPr>
          <w:rFonts w:ascii="Tahoma" w:hAnsi="Tahoma" w:cs="Tahoma"/>
          <w:lang w:val="sv-SE"/>
        </w:rPr>
        <w:t>Ordnas idrottsverksamhet enligt resurser. Föreningar stöds genom bidrag. Upprätthållande och utveckling av idrottsområden.</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29ED908E" w14:textId="77777777" w:rsidR="00044BBD" w:rsidRPr="003773B4" w:rsidRDefault="00044BBD" w:rsidP="00044BBD">
      <w:pPr>
        <w:spacing w:after="0"/>
        <w:rPr>
          <w:rFonts w:ascii="Tahoma" w:hAnsi="Tahoma" w:cs="Tahoma"/>
          <w:lang w:val="sv-SE"/>
        </w:rPr>
      </w:pPr>
      <w:bookmarkStart w:id="20" w:name="_Hlk49928325"/>
      <w:r w:rsidRPr="003773B4">
        <w:rPr>
          <w:rFonts w:ascii="Tahoma" w:hAnsi="Tahoma" w:cs="Tahoma"/>
          <w:lang w:val="sv-SE"/>
        </w:rPr>
        <w:t>Top 5 ändringar i över-/underskottet i BG 20</w:t>
      </w:r>
      <w:r>
        <w:rPr>
          <w:rFonts w:ascii="Tahoma" w:hAnsi="Tahoma" w:cs="Tahoma"/>
          <w:lang w:val="sv-SE"/>
        </w:rPr>
        <w:t>21</w:t>
      </w:r>
      <w:bookmarkEnd w:id="20"/>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19CF4E49" w14:textId="77777777" w:rsidR="00044BBD" w:rsidRPr="003773B4" w:rsidRDefault="00044BBD" w:rsidP="00044BBD">
      <w:pPr>
        <w:spacing w:after="0"/>
        <w:rPr>
          <w:rFonts w:ascii="Tahoma" w:hAnsi="Tahoma" w:cs="Tahoma"/>
          <w:lang w:val="sv-SE"/>
        </w:rPr>
      </w:pP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23B1A5B6" w14:textId="77777777" w:rsidR="009D16C4" w:rsidRDefault="00044BBD" w:rsidP="00044BBD">
      <w:pPr>
        <w:spacing w:after="0"/>
        <w:rPr>
          <w:rFonts w:ascii="Tahoma" w:hAnsi="Tahoma" w:cs="Tahoma"/>
          <w:lang w:val="sv-SE"/>
        </w:rPr>
      </w:pPr>
      <w:r w:rsidRPr="003773B4">
        <w:rPr>
          <w:rFonts w:ascii="Tahoma" w:hAnsi="Tahoma" w:cs="Tahoma"/>
          <w:lang w:val="sv-SE"/>
        </w:rPr>
        <w:t>Personalplanen 20</w:t>
      </w:r>
      <w:r>
        <w:rPr>
          <w:rFonts w:ascii="Tahoma" w:hAnsi="Tahoma" w:cs="Tahoma"/>
          <w:lang w:val="sv-SE"/>
        </w:rPr>
        <w:t>21</w:t>
      </w:r>
      <w:r w:rsidRPr="003773B4">
        <w:rPr>
          <w:rFonts w:ascii="Tahoma" w:hAnsi="Tahoma" w:cs="Tahoma"/>
          <w:lang w:val="sv-SE"/>
        </w:rPr>
        <w:t>- 202</w:t>
      </w:r>
      <w:r>
        <w:rPr>
          <w:rFonts w:ascii="Tahoma" w:hAnsi="Tahoma" w:cs="Tahoma"/>
          <w:lang w:val="sv-SE"/>
        </w:rPr>
        <w:t>3</w:t>
      </w:r>
      <w:r w:rsidRPr="003773B4">
        <w:rPr>
          <w:rFonts w:ascii="Tahoma" w:hAnsi="Tahoma" w:cs="Tahoma"/>
          <w:lang w:val="sv-SE"/>
        </w:rPr>
        <w:t xml:space="preserve">: 20 % idrottsarbete. Planen </w:t>
      </w:r>
      <w:r>
        <w:rPr>
          <w:rFonts w:ascii="Tahoma" w:hAnsi="Tahoma" w:cs="Tahoma"/>
          <w:lang w:val="sv-SE"/>
        </w:rPr>
        <w:t>görs</w:t>
      </w:r>
      <w:r w:rsidRPr="003773B4">
        <w:rPr>
          <w:rFonts w:ascii="Tahoma" w:hAnsi="Tahoma" w:cs="Tahoma"/>
          <w:lang w:val="sv-SE"/>
        </w:rPr>
        <w:t xml:space="preserve"> </w:t>
      </w:r>
      <w:r>
        <w:rPr>
          <w:rFonts w:ascii="Tahoma" w:hAnsi="Tahoma" w:cs="Tahoma"/>
          <w:lang w:val="sv-SE"/>
        </w:rPr>
        <w:t>enligt</w:t>
      </w:r>
      <w:r w:rsidRPr="003773B4">
        <w:rPr>
          <w:rFonts w:ascii="Tahoma" w:hAnsi="Tahoma" w:cs="Tahoma"/>
          <w:lang w:val="sv-SE"/>
        </w:rPr>
        <w:t xml:space="preserve"> nuvarande resurser.</w:t>
      </w:r>
      <w:r w:rsidRPr="003773B4">
        <w:rPr>
          <w:rFonts w:ascii="Tahoma" w:hAnsi="Tahoma" w:cs="Tahoma"/>
          <w:lang w:val="sv-SE"/>
        </w:rPr>
        <w:tab/>
      </w:r>
    </w:p>
    <w:p w14:paraId="27880070" w14:textId="77777777" w:rsidR="009D16C4" w:rsidRDefault="009D16C4" w:rsidP="00044BBD">
      <w:pPr>
        <w:spacing w:after="0"/>
        <w:rPr>
          <w:rFonts w:ascii="Tahoma" w:hAnsi="Tahoma" w:cs="Tahoma"/>
          <w:lang w:val="sv-SE"/>
        </w:rPr>
      </w:pPr>
    </w:p>
    <w:p w14:paraId="7CF469ED" w14:textId="77777777" w:rsidR="00162659" w:rsidRDefault="009D16C4" w:rsidP="00044BBD">
      <w:pPr>
        <w:spacing w:after="0"/>
        <w:rPr>
          <w:rFonts w:ascii="Tahoma" w:hAnsi="Tahoma" w:cs="Tahoma"/>
          <w:b/>
          <w:bCs/>
          <w:lang w:val="sv-SE"/>
        </w:rPr>
      </w:pPr>
      <w:r>
        <w:rPr>
          <w:rFonts w:ascii="Tahoma" w:hAnsi="Tahoma" w:cs="Tahoma"/>
          <w:b/>
          <w:bCs/>
          <w:lang w:val="sv-SE"/>
        </w:rPr>
        <w:t>3202 Idrottsväsendet</w:t>
      </w:r>
    </w:p>
    <w:p w14:paraId="7E3ACC35" w14:textId="77777777" w:rsidR="005C281E" w:rsidRDefault="005C281E" w:rsidP="00044BBD">
      <w:pPr>
        <w:spacing w:after="0"/>
        <w:rPr>
          <w:rFonts w:ascii="Tahoma" w:hAnsi="Tahoma" w:cs="Tahoma"/>
          <w:lang w:val="sv-SE"/>
        </w:rPr>
      </w:pPr>
      <w:r w:rsidRPr="005C281E">
        <w:rPr>
          <w:noProof/>
        </w:rPr>
        <w:drawing>
          <wp:inline distT="0" distB="0" distL="0" distR="0" wp14:anchorId="5621D0CF" wp14:editId="1823D42B">
            <wp:extent cx="5204460" cy="3401060"/>
            <wp:effectExtent l="0" t="0" r="0" b="889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3B7021F4" w14:textId="77777777" w:rsidR="005C281E" w:rsidRDefault="005C281E" w:rsidP="00044BBD">
      <w:pPr>
        <w:spacing w:after="0"/>
        <w:rPr>
          <w:rFonts w:ascii="Tahoma" w:hAnsi="Tahoma" w:cs="Tahoma"/>
          <w:lang w:val="sv-SE"/>
        </w:rPr>
      </w:pPr>
    </w:p>
    <w:p w14:paraId="020EBF25" w14:textId="77777777" w:rsidR="005C281E" w:rsidRDefault="005C281E" w:rsidP="00044BBD">
      <w:pPr>
        <w:spacing w:after="0"/>
        <w:rPr>
          <w:rFonts w:ascii="Tahoma" w:hAnsi="Tahoma" w:cs="Tahoma"/>
          <w:lang w:val="sv-SE"/>
        </w:rPr>
      </w:pPr>
    </w:p>
    <w:p w14:paraId="5AFCBF88" w14:textId="77777777" w:rsidR="005C281E" w:rsidRDefault="005C281E" w:rsidP="00044BBD">
      <w:pPr>
        <w:spacing w:after="0"/>
        <w:rPr>
          <w:rFonts w:ascii="Tahoma" w:hAnsi="Tahoma" w:cs="Tahoma"/>
          <w:lang w:val="sv-SE"/>
        </w:rPr>
      </w:pPr>
    </w:p>
    <w:p w14:paraId="2806D99D" w14:textId="77777777" w:rsidR="005C281E" w:rsidRDefault="005C281E" w:rsidP="00044BBD">
      <w:pPr>
        <w:spacing w:after="0"/>
        <w:rPr>
          <w:rFonts w:ascii="Tahoma" w:hAnsi="Tahoma" w:cs="Tahoma"/>
          <w:lang w:val="sv-SE"/>
        </w:rPr>
      </w:pPr>
    </w:p>
    <w:p w14:paraId="40FB10EC" w14:textId="1ECC8B40" w:rsidR="00044BBD" w:rsidRPr="003773B4" w:rsidRDefault="00044BBD" w:rsidP="00044BBD">
      <w:pPr>
        <w:spacing w:after="0"/>
        <w:rPr>
          <w:rFonts w:ascii="Tahoma" w:hAnsi="Tahoma" w:cs="Tahoma"/>
          <w:lang w:val="sv-SE"/>
        </w:rPr>
      </w:pP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7AC515BB" w14:textId="77777777" w:rsidR="00044BBD" w:rsidRPr="003773B4" w:rsidRDefault="00044BBD" w:rsidP="00044BBD">
      <w:pPr>
        <w:spacing w:after="0"/>
        <w:rPr>
          <w:rFonts w:ascii="Tahoma" w:hAnsi="Tahoma" w:cs="Tahoma"/>
          <w:b/>
          <w:lang w:val="sv-SE"/>
        </w:rPr>
      </w:pPr>
      <w:r w:rsidRPr="003773B4">
        <w:rPr>
          <w:rFonts w:ascii="Tahoma" w:eastAsiaTheme="majorEastAsia" w:hAnsi="Tahoma" w:cs="Tahoma"/>
          <w:b/>
          <w:bCs/>
          <w:color w:val="000000" w:themeColor="text1"/>
          <w:sz w:val="28"/>
          <w:lang w:val="sv-SE"/>
        </w:rPr>
        <w:t>Idrottshallen</w:t>
      </w:r>
      <w:r w:rsidRPr="003773B4">
        <w:rPr>
          <w:rFonts w:ascii="Tahoma" w:hAnsi="Tahoma" w:cs="Tahoma"/>
          <w:b/>
          <w:lang w:val="sv-SE"/>
        </w:rPr>
        <w:tab/>
      </w:r>
      <w:r w:rsidRPr="003773B4">
        <w:rPr>
          <w:rFonts w:ascii="Tahoma" w:hAnsi="Tahoma" w:cs="Tahoma"/>
          <w:b/>
          <w:lang w:val="sv-SE"/>
        </w:rPr>
        <w:tab/>
      </w:r>
      <w:r w:rsidRPr="003773B4">
        <w:rPr>
          <w:rFonts w:ascii="Tahoma" w:hAnsi="Tahoma" w:cs="Tahoma"/>
          <w:b/>
          <w:lang w:val="sv-SE"/>
        </w:rPr>
        <w:tab/>
      </w:r>
      <w:r w:rsidRPr="003773B4">
        <w:rPr>
          <w:rFonts w:ascii="Tahoma" w:hAnsi="Tahoma" w:cs="Tahoma"/>
          <w:b/>
          <w:lang w:val="sv-SE"/>
        </w:rPr>
        <w:tab/>
      </w:r>
      <w:r w:rsidRPr="003773B4">
        <w:rPr>
          <w:rFonts w:ascii="Tahoma" w:hAnsi="Tahoma" w:cs="Tahoma"/>
          <w:b/>
          <w:lang w:val="sv-SE"/>
        </w:rPr>
        <w:tab/>
      </w:r>
    </w:p>
    <w:p w14:paraId="75DFABA1" w14:textId="77777777" w:rsidR="00044BBD" w:rsidRPr="003773B4" w:rsidRDefault="00044BBD" w:rsidP="00044BBD">
      <w:pPr>
        <w:spacing w:after="0"/>
        <w:rPr>
          <w:rFonts w:ascii="Tahoma" w:hAnsi="Tahoma" w:cs="Tahoma"/>
          <w:lang w:val="sv-SE"/>
        </w:rPr>
      </w:pPr>
    </w:p>
    <w:p w14:paraId="20C833B4" w14:textId="77777777" w:rsidR="00044BBD" w:rsidRPr="003773B4" w:rsidRDefault="00044BBD" w:rsidP="00044BBD">
      <w:pPr>
        <w:spacing w:after="0"/>
        <w:rPr>
          <w:rFonts w:ascii="Tahoma" w:hAnsi="Tahoma" w:cs="Tahoma"/>
          <w:lang w:val="sv-SE"/>
        </w:rPr>
      </w:pPr>
      <w:r w:rsidRPr="003773B4">
        <w:rPr>
          <w:rFonts w:ascii="Tahoma" w:hAnsi="Tahoma" w:cs="Tahoma"/>
          <w:lang w:val="sv-SE"/>
        </w:rPr>
        <w:t>Vision/strategi: Strävan är att idrottshallen skall användas av flera idrotts- och gymnastikgrupper och motionerare.</w:t>
      </w:r>
      <w:r w:rsidRPr="003773B4">
        <w:rPr>
          <w:rFonts w:ascii="Tahoma" w:hAnsi="Tahoma" w:cs="Tahoma"/>
          <w:lang w:val="sv-SE"/>
        </w:rPr>
        <w:tab/>
      </w:r>
      <w:r w:rsidRPr="003773B4">
        <w:rPr>
          <w:rFonts w:ascii="Tahoma" w:hAnsi="Tahoma" w:cs="Tahoma"/>
          <w:lang w:val="sv-SE"/>
        </w:rPr>
        <w:tab/>
      </w:r>
    </w:p>
    <w:p w14:paraId="3B744FBE" w14:textId="77777777" w:rsidR="00044BBD" w:rsidRPr="003773B4" w:rsidRDefault="00044BBD" w:rsidP="00044BBD">
      <w:pPr>
        <w:spacing w:after="0"/>
        <w:rPr>
          <w:rFonts w:ascii="Tahoma" w:hAnsi="Tahoma" w:cs="Tahoma"/>
          <w:lang w:val="sv-SE"/>
        </w:rPr>
      </w:pPr>
      <w:r w:rsidRPr="003773B4">
        <w:rPr>
          <w:rFonts w:ascii="Tahoma" w:hAnsi="Tahoma" w:cs="Tahoma"/>
          <w:lang w:val="sv-SE"/>
        </w:rPr>
        <w:t>Verksamhetsområde: Idrotts- och gymnastikverksamhet samt gymverksamhet.</w:t>
      </w:r>
    </w:p>
    <w:p w14:paraId="7823ED35" w14:textId="77777777" w:rsidR="00044BBD" w:rsidRPr="003773B4" w:rsidRDefault="00044BBD" w:rsidP="00044BBD">
      <w:pPr>
        <w:spacing w:after="0"/>
        <w:rPr>
          <w:rFonts w:ascii="Tahoma" w:hAnsi="Tahoma" w:cs="Tahoma"/>
          <w:lang w:val="sv-SE"/>
        </w:rPr>
      </w:pPr>
    </w:p>
    <w:p w14:paraId="15500B82" w14:textId="77777777" w:rsidR="00044BBD" w:rsidRPr="009D16C4" w:rsidRDefault="00044BBD" w:rsidP="00044BBD">
      <w:pPr>
        <w:spacing w:after="0"/>
        <w:rPr>
          <w:rFonts w:ascii="Tahoma" w:hAnsi="Tahoma" w:cs="Tahoma"/>
          <w:b/>
          <w:bCs/>
          <w:lang w:val="sv-SE"/>
        </w:rPr>
      </w:pPr>
      <w:r w:rsidRPr="009D16C4">
        <w:rPr>
          <w:rFonts w:ascii="Tahoma" w:hAnsi="Tahoma" w:cs="Tahoma"/>
          <w:b/>
          <w:bCs/>
          <w:lang w:val="sv-SE"/>
        </w:rPr>
        <w:t>Verksamhetsmål:</w:t>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r w:rsidRPr="009D16C4">
        <w:rPr>
          <w:rFonts w:ascii="Tahoma" w:hAnsi="Tahoma" w:cs="Tahoma"/>
          <w:b/>
          <w:bCs/>
          <w:lang w:val="sv-SE"/>
        </w:rPr>
        <w:tab/>
      </w:r>
    </w:p>
    <w:p w14:paraId="3AD63A71" w14:textId="77777777" w:rsidR="00044BBD" w:rsidRPr="003773B4" w:rsidRDefault="00044BBD" w:rsidP="00044BBD">
      <w:pPr>
        <w:spacing w:after="0"/>
        <w:rPr>
          <w:rFonts w:ascii="Tahoma" w:hAnsi="Tahoma" w:cs="Tahoma"/>
          <w:lang w:val="sv-SE"/>
        </w:rPr>
      </w:pPr>
      <w:r w:rsidRPr="003773B4">
        <w:rPr>
          <w:rFonts w:ascii="Tahoma" w:hAnsi="Tahoma" w:cs="Tahoma"/>
          <w:lang w:val="sv-SE"/>
        </w:rPr>
        <w:t>1.Uppskattning av antalet besökare, föreningarnas användning (ggr) och utlämnade gymnycklar.</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478CCE14" w14:textId="77777777" w:rsidR="00044BBD" w:rsidRPr="003773B4" w:rsidRDefault="00044BBD" w:rsidP="00044BBD">
      <w:pPr>
        <w:spacing w:after="0"/>
        <w:rPr>
          <w:rFonts w:ascii="Tahoma" w:hAnsi="Tahoma" w:cs="Tahoma"/>
          <w:lang w:val="sv-SE"/>
        </w:rPr>
      </w:pPr>
      <w:r w:rsidRPr="003773B4">
        <w:rPr>
          <w:rFonts w:ascii="Tahoma" w:hAnsi="Tahoma" w:cs="Tahoma"/>
          <w:lang w:val="sv-SE"/>
        </w:rPr>
        <w:t>2.</w:t>
      </w:r>
      <w:r>
        <w:rPr>
          <w:rFonts w:ascii="Tahoma" w:hAnsi="Tahoma" w:cs="Tahoma"/>
          <w:lang w:val="sv-SE"/>
        </w:rPr>
        <w:t>N</w:t>
      </w:r>
      <w:r w:rsidRPr="003773B4">
        <w:rPr>
          <w:rFonts w:ascii="Tahoma" w:hAnsi="Tahoma" w:cs="Tahoma"/>
          <w:lang w:val="sv-SE"/>
        </w:rPr>
        <w:t>ycklar utlämnas åt gymanvändare från ungdomsbyrån.</w:t>
      </w:r>
      <w:r w:rsidRPr="003773B4">
        <w:rPr>
          <w:rFonts w:ascii="Tahoma" w:hAnsi="Tahoma" w:cs="Tahoma"/>
          <w:lang w:val="sv-SE"/>
        </w:rPr>
        <w:tab/>
      </w:r>
      <w:r w:rsidRPr="003773B4">
        <w:rPr>
          <w:rFonts w:ascii="Tahoma" w:hAnsi="Tahoma" w:cs="Tahoma"/>
          <w:lang w:val="sv-SE"/>
        </w:rPr>
        <w:tab/>
      </w:r>
    </w:p>
    <w:p w14:paraId="7FCAA49C" w14:textId="77777777" w:rsidR="00044BBD" w:rsidRDefault="00044BBD" w:rsidP="00044BBD">
      <w:pPr>
        <w:spacing w:after="0"/>
        <w:rPr>
          <w:rFonts w:ascii="Tahoma" w:hAnsi="Tahoma" w:cs="Tahoma"/>
          <w:lang w:val="sv-SE"/>
        </w:rPr>
      </w:pPr>
      <w:r w:rsidRPr="003773B4">
        <w:rPr>
          <w:rFonts w:ascii="Tahoma" w:hAnsi="Tahoma" w:cs="Tahoma"/>
          <w:lang w:val="sv-SE"/>
        </w:rPr>
        <w:t>3.Beaktande av olika användargrupper, barn, ungdomar, vuxna i arbetsför ålder och seniorer.</w:t>
      </w:r>
      <w:r w:rsidRPr="003773B4">
        <w:rPr>
          <w:rFonts w:ascii="Tahoma" w:hAnsi="Tahoma" w:cs="Tahoma"/>
          <w:lang w:val="sv-SE"/>
        </w:rPr>
        <w:tab/>
      </w:r>
    </w:p>
    <w:p w14:paraId="1C1A0297" w14:textId="77777777" w:rsidR="00044BBD" w:rsidRDefault="00044BBD" w:rsidP="00044BBD">
      <w:pPr>
        <w:spacing w:after="0"/>
        <w:rPr>
          <w:rFonts w:ascii="Tahoma" w:hAnsi="Tahoma" w:cs="Tahoma"/>
          <w:lang w:val="sv-SE"/>
        </w:rPr>
      </w:pPr>
    </w:p>
    <w:p w14:paraId="2CE20F88" w14:textId="77777777" w:rsidR="00044BBD" w:rsidRPr="009D16C4" w:rsidRDefault="00044BBD" w:rsidP="00044BBD">
      <w:pPr>
        <w:spacing w:after="0"/>
        <w:rPr>
          <w:rFonts w:ascii="Tahoma" w:hAnsi="Tahoma" w:cs="Tahoma"/>
          <w:b/>
          <w:bCs/>
          <w:lang w:val="sv-SE"/>
        </w:rPr>
      </w:pPr>
      <w:r w:rsidRPr="009D16C4">
        <w:rPr>
          <w:rFonts w:ascii="Tahoma" w:hAnsi="Tahoma" w:cs="Tahoma"/>
          <w:b/>
          <w:bCs/>
          <w:lang w:val="sv-SE"/>
        </w:rPr>
        <w:t>Top 5 ändringar i över-/underskottet i BG 2021</w:t>
      </w:r>
    </w:p>
    <w:p w14:paraId="36B82CDD" w14:textId="77777777" w:rsidR="00044BBD" w:rsidRPr="0000772D" w:rsidRDefault="00044BBD" w:rsidP="00044BBD">
      <w:pPr>
        <w:rPr>
          <w:rFonts w:ascii="Tahoma" w:hAnsi="Tahoma" w:cs="Tahoma"/>
          <w:color w:val="auto"/>
          <w:lang w:val="sv-FI"/>
        </w:rPr>
      </w:pPr>
      <w:bookmarkStart w:id="21" w:name="_Hlk50020952"/>
      <w:r w:rsidRPr="0000772D">
        <w:rPr>
          <w:rFonts w:ascii="Tahoma" w:hAnsi="Tahoma" w:cs="Tahoma"/>
          <w:lang w:val="sv-FI"/>
        </w:rPr>
        <w:t xml:space="preserve">Gymredskapen har </w:t>
      </w:r>
      <w:r>
        <w:rPr>
          <w:rFonts w:ascii="Tahoma" w:hAnsi="Tahoma" w:cs="Tahoma"/>
          <w:lang w:val="sv-FI"/>
        </w:rPr>
        <w:t xml:space="preserve">nått </w:t>
      </w:r>
      <w:r w:rsidRPr="0000772D">
        <w:rPr>
          <w:rFonts w:ascii="Tahoma" w:hAnsi="Tahoma" w:cs="Tahoma"/>
          <w:lang w:val="sv-FI"/>
        </w:rPr>
        <w:t>slut</w:t>
      </w:r>
      <w:r>
        <w:rPr>
          <w:rFonts w:ascii="Tahoma" w:hAnsi="Tahoma" w:cs="Tahoma"/>
          <w:lang w:val="sv-FI"/>
        </w:rPr>
        <w:t>et av</w:t>
      </w:r>
      <w:r w:rsidRPr="0000772D">
        <w:rPr>
          <w:rFonts w:ascii="Tahoma" w:hAnsi="Tahoma" w:cs="Tahoma"/>
          <w:lang w:val="sv-FI"/>
        </w:rPr>
        <w:t xml:space="preserve"> sin andvändningsålder. De är över 30 år gamla. Man bör börja förnya ett redskap i gången per år. I budgeten bör årligen reserveras 3.500 € för nya anskaffningar.</w:t>
      </w:r>
    </w:p>
    <w:bookmarkEnd w:id="21"/>
    <w:p w14:paraId="529DEE94" w14:textId="77777777" w:rsidR="00044BBD" w:rsidRDefault="00044BBD" w:rsidP="00044BBD">
      <w:pPr>
        <w:spacing w:after="0"/>
        <w:rPr>
          <w:rFonts w:ascii="Tahoma" w:hAnsi="Tahoma" w:cs="Tahoma"/>
          <w:lang w:val="sv-SE"/>
        </w:rPr>
      </w:pPr>
      <w:r>
        <w:rPr>
          <w:rFonts w:ascii="Tahoma" w:hAnsi="Tahoma" w:cs="Tahoma"/>
          <w:lang w:val="sv-SE"/>
        </w:rPr>
        <w:t>En ny bröstpress 3.000 €</w:t>
      </w:r>
      <w:r w:rsidRPr="003773B4">
        <w:rPr>
          <w:rFonts w:ascii="Tahoma" w:hAnsi="Tahoma" w:cs="Tahoma"/>
          <w:lang w:val="sv-SE"/>
        </w:rPr>
        <w:tab/>
      </w:r>
    </w:p>
    <w:p w14:paraId="0FD68ADF" w14:textId="408456AF" w:rsidR="00044BBD" w:rsidRPr="0000772D" w:rsidRDefault="00044BBD" w:rsidP="00044BBD">
      <w:pPr>
        <w:spacing w:after="0"/>
        <w:rPr>
          <w:rFonts w:ascii="Tahoma" w:hAnsi="Tahoma" w:cs="Tahoma"/>
          <w:lang w:val="sv-FI"/>
        </w:rPr>
      </w:pPr>
      <w:r w:rsidRPr="0000772D">
        <w:rPr>
          <w:rFonts w:ascii="Tahoma" w:hAnsi="Tahoma" w:cs="Tahoma"/>
          <w:lang w:val="sv-FI"/>
        </w:rPr>
        <w:t xml:space="preserve">En ny innebandyrink </w:t>
      </w:r>
      <w:r w:rsidR="00800793">
        <w:rPr>
          <w:rFonts w:ascii="Tahoma" w:hAnsi="Tahoma" w:cs="Tahoma"/>
          <w:lang w:val="sv-FI"/>
        </w:rPr>
        <w:t>6</w:t>
      </w:r>
      <w:r w:rsidRPr="0000772D">
        <w:rPr>
          <w:rFonts w:ascii="Tahoma" w:hAnsi="Tahoma" w:cs="Tahoma"/>
          <w:lang w:val="sv-FI"/>
        </w:rPr>
        <w:t>.000 €</w:t>
      </w:r>
    </w:p>
    <w:p w14:paraId="349A3E17" w14:textId="77777777" w:rsidR="00044BBD" w:rsidRPr="0000772D" w:rsidRDefault="00044BBD" w:rsidP="00044BBD">
      <w:pPr>
        <w:rPr>
          <w:rFonts w:ascii="Tahoma" w:hAnsi="Tahoma" w:cs="Tahoma"/>
          <w:color w:val="auto"/>
          <w:lang w:val="sv-FI"/>
        </w:rPr>
      </w:pPr>
      <w:r w:rsidRPr="0000772D">
        <w:rPr>
          <w:rFonts w:ascii="Tahoma" w:hAnsi="Tahoma" w:cs="Tahoma"/>
          <w:color w:val="333333"/>
          <w:shd w:val="clear" w:color="auto" w:fill="F5F5F5"/>
          <w:lang w:val="sv-FI"/>
        </w:rPr>
        <w:t>Vi överväger att lägga ut gymverksamheten till en privat operatör.</w:t>
      </w:r>
    </w:p>
    <w:p w14:paraId="1C4CD139" w14:textId="77777777" w:rsidR="00044BBD" w:rsidRPr="009D16C4" w:rsidRDefault="00044BBD" w:rsidP="00044BBD">
      <w:pPr>
        <w:spacing w:after="0"/>
        <w:rPr>
          <w:rFonts w:ascii="Tahoma" w:hAnsi="Tahoma" w:cs="Tahoma"/>
          <w:b/>
          <w:bCs/>
          <w:lang w:val="sv-SE"/>
        </w:rPr>
      </w:pPr>
      <w:r w:rsidRPr="009D16C4">
        <w:rPr>
          <w:rFonts w:ascii="Tahoma" w:hAnsi="Tahoma" w:cs="Tahoma"/>
          <w:b/>
          <w:bCs/>
          <w:lang w:val="sv-SE"/>
        </w:rPr>
        <w:t>Mål 2022 - 2023</w:t>
      </w:r>
      <w:r w:rsidRPr="009D16C4">
        <w:rPr>
          <w:rFonts w:ascii="Tahoma" w:hAnsi="Tahoma" w:cs="Tahoma"/>
          <w:b/>
          <w:bCs/>
          <w:lang w:val="sv-SE"/>
        </w:rPr>
        <w:tab/>
      </w:r>
      <w:r w:rsidRPr="009D16C4">
        <w:rPr>
          <w:rFonts w:ascii="Tahoma" w:hAnsi="Tahoma" w:cs="Tahoma"/>
          <w:b/>
          <w:bCs/>
          <w:lang w:val="sv-FI"/>
        </w:rPr>
        <w:tab/>
      </w:r>
      <w:r w:rsidRPr="009D16C4">
        <w:rPr>
          <w:rFonts w:ascii="Tahoma" w:hAnsi="Tahoma" w:cs="Tahoma"/>
          <w:b/>
          <w:bCs/>
          <w:lang w:val="sv-SE"/>
        </w:rPr>
        <w:tab/>
      </w:r>
    </w:p>
    <w:p w14:paraId="4A033B84" w14:textId="0A21B35E" w:rsidR="00044BBD" w:rsidRDefault="00044BBD" w:rsidP="00044BBD">
      <w:pPr>
        <w:rPr>
          <w:rFonts w:ascii="Tahoma" w:hAnsi="Tahoma" w:cs="Tahoma"/>
          <w:lang w:val="sv-FI"/>
        </w:rPr>
      </w:pPr>
      <w:r w:rsidRPr="0000772D">
        <w:rPr>
          <w:rFonts w:ascii="Tahoma" w:hAnsi="Tahoma" w:cs="Tahoma"/>
          <w:lang w:val="sv-FI"/>
        </w:rPr>
        <w:t xml:space="preserve">Gymredskapen har </w:t>
      </w:r>
      <w:r>
        <w:rPr>
          <w:rFonts w:ascii="Tahoma" w:hAnsi="Tahoma" w:cs="Tahoma"/>
          <w:lang w:val="sv-FI"/>
        </w:rPr>
        <w:t>nått slutet av</w:t>
      </w:r>
      <w:r w:rsidRPr="0000772D">
        <w:rPr>
          <w:rFonts w:ascii="Tahoma" w:hAnsi="Tahoma" w:cs="Tahoma"/>
          <w:lang w:val="sv-FI"/>
        </w:rPr>
        <w:t xml:space="preserve"> sin andvändningsålder. De är över 30 år gamla. Man bör börja förnya ett redskap i gången per år. </w:t>
      </w:r>
      <w:r w:rsidRPr="0050502E">
        <w:rPr>
          <w:rFonts w:ascii="Tahoma" w:hAnsi="Tahoma" w:cs="Tahoma"/>
          <w:lang w:val="sv-FI"/>
        </w:rPr>
        <w:t>I budgeten bör årligen reserveras 3.500 € för nya anskaffningar.</w:t>
      </w:r>
    </w:p>
    <w:p w14:paraId="49EAD6FE" w14:textId="17C1C35F" w:rsidR="0001076B" w:rsidRPr="0050502E" w:rsidRDefault="0001076B" w:rsidP="00044BBD">
      <w:pPr>
        <w:rPr>
          <w:rFonts w:ascii="Tahoma" w:hAnsi="Tahoma" w:cs="Tahoma"/>
          <w:color w:val="auto"/>
          <w:lang w:val="sv-FI"/>
        </w:rPr>
      </w:pPr>
      <w:r>
        <w:rPr>
          <w:rFonts w:ascii="Tahoma" w:hAnsi="Tahoma" w:cs="Tahoma"/>
          <w:lang w:val="sv-FI"/>
        </w:rPr>
        <w:t xml:space="preserve">För idrottshallens, gymmets och rinkens behov föreslås en investering på </w:t>
      </w:r>
      <w:r w:rsidR="00FD6482">
        <w:rPr>
          <w:rFonts w:ascii="Tahoma" w:hAnsi="Tahoma" w:cs="Tahoma"/>
          <w:lang w:val="sv-FI"/>
        </w:rPr>
        <w:t>12</w:t>
      </w:r>
      <w:r>
        <w:rPr>
          <w:rFonts w:ascii="Tahoma" w:hAnsi="Tahoma" w:cs="Tahoma"/>
          <w:lang w:val="sv-FI"/>
        </w:rPr>
        <w:t> 000 €.</w:t>
      </w:r>
    </w:p>
    <w:p w14:paraId="56A9ABA7" w14:textId="77777777" w:rsidR="000F36D7" w:rsidRDefault="000F36D7" w:rsidP="00044BBD">
      <w:pPr>
        <w:rPr>
          <w:rFonts w:ascii="Tahoma" w:hAnsi="Tahoma" w:cs="Tahoma"/>
          <w:b/>
          <w:bCs/>
          <w:lang w:val="sv-SE"/>
        </w:rPr>
      </w:pPr>
    </w:p>
    <w:p w14:paraId="619FC456" w14:textId="77777777" w:rsidR="000F36D7" w:rsidRDefault="000F36D7" w:rsidP="00044BBD">
      <w:pPr>
        <w:rPr>
          <w:rFonts w:ascii="Tahoma" w:hAnsi="Tahoma" w:cs="Tahoma"/>
          <w:b/>
          <w:bCs/>
          <w:lang w:val="sv-SE"/>
        </w:rPr>
      </w:pPr>
    </w:p>
    <w:p w14:paraId="08057DD6" w14:textId="77777777" w:rsidR="000F36D7" w:rsidRDefault="000F36D7" w:rsidP="00044BBD">
      <w:pPr>
        <w:rPr>
          <w:rFonts w:ascii="Tahoma" w:hAnsi="Tahoma" w:cs="Tahoma"/>
          <w:b/>
          <w:bCs/>
          <w:lang w:val="sv-SE"/>
        </w:rPr>
      </w:pPr>
    </w:p>
    <w:p w14:paraId="0C1709E6" w14:textId="77777777" w:rsidR="000F36D7" w:rsidRDefault="000F36D7" w:rsidP="00044BBD">
      <w:pPr>
        <w:rPr>
          <w:rFonts w:ascii="Tahoma" w:hAnsi="Tahoma" w:cs="Tahoma"/>
          <w:b/>
          <w:bCs/>
          <w:lang w:val="sv-SE"/>
        </w:rPr>
      </w:pPr>
    </w:p>
    <w:p w14:paraId="0A0C502A" w14:textId="77777777" w:rsidR="000F36D7" w:rsidRDefault="000F36D7" w:rsidP="00044BBD">
      <w:pPr>
        <w:rPr>
          <w:rFonts w:ascii="Tahoma" w:hAnsi="Tahoma" w:cs="Tahoma"/>
          <w:b/>
          <w:bCs/>
          <w:lang w:val="sv-SE"/>
        </w:rPr>
      </w:pPr>
    </w:p>
    <w:p w14:paraId="7681BC7A" w14:textId="77777777" w:rsidR="000F36D7" w:rsidRDefault="000F36D7" w:rsidP="00044BBD">
      <w:pPr>
        <w:rPr>
          <w:rFonts w:ascii="Tahoma" w:hAnsi="Tahoma" w:cs="Tahoma"/>
          <w:b/>
          <w:bCs/>
          <w:lang w:val="sv-SE"/>
        </w:rPr>
      </w:pPr>
    </w:p>
    <w:p w14:paraId="7319DD8A" w14:textId="77777777" w:rsidR="000F36D7" w:rsidRDefault="000F36D7" w:rsidP="00044BBD">
      <w:pPr>
        <w:rPr>
          <w:rFonts w:ascii="Tahoma" w:hAnsi="Tahoma" w:cs="Tahoma"/>
          <w:b/>
          <w:bCs/>
          <w:lang w:val="sv-SE"/>
        </w:rPr>
      </w:pPr>
    </w:p>
    <w:p w14:paraId="315DDF70" w14:textId="3FD896B1" w:rsidR="005C281E" w:rsidRDefault="009D16C4" w:rsidP="00044BBD">
      <w:pPr>
        <w:rPr>
          <w:rFonts w:ascii="Tahoma" w:hAnsi="Tahoma" w:cs="Tahoma"/>
          <w:b/>
          <w:bCs/>
          <w:lang w:val="sv-SE"/>
        </w:rPr>
      </w:pPr>
      <w:r>
        <w:rPr>
          <w:rFonts w:ascii="Tahoma" w:hAnsi="Tahoma" w:cs="Tahoma"/>
          <w:b/>
          <w:bCs/>
          <w:lang w:val="sv-SE"/>
        </w:rPr>
        <w:t>3203 Idrottshallen</w:t>
      </w:r>
    </w:p>
    <w:p w14:paraId="543A53F1" w14:textId="684DCE2E" w:rsidR="00044BBD" w:rsidRDefault="000F36D7" w:rsidP="000F36D7">
      <w:pPr>
        <w:rPr>
          <w:rFonts w:ascii="Tahoma" w:eastAsiaTheme="majorEastAsia" w:hAnsi="Tahoma" w:cs="Tahoma"/>
          <w:b/>
          <w:bCs/>
          <w:color w:val="000000" w:themeColor="text1"/>
          <w:sz w:val="28"/>
          <w:lang w:val="sv-FI"/>
        </w:rPr>
      </w:pPr>
      <w:r w:rsidRPr="000F36D7">
        <w:rPr>
          <w:noProof/>
        </w:rPr>
        <w:drawing>
          <wp:inline distT="0" distB="0" distL="0" distR="0" wp14:anchorId="0CA3FFA1" wp14:editId="311078CA">
            <wp:extent cx="5204460" cy="3401060"/>
            <wp:effectExtent l="0" t="0" r="0" b="889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5CB317CB" w14:textId="77777777" w:rsidR="00044BBD" w:rsidRDefault="00044BBD" w:rsidP="00044BBD">
      <w:pPr>
        <w:spacing w:after="0"/>
        <w:rPr>
          <w:rFonts w:ascii="Tahoma" w:eastAsiaTheme="majorEastAsia" w:hAnsi="Tahoma" w:cs="Tahoma"/>
          <w:b/>
          <w:bCs/>
          <w:color w:val="000000" w:themeColor="text1"/>
          <w:sz w:val="28"/>
          <w:lang w:val="sv-FI"/>
        </w:rPr>
      </w:pPr>
    </w:p>
    <w:p w14:paraId="5DA4BF61" w14:textId="77777777" w:rsidR="00044BBD" w:rsidRPr="003773B4" w:rsidRDefault="00044BBD" w:rsidP="00044BBD">
      <w:pPr>
        <w:spacing w:after="0"/>
        <w:rPr>
          <w:rFonts w:ascii="Tahoma" w:eastAsiaTheme="majorEastAsia" w:hAnsi="Tahoma" w:cs="Tahoma"/>
          <w:b/>
          <w:bCs/>
          <w:color w:val="000000" w:themeColor="text1"/>
          <w:sz w:val="28"/>
          <w:lang w:val="sv-SE"/>
        </w:rPr>
      </w:pPr>
      <w:r w:rsidRPr="003773B4">
        <w:rPr>
          <w:rFonts w:ascii="Tahoma" w:eastAsiaTheme="majorEastAsia" w:hAnsi="Tahoma" w:cs="Tahoma"/>
          <w:b/>
          <w:bCs/>
          <w:color w:val="000000" w:themeColor="text1"/>
          <w:sz w:val="28"/>
          <w:lang w:val="sv-SE"/>
        </w:rPr>
        <w:t>Medborgarinstitutet</w:t>
      </w:r>
    </w:p>
    <w:p w14:paraId="144ED704" w14:textId="77777777" w:rsidR="00044BBD" w:rsidRPr="0042767B" w:rsidRDefault="007D5923" w:rsidP="00044BBD">
      <w:pPr>
        <w:pStyle w:val="NormaaliWWW"/>
        <w:spacing w:before="0" w:beforeAutospacing="0" w:after="150" w:afterAutospacing="0"/>
        <w:rPr>
          <w:rFonts w:ascii="Helvetica" w:hAnsi="Helvetica" w:cs="Helvetica"/>
          <w:color w:val="0F0F0F"/>
          <w:sz w:val="21"/>
          <w:szCs w:val="21"/>
          <w:lang w:val="sv-FI"/>
        </w:rPr>
      </w:pPr>
      <w:hyperlink r:id="rId73" w:tgtFrame="_blank" w:history="1">
        <w:r w:rsidR="00044BBD" w:rsidRPr="0042767B">
          <w:rPr>
            <w:rStyle w:val="Hyperlinkki"/>
            <w:rFonts w:ascii="Helvetica" w:hAnsi="Helvetica" w:cs="Helvetica"/>
            <w:b/>
            <w:bCs/>
            <w:color w:val="365ABD"/>
            <w:sz w:val="21"/>
            <w:szCs w:val="21"/>
            <w:lang w:val="sv-FI"/>
          </w:rPr>
          <w:t>Lag om fritt bildningsarbete (632/1998)</w:t>
        </w:r>
      </w:hyperlink>
      <w:r w:rsidR="00044BBD" w:rsidRPr="0042767B">
        <w:rPr>
          <w:rStyle w:val="Voimakas"/>
          <w:rFonts w:ascii="Helvetica" w:hAnsi="Helvetica" w:cs="Helvetica"/>
          <w:color w:val="0F0F0F"/>
          <w:sz w:val="21"/>
          <w:szCs w:val="21"/>
          <w:lang w:val="sv-FI"/>
        </w:rPr>
        <w:t> och </w:t>
      </w:r>
      <w:hyperlink r:id="rId74" w:tgtFrame="_blank" w:history="1">
        <w:r w:rsidR="00044BBD" w:rsidRPr="0042767B">
          <w:rPr>
            <w:rStyle w:val="Hyperlinkki"/>
            <w:rFonts w:ascii="Helvetica" w:hAnsi="Helvetica" w:cs="Helvetica"/>
            <w:b/>
            <w:bCs/>
            <w:color w:val="365ABD"/>
            <w:sz w:val="21"/>
            <w:szCs w:val="21"/>
            <w:lang w:val="sv-FI"/>
          </w:rPr>
          <w:t>förordning (805/1998)</w:t>
        </w:r>
      </w:hyperlink>
      <w:r w:rsidR="00044BBD" w:rsidRPr="0042767B">
        <w:rPr>
          <w:rStyle w:val="Voimakas"/>
          <w:rFonts w:ascii="Helvetica" w:hAnsi="Helvetica" w:cs="Helvetica"/>
          <w:color w:val="0F0F0F"/>
          <w:sz w:val="21"/>
          <w:szCs w:val="21"/>
          <w:lang w:val="sv-FI"/>
        </w:rPr>
        <w:t>  </w:t>
      </w:r>
      <w:r w:rsidR="00044BBD" w:rsidRPr="0042767B">
        <w:rPr>
          <w:rFonts w:ascii="Helvetica" w:hAnsi="Helvetica" w:cs="Helvetica"/>
          <w:color w:val="0F0F0F"/>
          <w:sz w:val="21"/>
          <w:szCs w:val="21"/>
          <w:lang w:val="sv-FI"/>
        </w:rPr>
        <w:br/>
        <w:t>I lagen föreskrivs bl.a. om anordnare av fritt bildningsarbete och ordnande av undervisning, tillstånd att driva läroanstalt, personalen, statsandel för driftskostnader och statsunderstöd.</w:t>
      </w:r>
    </w:p>
    <w:p w14:paraId="2F9B61B6" w14:textId="77777777" w:rsidR="00044BBD" w:rsidRPr="0042767B" w:rsidRDefault="00044BBD" w:rsidP="00044BBD">
      <w:pPr>
        <w:spacing w:after="0"/>
        <w:rPr>
          <w:rFonts w:ascii="Tahoma" w:hAnsi="Tahoma" w:cs="Tahoma"/>
          <w:lang w:val="sv-FI"/>
        </w:rPr>
      </w:pPr>
    </w:p>
    <w:p w14:paraId="770051DD" w14:textId="77777777" w:rsidR="00044BBD" w:rsidRPr="003773B4" w:rsidRDefault="00044BBD" w:rsidP="00044BBD">
      <w:pPr>
        <w:spacing w:after="0"/>
        <w:rPr>
          <w:rFonts w:ascii="Tahoma" w:hAnsi="Tahoma" w:cs="Tahoma"/>
          <w:lang w:val="sv-SE"/>
        </w:rPr>
      </w:pPr>
      <w:r>
        <w:rPr>
          <w:rFonts w:ascii="Tahoma" w:hAnsi="Tahoma" w:cs="Tahoma"/>
          <w:lang w:val="sv-SE"/>
        </w:rPr>
        <w:t xml:space="preserve">Vision/strategi: </w:t>
      </w:r>
      <w:r w:rsidRPr="003773B4">
        <w:rPr>
          <w:rFonts w:ascii="Tahoma" w:hAnsi="Tahoma" w:cs="Tahoma"/>
          <w:lang w:val="sv-SE"/>
        </w:rPr>
        <w:t>Syftet och målen för det fria bildningsarbetet (Lag om fritt bildningsarbete 21.8.1998/632 §</w:t>
      </w:r>
      <w:r>
        <w:rPr>
          <w:rFonts w:ascii="Tahoma" w:hAnsi="Tahoma" w:cs="Tahoma"/>
          <w:lang w:val="sv-SE"/>
        </w:rPr>
        <w:t xml:space="preserve"> </w:t>
      </w:r>
      <w:r w:rsidRPr="003773B4">
        <w:rPr>
          <w:rFonts w:ascii="Tahoma" w:hAnsi="Tahoma" w:cs="Tahoma"/>
          <w:lang w:val="sv-SE"/>
        </w:rPr>
        <w:t>1)</w:t>
      </w:r>
    </w:p>
    <w:p w14:paraId="625187D0" w14:textId="77777777" w:rsidR="00044BBD" w:rsidRPr="003773B4" w:rsidRDefault="00044BBD" w:rsidP="00044BBD">
      <w:pPr>
        <w:spacing w:after="0"/>
        <w:rPr>
          <w:rFonts w:ascii="Tahoma" w:hAnsi="Tahoma" w:cs="Tahoma"/>
          <w:lang w:val="sv-SE"/>
        </w:rPr>
      </w:pPr>
    </w:p>
    <w:p w14:paraId="6CD43291" w14:textId="77777777" w:rsidR="00044BBD" w:rsidRPr="003773B4" w:rsidRDefault="00044BBD" w:rsidP="00044BBD">
      <w:pPr>
        <w:spacing w:after="0"/>
        <w:rPr>
          <w:rFonts w:ascii="Tahoma" w:hAnsi="Tahoma" w:cs="Tahoma"/>
          <w:lang w:val="sv-SE"/>
        </w:rPr>
      </w:pPr>
      <w:r>
        <w:rPr>
          <w:rFonts w:ascii="Tahoma" w:hAnsi="Tahoma" w:cs="Tahoma"/>
          <w:lang w:val="sv-SE"/>
        </w:rPr>
        <w:t>”</w:t>
      </w:r>
      <w:r w:rsidRPr="003773B4">
        <w:rPr>
          <w:rFonts w:ascii="Tahoma" w:hAnsi="Tahoma" w:cs="Tahoma"/>
          <w:lang w:val="sv-SE"/>
        </w:rPr>
        <w:t>Det fria bildningsarbetet syftar till att utifrån principen om livslångt lärande anordna utbildning som stöder sammanhållningen och jämlikheten i samhället samt ett aktivt medborgarskap.</w:t>
      </w:r>
    </w:p>
    <w:p w14:paraId="23A4D61F" w14:textId="77777777" w:rsidR="00044BBD" w:rsidRPr="003773B4" w:rsidRDefault="00044BBD" w:rsidP="00044BBD">
      <w:pPr>
        <w:spacing w:after="0"/>
        <w:rPr>
          <w:rFonts w:ascii="Tahoma" w:hAnsi="Tahoma" w:cs="Tahoma"/>
          <w:lang w:val="sv-SE"/>
        </w:rPr>
      </w:pPr>
    </w:p>
    <w:p w14:paraId="05B7170B" w14:textId="77777777" w:rsidR="00044BBD" w:rsidRPr="003773B4" w:rsidRDefault="00044BBD" w:rsidP="00044BBD">
      <w:pPr>
        <w:spacing w:after="0"/>
        <w:rPr>
          <w:rFonts w:ascii="Tahoma" w:hAnsi="Tahoma" w:cs="Tahoma"/>
          <w:lang w:val="sv-SE"/>
        </w:rPr>
      </w:pPr>
      <w:r w:rsidRPr="003773B4">
        <w:rPr>
          <w:rFonts w:ascii="Tahoma" w:hAnsi="Tahoma" w:cs="Tahoma"/>
          <w:lang w:val="sv-SE"/>
        </w:rPr>
        <w:t xml:space="preserve">Målet för undervisningen inom det fria bildningsarbetet är att främja individers mångsidiga utveckling, välmående och välfärd och att främja demokrati, pluralism, hållbar utveckling, kulturell mångfald och internationalism. Det fria bildningsarbetet kännetecknas av studier </w:t>
      </w:r>
      <w:r w:rsidRPr="003773B4">
        <w:rPr>
          <w:rFonts w:ascii="Tahoma" w:hAnsi="Tahoma" w:cs="Tahoma"/>
          <w:lang w:val="sv-SE"/>
        </w:rPr>
        <w:lastRenderedPageBreak/>
        <w:t>efter eget val, samhörighet och delaktighet."</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5BFBA1D0" w14:textId="77777777" w:rsidR="00044BBD" w:rsidRPr="003773B4" w:rsidRDefault="00044BBD" w:rsidP="00044BBD">
      <w:pPr>
        <w:spacing w:after="0"/>
        <w:rPr>
          <w:rFonts w:ascii="Tahoma" w:hAnsi="Tahoma" w:cs="Tahoma"/>
          <w:lang w:val="sv-SE"/>
        </w:rPr>
      </w:pPr>
      <w:r w:rsidRPr="003773B4">
        <w:rPr>
          <w:rFonts w:ascii="Tahoma" w:hAnsi="Tahoma" w:cs="Tahoma"/>
          <w:lang w:val="sv-SE"/>
        </w:rPr>
        <w:t>Verksamhetsområde: Kaskö stads medborgarinstitut erbjuder möjligheter att utvecklas genom inlärning. Institutet har en positiv inverkan på sin verksamhetsomgivning. Livslångt lärande gynnar den andliga och materiella tillväxten. Medborgarinstitutets tjänster håller god kvalitet, är förmånliga och lättillgängliga. Medborgarinstitutet är underställ</w:t>
      </w:r>
      <w:r>
        <w:rPr>
          <w:rFonts w:ascii="Tahoma" w:hAnsi="Tahoma" w:cs="Tahoma"/>
          <w:lang w:val="sv-SE"/>
        </w:rPr>
        <w:t>t</w:t>
      </w:r>
      <w:r w:rsidRPr="003773B4">
        <w:rPr>
          <w:rFonts w:ascii="Tahoma" w:hAnsi="Tahoma" w:cs="Tahoma"/>
          <w:lang w:val="sv-SE"/>
        </w:rPr>
        <w:t xml:space="preserve"> bildningsnämnden.</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5F7B97D4" w14:textId="77777777" w:rsidR="00044BBD" w:rsidRPr="00ED7A1F" w:rsidRDefault="00044BBD" w:rsidP="00044BBD">
      <w:pPr>
        <w:spacing w:after="0"/>
        <w:rPr>
          <w:rFonts w:ascii="Tahoma" w:hAnsi="Tahoma" w:cs="Tahoma"/>
          <w:b/>
          <w:bCs/>
          <w:lang w:val="sv-FI"/>
        </w:rPr>
      </w:pPr>
      <w:r w:rsidRPr="00ED7A1F">
        <w:rPr>
          <w:rFonts w:ascii="Tahoma" w:hAnsi="Tahoma" w:cs="Tahoma"/>
          <w:b/>
          <w:bCs/>
          <w:lang w:val="sv-FI"/>
        </w:rPr>
        <w:t>Verksamhetsmål:</w:t>
      </w:r>
      <w:r w:rsidRPr="00ED7A1F">
        <w:rPr>
          <w:rFonts w:ascii="Tahoma" w:hAnsi="Tahoma" w:cs="Tahoma"/>
          <w:b/>
          <w:bCs/>
          <w:lang w:val="sv-FI"/>
        </w:rPr>
        <w:tab/>
      </w:r>
      <w:r w:rsidRPr="00ED7A1F">
        <w:rPr>
          <w:rFonts w:ascii="Tahoma" w:hAnsi="Tahoma" w:cs="Tahoma"/>
          <w:b/>
          <w:bCs/>
          <w:lang w:val="sv-FI"/>
        </w:rPr>
        <w:tab/>
      </w:r>
      <w:r w:rsidRPr="00ED7A1F">
        <w:rPr>
          <w:rFonts w:ascii="Tahoma" w:hAnsi="Tahoma" w:cs="Tahoma"/>
          <w:b/>
          <w:bCs/>
          <w:lang w:val="sv-FI"/>
        </w:rPr>
        <w:tab/>
      </w:r>
    </w:p>
    <w:p w14:paraId="237C961B" w14:textId="77777777" w:rsidR="00044BBD" w:rsidRPr="003F28DB" w:rsidRDefault="00044BBD" w:rsidP="00044BBD">
      <w:pPr>
        <w:spacing w:after="0"/>
        <w:rPr>
          <w:rFonts w:ascii="Tahoma" w:hAnsi="Tahoma" w:cs="Tahoma"/>
          <w:lang w:val="sv-FI"/>
        </w:rPr>
      </w:pPr>
      <w:r w:rsidRPr="003F28DB">
        <w:rPr>
          <w:rFonts w:ascii="Tahoma" w:hAnsi="Tahoma" w:cs="Tahoma"/>
          <w:lang w:val="sv-FI"/>
        </w:rPr>
        <w:t>1. Mångsidigt kursprogram; målet är att identifiera olika målgruppers behov: dagkurser för studerande utanför arbetslivet året runt, men också ef</w:t>
      </w:r>
      <w:r>
        <w:rPr>
          <w:rFonts w:ascii="Tahoma" w:hAnsi="Tahoma" w:cs="Tahoma"/>
          <w:lang w:val="sv-FI"/>
        </w:rPr>
        <w:t xml:space="preserve">termiddags/kvällskurser samt kortkurser för barn, ungdomar och personer i arbetslivet.                               </w:t>
      </w:r>
    </w:p>
    <w:p w14:paraId="7D974779" w14:textId="77777777" w:rsidR="00044BBD" w:rsidRPr="003F28DB" w:rsidRDefault="00044BBD" w:rsidP="00044BBD">
      <w:pPr>
        <w:spacing w:after="0"/>
        <w:rPr>
          <w:rFonts w:ascii="Tahoma" w:hAnsi="Tahoma" w:cs="Tahoma"/>
          <w:lang w:val="sv-FI"/>
        </w:rPr>
      </w:pPr>
      <w:r w:rsidRPr="003F28DB">
        <w:rPr>
          <w:rFonts w:ascii="Tahoma" w:hAnsi="Tahoma" w:cs="Tahoma"/>
          <w:lang w:val="sv-FI"/>
        </w:rPr>
        <w:tab/>
      </w:r>
      <w:r w:rsidRPr="003F28DB">
        <w:rPr>
          <w:rFonts w:ascii="Tahoma" w:hAnsi="Tahoma" w:cs="Tahoma"/>
          <w:lang w:val="sv-FI"/>
        </w:rPr>
        <w:tab/>
      </w:r>
      <w:r w:rsidRPr="003F28DB">
        <w:rPr>
          <w:rFonts w:ascii="Tahoma" w:hAnsi="Tahoma" w:cs="Tahoma"/>
          <w:lang w:val="sv-FI"/>
        </w:rPr>
        <w:tab/>
      </w:r>
      <w:r w:rsidRPr="003F28DB">
        <w:rPr>
          <w:rFonts w:ascii="Tahoma" w:hAnsi="Tahoma" w:cs="Tahoma"/>
          <w:lang w:val="sv-FI"/>
        </w:rPr>
        <w:tab/>
      </w:r>
      <w:r w:rsidRPr="003F28DB">
        <w:rPr>
          <w:rFonts w:ascii="Tahoma" w:hAnsi="Tahoma" w:cs="Tahoma"/>
          <w:lang w:val="sv-FI"/>
        </w:rPr>
        <w:tab/>
      </w:r>
      <w:r w:rsidRPr="003F28DB">
        <w:rPr>
          <w:rFonts w:ascii="Tahoma" w:hAnsi="Tahoma" w:cs="Tahoma"/>
          <w:lang w:val="sv-FI"/>
        </w:rPr>
        <w:tab/>
      </w:r>
    </w:p>
    <w:p w14:paraId="2F9DD99B" w14:textId="77777777" w:rsidR="00044BBD" w:rsidRPr="00ED7A1F" w:rsidRDefault="00044BBD" w:rsidP="00044BBD">
      <w:pPr>
        <w:spacing w:after="0"/>
        <w:rPr>
          <w:rFonts w:ascii="Tahoma" w:hAnsi="Tahoma" w:cs="Tahoma"/>
          <w:b/>
          <w:bCs/>
          <w:lang w:val="sv-SE"/>
        </w:rPr>
      </w:pPr>
      <w:r w:rsidRPr="00ED7A1F">
        <w:rPr>
          <w:rFonts w:ascii="Tahoma" w:hAnsi="Tahoma" w:cs="Tahoma"/>
          <w:b/>
          <w:bCs/>
          <w:lang w:val="sv-SE"/>
        </w:rPr>
        <w:t>Åtgärdsprogram 2021:</w:t>
      </w:r>
      <w:r w:rsidRPr="00ED7A1F">
        <w:rPr>
          <w:rFonts w:ascii="Tahoma" w:hAnsi="Tahoma" w:cs="Tahoma"/>
          <w:b/>
          <w:bCs/>
          <w:lang w:val="sv-SE"/>
        </w:rPr>
        <w:tab/>
      </w:r>
      <w:r w:rsidRPr="00ED7A1F">
        <w:rPr>
          <w:rFonts w:ascii="Tahoma" w:hAnsi="Tahoma" w:cs="Tahoma"/>
          <w:b/>
          <w:bCs/>
          <w:lang w:val="sv-SE"/>
        </w:rPr>
        <w:tab/>
      </w:r>
      <w:r w:rsidRPr="00ED7A1F">
        <w:rPr>
          <w:rFonts w:ascii="Tahoma" w:hAnsi="Tahoma" w:cs="Tahoma"/>
          <w:b/>
          <w:bCs/>
          <w:lang w:val="sv-SE"/>
        </w:rPr>
        <w:tab/>
      </w:r>
      <w:r w:rsidRPr="00ED7A1F">
        <w:rPr>
          <w:rFonts w:ascii="Tahoma" w:hAnsi="Tahoma" w:cs="Tahoma"/>
          <w:b/>
          <w:bCs/>
          <w:lang w:val="sv-SE"/>
        </w:rPr>
        <w:tab/>
      </w:r>
      <w:r w:rsidRPr="00ED7A1F">
        <w:rPr>
          <w:rFonts w:ascii="Tahoma" w:hAnsi="Tahoma" w:cs="Tahoma"/>
          <w:b/>
          <w:bCs/>
          <w:lang w:val="sv-SE"/>
        </w:rPr>
        <w:tab/>
      </w:r>
    </w:p>
    <w:p w14:paraId="55B1D178" w14:textId="77777777" w:rsidR="00044BBD" w:rsidRPr="00D75D3F" w:rsidRDefault="00044BBD" w:rsidP="00044BBD">
      <w:pPr>
        <w:pStyle w:val="Luettelokappale"/>
        <w:numPr>
          <w:ilvl w:val="0"/>
          <w:numId w:val="12"/>
        </w:numPr>
        <w:spacing w:after="0"/>
        <w:rPr>
          <w:rFonts w:ascii="Tahoma" w:hAnsi="Tahoma" w:cs="Tahoma"/>
          <w:lang w:val="sv-SE"/>
        </w:rPr>
      </w:pPr>
      <w:r w:rsidRPr="00D75D3F">
        <w:rPr>
          <w:rFonts w:ascii="Tahoma" w:hAnsi="Tahoma" w:cs="Tahoma"/>
          <w:lang w:val="sv-SE"/>
        </w:rPr>
        <w:t>Planering och genomförande av institutets kursprogram.</w:t>
      </w:r>
      <w:r w:rsidRPr="00D75D3F">
        <w:rPr>
          <w:rFonts w:ascii="Tahoma" w:hAnsi="Tahoma" w:cs="Tahoma"/>
          <w:lang w:val="sv-SE"/>
        </w:rPr>
        <w:tab/>
      </w:r>
    </w:p>
    <w:p w14:paraId="21BDD158" w14:textId="77777777" w:rsidR="00044BBD" w:rsidRPr="00D75D3F" w:rsidRDefault="00044BBD" w:rsidP="00044BBD">
      <w:pPr>
        <w:spacing w:after="0"/>
        <w:ind w:left="360"/>
        <w:rPr>
          <w:rFonts w:ascii="Tahoma" w:hAnsi="Tahoma" w:cs="Tahoma"/>
          <w:lang w:val="sv-SE"/>
        </w:rPr>
      </w:pPr>
      <w:r w:rsidRPr="00D75D3F">
        <w:rPr>
          <w:rFonts w:ascii="Tahoma" w:hAnsi="Tahoma" w:cs="Tahoma"/>
          <w:lang w:val="sv-SE"/>
        </w:rPr>
        <w:tab/>
      </w:r>
      <w:r w:rsidRPr="00D75D3F">
        <w:rPr>
          <w:rFonts w:ascii="Tahoma" w:hAnsi="Tahoma" w:cs="Tahoma"/>
          <w:lang w:val="sv-SE"/>
        </w:rPr>
        <w:tab/>
      </w:r>
    </w:p>
    <w:p w14:paraId="0A14F444" w14:textId="77777777" w:rsidR="00044BBD" w:rsidRPr="003773B4" w:rsidRDefault="00044BBD" w:rsidP="00044BBD">
      <w:pPr>
        <w:spacing w:after="0"/>
        <w:rPr>
          <w:rFonts w:ascii="Tahoma" w:hAnsi="Tahoma" w:cs="Tahoma"/>
          <w:lang w:val="sv-SE"/>
        </w:rPr>
      </w:pPr>
      <w:r w:rsidRPr="003773B4">
        <w:rPr>
          <w:rFonts w:ascii="Tahoma" w:hAnsi="Tahoma" w:cs="Tahoma"/>
          <w:lang w:val="sv-SE"/>
        </w:rPr>
        <w:t>2. Effektivering av marknadsföring och information för att utvidga studerandeunderlaget</w:t>
      </w:r>
      <w:r w:rsidRPr="003773B4">
        <w:rPr>
          <w:rFonts w:ascii="Tahoma" w:hAnsi="Tahoma" w:cs="Tahoma"/>
          <w:lang w:val="sv-SE"/>
        </w:rPr>
        <w:tab/>
      </w:r>
    </w:p>
    <w:p w14:paraId="60EB7944" w14:textId="77777777" w:rsidR="00044BBD" w:rsidRDefault="00044BBD" w:rsidP="00044BBD">
      <w:pPr>
        <w:spacing w:after="0"/>
        <w:rPr>
          <w:rFonts w:ascii="Tahoma" w:hAnsi="Tahoma" w:cs="Tahoma"/>
          <w:lang w:val="sv-FI"/>
        </w:rPr>
      </w:pPr>
      <w:r w:rsidRPr="006A10B6">
        <w:rPr>
          <w:rFonts w:ascii="Tahoma" w:hAnsi="Tahoma" w:cs="Tahoma"/>
          <w:lang w:val="sv-FI"/>
        </w:rPr>
        <w:t xml:space="preserve">3. </w:t>
      </w:r>
      <w:r>
        <w:rPr>
          <w:rFonts w:ascii="Tahoma" w:hAnsi="Tahoma" w:cs="Tahoma"/>
          <w:lang w:val="sv-FI"/>
        </w:rPr>
        <w:t xml:space="preserve">Undervisningen upprätthålls i den mån som den rådande pandemin gör det möjligt.   </w:t>
      </w:r>
    </w:p>
    <w:p w14:paraId="4498181E" w14:textId="77777777" w:rsidR="00044BBD" w:rsidRPr="006A10B6" w:rsidRDefault="00044BBD" w:rsidP="00044BBD">
      <w:pPr>
        <w:spacing w:after="0"/>
        <w:rPr>
          <w:rFonts w:ascii="Tahoma" w:hAnsi="Tahoma" w:cs="Tahoma"/>
          <w:lang w:val="sv-FI"/>
        </w:rPr>
      </w:pPr>
      <w:r w:rsidRPr="006A10B6">
        <w:rPr>
          <w:rFonts w:ascii="Tahoma" w:hAnsi="Tahoma" w:cs="Tahoma"/>
          <w:lang w:val="sv-FI"/>
        </w:rPr>
        <w:tab/>
      </w:r>
      <w:r w:rsidRPr="006A10B6">
        <w:rPr>
          <w:rFonts w:ascii="Tahoma" w:hAnsi="Tahoma" w:cs="Tahoma"/>
          <w:lang w:val="sv-FI"/>
        </w:rPr>
        <w:tab/>
      </w:r>
      <w:r w:rsidRPr="006A10B6">
        <w:rPr>
          <w:rFonts w:ascii="Tahoma" w:hAnsi="Tahoma" w:cs="Tahoma"/>
          <w:lang w:val="sv-FI"/>
        </w:rPr>
        <w:tab/>
      </w:r>
      <w:r w:rsidRPr="006A10B6">
        <w:rPr>
          <w:rFonts w:ascii="Tahoma" w:hAnsi="Tahoma" w:cs="Tahoma"/>
          <w:lang w:val="sv-FI"/>
        </w:rPr>
        <w:tab/>
      </w:r>
      <w:r w:rsidRPr="006A10B6">
        <w:rPr>
          <w:rFonts w:ascii="Tahoma" w:hAnsi="Tahoma" w:cs="Tahoma"/>
          <w:lang w:val="sv-FI"/>
        </w:rPr>
        <w:tab/>
      </w:r>
      <w:r w:rsidRPr="006A10B6">
        <w:rPr>
          <w:rFonts w:ascii="Tahoma" w:hAnsi="Tahoma" w:cs="Tahoma"/>
          <w:lang w:val="sv-FI"/>
        </w:rPr>
        <w:tab/>
      </w:r>
    </w:p>
    <w:p w14:paraId="19E21EC0" w14:textId="77777777" w:rsidR="00044BBD" w:rsidRPr="00ED7A1F" w:rsidRDefault="00044BBD" w:rsidP="00044BBD">
      <w:pPr>
        <w:spacing w:after="0"/>
        <w:rPr>
          <w:rFonts w:ascii="Tahoma" w:hAnsi="Tahoma" w:cs="Tahoma"/>
          <w:b/>
          <w:bCs/>
          <w:lang w:val="sv-FI"/>
        </w:rPr>
      </w:pPr>
      <w:r w:rsidRPr="00ED7A1F">
        <w:rPr>
          <w:rFonts w:ascii="Tahoma" w:hAnsi="Tahoma" w:cs="Tahoma"/>
          <w:b/>
          <w:bCs/>
          <w:lang w:val="sv-FI"/>
        </w:rPr>
        <w:t xml:space="preserve">Mål 2021 – 2022 </w:t>
      </w:r>
    </w:p>
    <w:p w14:paraId="12C27C27" w14:textId="77777777" w:rsidR="00044BBD" w:rsidRDefault="00044BBD" w:rsidP="00044BBD">
      <w:pPr>
        <w:spacing w:after="0"/>
        <w:rPr>
          <w:rFonts w:ascii="Tahoma" w:hAnsi="Tahoma" w:cs="Tahoma"/>
          <w:lang w:val="sv-FI"/>
        </w:rPr>
      </w:pPr>
      <w:r w:rsidRPr="006A10B6">
        <w:rPr>
          <w:rFonts w:ascii="Tahoma" w:hAnsi="Tahoma" w:cs="Tahoma"/>
          <w:lang w:val="sv-FI"/>
        </w:rPr>
        <w:t xml:space="preserve">Ibruktagning av nätbetalning i samband med anmälning. </w:t>
      </w:r>
      <w:r>
        <w:rPr>
          <w:rFonts w:ascii="Tahoma" w:hAnsi="Tahoma" w:cs="Tahoma"/>
          <w:lang w:val="sv-FI"/>
        </w:rPr>
        <w:t>Ibruktagningen har fördröjts p.g.a. utkontrakteringsprocessen av ekonomiförvaltningen.</w:t>
      </w:r>
    </w:p>
    <w:p w14:paraId="4A2193D2" w14:textId="77777777" w:rsidR="00044BBD" w:rsidRDefault="00044BBD" w:rsidP="00044BBD">
      <w:pPr>
        <w:spacing w:after="0"/>
        <w:rPr>
          <w:rFonts w:ascii="Tahoma" w:hAnsi="Tahoma" w:cs="Tahoma"/>
          <w:lang w:val="sv-FI"/>
        </w:rPr>
      </w:pPr>
    </w:p>
    <w:p w14:paraId="0530CD36" w14:textId="77777777" w:rsidR="00044BBD" w:rsidRPr="006A10B6" w:rsidRDefault="00044BBD" w:rsidP="00044BBD">
      <w:pPr>
        <w:spacing w:after="0"/>
        <w:rPr>
          <w:rFonts w:ascii="Tahoma" w:hAnsi="Tahoma" w:cs="Tahoma"/>
          <w:lang w:val="sv-FI"/>
        </w:rPr>
      </w:pPr>
      <w:r w:rsidRPr="006A10B6">
        <w:rPr>
          <w:rFonts w:ascii="Tahoma" w:hAnsi="Tahoma" w:cs="Tahoma"/>
          <w:lang w:val="sv-FI"/>
        </w:rPr>
        <w:tab/>
      </w:r>
    </w:p>
    <w:tbl>
      <w:tblPr>
        <w:tblStyle w:val="Taloustietojasisltvtaulukko"/>
        <w:tblW w:w="0" w:type="auto"/>
        <w:tblLook w:val="04A0" w:firstRow="1" w:lastRow="0" w:firstColumn="1" w:lastColumn="0" w:noHBand="0" w:noVBand="1"/>
      </w:tblPr>
      <w:tblGrid>
        <w:gridCol w:w="2307"/>
        <w:gridCol w:w="1235"/>
        <w:gridCol w:w="1300"/>
        <w:gridCol w:w="1220"/>
        <w:gridCol w:w="1340"/>
      </w:tblGrid>
      <w:tr w:rsidR="00044BBD" w:rsidRPr="00D41E3A" w14:paraId="73E79F7B" w14:textId="77777777" w:rsidTr="002057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0" w:type="dxa"/>
            <w:gridSpan w:val="2"/>
            <w:noWrap/>
            <w:hideMark/>
          </w:tcPr>
          <w:p w14:paraId="3C3D5600" w14:textId="77777777" w:rsidR="00044BBD" w:rsidRPr="00D41E3A" w:rsidRDefault="00044BBD" w:rsidP="0020576B">
            <w:pPr>
              <w:spacing w:after="0"/>
              <w:rPr>
                <w:rFonts w:ascii="Tahoma" w:hAnsi="Tahoma" w:cs="Tahoma"/>
                <w:bCs/>
                <w:sz w:val="20"/>
              </w:rPr>
            </w:pPr>
            <w:r w:rsidRPr="00D41E3A">
              <w:rPr>
                <w:rFonts w:ascii="Tahoma" w:hAnsi="Tahoma" w:cs="Tahoma"/>
                <w:bCs/>
                <w:sz w:val="20"/>
              </w:rPr>
              <w:t>Medborgarinstitutet 201</w:t>
            </w:r>
            <w:r>
              <w:rPr>
                <w:rFonts w:ascii="Tahoma" w:hAnsi="Tahoma" w:cs="Tahoma"/>
                <w:bCs/>
                <w:sz w:val="20"/>
              </w:rPr>
              <w:t>9</w:t>
            </w:r>
            <w:r w:rsidRPr="00D41E3A">
              <w:rPr>
                <w:rFonts w:ascii="Tahoma" w:hAnsi="Tahoma" w:cs="Tahoma"/>
                <w:bCs/>
                <w:sz w:val="20"/>
              </w:rPr>
              <w:t>-</w:t>
            </w:r>
            <w:r>
              <w:rPr>
                <w:rFonts w:ascii="Tahoma" w:hAnsi="Tahoma" w:cs="Tahoma"/>
                <w:bCs/>
                <w:sz w:val="20"/>
              </w:rPr>
              <w:t>20</w:t>
            </w:r>
          </w:p>
        </w:tc>
        <w:tc>
          <w:tcPr>
            <w:tcW w:w="1300" w:type="dxa"/>
            <w:noWrap/>
            <w:hideMark/>
          </w:tcPr>
          <w:p w14:paraId="18191F7C" w14:textId="77777777" w:rsidR="00044BBD" w:rsidRPr="00D41E3A" w:rsidRDefault="00044BBD" w:rsidP="0020576B">
            <w:pPr>
              <w:spacing w:after="0"/>
              <w:cnfStyle w:val="100000000000" w:firstRow="1" w:lastRow="0" w:firstColumn="0" w:lastColumn="0" w:oddVBand="0" w:evenVBand="0" w:oddHBand="0" w:evenHBand="0" w:firstRowFirstColumn="0" w:firstRowLastColumn="0" w:lastRowFirstColumn="0" w:lastRowLastColumn="0"/>
              <w:rPr>
                <w:rFonts w:ascii="Tahoma" w:hAnsi="Tahoma" w:cs="Tahoma"/>
                <w:bCs/>
                <w:sz w:val="20"/>
              </w:rPr>
            </w:pPr>
          </w:p>
        </w:tc>
        <w:tc>
          <w:tcPr>
            <w:tcW w:w="1220" w:type="dxa"/>
            <w:noWrap/>
            <w:hideMark/>
          </w:tcPr>
          <w:p w14:paraId="16D99797" w14:textId="77777777" w:rsidR="00044BBD" w:rsidRPr="00D41E3A" w:rsidRDefault="00044BBD" w:rsidP="0020576B">
            <w:pPr>
              <w:spacing w:after="0"/>
              <w:cnfStyle w:val="100000000000" w:firstRow="1" w:lastRow="0" w:firstColumn="0" w:lastColumn="0" w:oddVBand="0" w:evenVBand="0" w:oddHBand="0" w:evenHBand="0" w:firstRowFirstColumn="0" w:firstRowLastColumn="0" w:lastRowFirstColumn="0" w:lastRowLastColumn="0"/>
              <w:rPr>
                <w:rFonts w:ascii="Tahoma" w:hAnsi="Tahoma" w:cs="Tahoma"/>
                <w:sz w:val="20"/>
              </w:rPr>
            </w:pPr>
          </w:p>
        </w:tc>
        <w:tc>
          <w:tcPr>
            <w:tcW w:w="1340" w:type="dxa"/>
            <w:noWrap/>
            <w:hideMark/>
          </w:tcPr>
          <w:p w14:paraId="34993088" w14:textId="77777777" w:rsidR="00044BBD" w:rsidRPr="00D41E3A" w:rsidRDefault="00044BBD" w:rsidP="0020576B">
            <w:pPr>
              <w:spacing w:after="0"/>
              <w:cnfStyle w:val="100000000000" w:firstRow="1" w:lastRow="0" w:firstColumn="0" w:lastColumn="0" w:oddVBand="0" w:evenVBand="0" w:oddHBand="0" w:evenHBand="0" w:firstRowFirstColumn="0" w:firstRowLastColumn="0" w:lastRowFirstColumn="0" w:lastRowLastColumn="0"/>
              <w:rPr>
                <w:rFonts w:ascii="Tahoma" w:hAnsi="Tahoma" w:cs="Tahoma"/>
                <w:sz w:val="20"/>
              </w:rPr>
            </w:pPr>
          </w:p>
        </w:tc>
      </w:tr>
      <w:tr w:rsidR="00044BBD" w:rsidRPr="00D41E3A" w14:paraId="6F37F084" w14:textId="77777777" w:rsidTr="0020576B">
        <w:trPr>
          <w:trHeight w:val="300"/>
        </w:trPr>
        <w:tc>
          <w:tcPr>
            <w:cnfStyle w:val="001000000000" w:firstRow="0" w:lastRow="0" w:firstColumn="1" w:lastColumn="0" w:oddVBand="0" w:evenVBand="0" w:oddHBand="0" w:evenHBand="0" w:firstRowFirstColumn="0" w:firstRowLastColumn="0" w:lastRowFirstColumn="0" w:lastRowLastColumn="0"/>
            <w:tcW w:w="2085" w:type="dxa"/>
            <w:noWrap/>
            <w:hideMark/>
          </w:tcPr>
          <w:p w14:paraId="17DE15DE" w14:textId="77777777" w:rsidR="00044BBD" w:rsidRPr="00D41E3A" w:rsidRDefault="00044BBD" w:rsidP="0020576B">
            <w:pPr>
              <w:spacing w:after="0"/>
              <w:rPr>
                <w:rFonts w:ascii="Tahoma" w:hAnsi="Tahoma" w:cs="Tahoma"/>
                <w:bCs/>
              </w:rPr>
            </w:pPr>
            <w:r w:rsidRPr="00D41E3A">
              <w:rPr>
                <w:rFonts w:ascii="Tahoma" w:hAnsi="Tahoma" w:cs="Tahoma"/>
                <w:bCs/>
              </w:rPr>
              <w:t>Mätare</w:t>
            </w:r>
          </w:p>
        </w:tc>
        <w:tc>
          <w:tcPr>
            <w:tcW w:w="1235" w:type="dxa"/>
            <w:noWrap/>
            <w:hideMark/>
          </w:tcPr>
          <w:p w14:paraId="3DF99394"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D41E3A">
              <w:rPr>
                <w:rFonts w:ascii="Tahoma" w:hAnsi="Tahoma" w:cs="Tahoma"/>
                <w:b/>
                <w:bCs/>
              </w:rPr>
              <w:t>våren 201</w:t>
            </w:r>
            <w:r>
              <w:rPr>
                <w:rFonts w:ascii="Tahoma" w:hAnsi="Tahoma" w:cs="Tahoma"/>
                <w:b/>
                <w:bCs/>
              </w:rPr>
              <w:t>9</w:t>
            </w:r>
          </w:p>
        </w:tc>
        <w:tc>
          <w:tcPr>
            <w:tcW w:w="1300" w:type="dxa"/>
            <w:noWrap/>
            <w:hideMark/>
          </w:tcPr>
          <w:p w14:paraId="2A9F7BDE"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D41E3A">
              <w:rPr>
                <w:rFonts w:ascii="Tahoma" w:hAnsi="Tahoma" w:cs="Tahoma"/>
                <w:b/>
                <w:bCs/>
              </w:rPr>
              <w:t>hösten 201</w:t>
            </w:r>
            <w:r>
              <w:rPr>
                <w:rFonts w:ascii="Tahoma" w:hAnsi="Tahoma" w:cs="Tahoma"/>
                <w:b/>
                <w:bCs/>
              </w:rPr>
              <w:t>9</w:t>
            </w:r>
          </w:p>
        </w:tc>
        <w:tc>
          <w:tcPr>
            <w:tcW w:w="1220" w:type="dxa"/>
            <w:noWrap/>
            <w:hideMark/>
          </w:tcPr>
          <w:p w14:paraId="435FCB17"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D41E3A">
              <w:rPr>
                <w:rFonts w:ascii="Tahoma" w:hAnsi="Tahoma" w:cs="Tahoma"/>
                <w:b/>
                <w:bCs/>
              </w:rPr>
              <w:t>våren 20</w:t>
            </w:r>
            <w:r>
              <w:rPr>
                <w:rFonts w:ascii="Tahoma" w:hAnsi="Tahoma" w:cs="Tahoma"/>
                <w:b/>
                <w:bCs/>
              </w:rPr>
              <w:t>20</w:t>
            </w:r>
          </w:p>
        </w:tc>
        <w:tc>
          <w:tcPr>
            <w:tcW w:w="1340" w:type="dxa"/>
            <w:noWrap/>
            <w:hideMark/>
          </w:tcPr>
          <w:p w14:paraId="4CFF0A38"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b/>
                <w:bCs/>
              </w:rPr>
            </w:pPr>
            <w:r w:rsidRPr="00D41E3A">
              <w:rPr>
                <w:rFonts w:ascii="Tahoma" w:hAnsi="Tahoma" w:cs="Tahoma"/>
                <w:b/>
                <w:bCs/>
              </w:rPr>
              <w:t>hösten 20</w:t>
            </w:r>
            <w:r>
              <w:rPr>
                <w:rFonts w:ascii="Tahoma" w:hAnsi="Tahoma" w:cs="Tahoma"/>
                <w:b/>
                <w:bCs/>
              </w:rPr>
              <w:t>20</w:t>
            </w:r>
          </w:p>
        </w:tc>
      </w:tr>
      <w:tr w:rsidR="00044BBD" w:rsidRPr="00D41E3A" w14:paraId="0714722A" w14:textId="77777777" w:rsidTr="0020576B">
        <w:trPr>
          <w:trHeight w:val="300"/>
        </w:trPr>
        <w:tc>
          <w:tcPr>
            <w:cnfStyle w:val="001000000000" w:firstRow="0" w:lastRow="0" w:firstColumn="1" w:lastColumn="0" w:oddVBand="0" w:evenVBand="0" w:oddHBand="0" w:evenHBand="0" w:firstRowFirstColumn="0" w:firstRowLastColumn="0" w:lastRowFirstColumn="0" w:lastRowLastColumn="0"/>
            <w:tcW w:w="2085" w:type="dxa"/>
            <w:noWrap/>
            <w:hideMark/>
          </w:tcPr>
          <w:p w14:paraId="5012E08D" w14:textId="77777777" w:rsidR="00044BBD" w:rsidRPr="00D41E3A" w:rsidRDefault="00044BBD" w:rsidP="0020576B">
            <w:pPr>
              <w:spacing w:after="0"/>
              <w:rPr>
                <w:rFonts w:ascii="Tahoma" w:hAnsi="Tahoma" w:cs="Tahoma"/>
              </w:rPr>
            </w:pPr>
            <w:r w:rsidRPr="00D41E3A">
              <w:rPr>
                <w:rFonts w:ascii="Tahoma" w:hAnsi="Tahoma" w:cs="Tahoma"/>
              </w:rPr>
              <w:t>Kurser</w:t>
            </w:r>
          </w:p>
        </w:tc>
        <w:tc>
          <w:tcPr>
            <w:tcW w:w="1235" w:type="dxa"/>
            <w:noWrap/>
            <w:hideMark/>
          </w:tcPr>
          <w:p w14:paraId="7F3D70F0"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27</w:t>
            </w:r>
          </w:p>
        </w:tc>
        <w:tc>
          <w:tcPr>
            <w:tcW w:w="1300" w:type="dxa"/>
            <w:noWrap/>
            <w:hideMark/>
          </w:tcPr>
          <w:p w14:paraId="7322A0B8"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27</w:t>
            </w:r>
          </w:p>
        </w:tc>
        <w:tc>
          <w:tcPr>
            <w:tcW w:w="1220" w:type="dxa"/>
            <w:noWrap/>
            <w:hideMark/>
          </w:tcPr>
          <w:p w14:paraId="127CA4AA"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33</w:t>
            </w:r>
          </w:p>
        </w:tc>
        <w:tc>
          <w:tcPr>
            <w:tcW w:w="1340" w:type="dxa"/>
            <w:noWrap/>
            <w:hideMark/>
          </w:tcPr>
          <w:p w14:paraId="52C5BDF0"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D41E3A">
              <w:rPr>
                <w:rFonts w:ascii="Tahoma" w:hAnsi="Tahoma" w:cs="Tahoma"/>
              </w:rPr>
              <w:t>2</w:t>
            </w:r>
            <w:r>
              <w:rPr>
                <w:rFonts w:ascii="Tahoma" w:hAnsi="Tahoma" w:cs="Tahoma"/>
              </w:rPr>
              <w:t>7</w:t>
            </w:r>
          </w:p>
        </w:tc>
      </w:tr>
      <w:tr w:rsidR="00044BBD" w:rsidRPr="00D41E3A" w14:paraId="6C5F3C99" w14:textId="77777777" w:rsidTr="0020576B">
        <w:trPr>
          <w:trHeight w:val="300"/>
        </w:trPr>
        <w:tc>
          <w:tcPr>
            <w:cnfStyle w:val="001000000000" w:firstRow="0" w:lastRow="0" w:firstColumn="1" w:lastColumn="0" w:oddVBand="0" w:evenVBand="0" w:oddHBand="0" w:evenHBand="0" w:firstRowFirstColumn="0" w:firstRowLastColumn="0" w:lastRowFirstColumn="0" w:lastRowLastColumn="0"/>
            <w:tcW w:w="2085" w:type="dxa"/>
            <w:noWrap/>
            <w:hideMark/>
          </w:tcPr>
          <w:p w14:paraId="366C5DCC" w14:textId="77777777" w:rsidR="00044BBD" w:rsidRPr="00D41E3A" w:rsidRDefault="00044BBD" w:rsidP="0020576B">
            <w:pPr>
              <w:spacing w:after="0"/>
              <w:rPr>
                <w:rFonts w:ascii="Tahoma" w:hAnsi="Tahoma" w:cs="Tahoma"/>
              </w:rPr>
            </w:pPr>
            <w:r w:rsidRPr="00D41E3A">
              <w:rPr>
                <w:rFonts w:ascii="Tahoma" w:hAnsi="Tahoma" w:cs="Tahoma"/>
              </w:rPr>
              <w:t>Undervisningstimmar</w:t>
            </w:r>
          </w:p>
        </w:tc>
        <w:tc>
          <w:tcPr>
            <w:tcW w:w="1235" w:type="dxa"/>
            <w:noWrap/>
            <w:hideMark/>
          </w:tcPr>
          <w:p w14:paraId="765718D9"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836</w:t>
            </w:r>
          </w:p>
        </w:tc>
        <w:tc>
          <w:tcPr>
            <w:tcW w:w="1300" w:type="dxa"/>
            <w:noWrap/>
            <w:hideMark/>
          </w:tcPr>
          <w:p w14:paraId="06613073"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ca 659</w:t>
            </w:r>
          </w:p>
        </w:tc>
        <w:tc>
          <w:tcPr>
            <w:tcW w:w="1220" w:type="dxa"/>
            <w:noWrap/>
            <w:hideMark/>
          </w:tcPr>
          <w:p w14:paraId="598C69BE"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646</w:t>
            </w:r>
          </w:p>
        </w:tc>
        <w:tc>
          <w:tcPr>
            <w:tcW w:w="1340" w:type="dxa"/>
            <w:noWrap/>
            <w:hideMark/>
          </w:tcPr>
          <w:p w14:paraId="7AC1802D"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D41E3A">
              <w:rPr>
                <w:rFonts w:ascii="Tahoma" w:hAnsi="Tahoma" w:cs="Tahoma"/>
              </w:rPr>
              <w:t>ca</w:t>
            </w:r>
            <w:r>
              <w:rPr>
                <w:rFonts w:ascii="Tahoma" w:hAnsi="Tahoma" w:cs="Tahoma"/>
              </w:rPr>
              <w:t xml:space="preserve"> 610</w:t>
            </w:r>
          </w:p>
        </w:tc>
      </w:tr>
      <w:tr w:rsidR="00044BBD" w:rsidRPr="0010472C" w14:paraId="4E1F4A46" w14:textId="77777777" w:rsidTr="0020576B">
        <w:trPr>
          <w:trHeight w:val="300"/>
        </w:trPr>
        <w:tc>
          <w:tcPr>
            <w:cnfStyle w:val="001000000000" w:firstRow="0" w:lastRow="0" w:firstColumn="1" w:lastColumn="0" w:oddVBand="0" w:evenVBand="0" w:oddHBand="0" w:evenHBand="0" w:firstRowFirstColumn="0" w:firstRowLastColumn="0" w:lastRowFirstColumn="0" w:lastRowLastColumn="0"/>
            <w:tcW w:w="2085" w:type="dxa"/>
            <w:noWrap/>
            <w:hideMark/>
          </w:tcPr>
          <w:p w14:paraId="1CA4BC56" w14:textId="77777777" w:rsidR="00044BBD" w:rsidRPr="00D41E3A" w:rsidRDefault="00044BBD" w:rsidP="0020576B">
            <w:pPr>
              <w:spacing w:after="0"/>
              <w:rPr>
                <w:rFonts w:ascii="Tahoma" w:hAnsi="Tahoma" w:cs="Tahoma"/>
              </w:rPr>
            </w:pPr>
            <w:r w:rsidRPr="00D41E3A">
              <w:rPr>
                <w:rFonts w:ascii="Tahoma" w:hAnsi="Tahoma" w:cs="Tahoma"/>
              </w:rPr>
              <w:t>Personal</w:t>
            </w:r>
          </w:p>
        </w:tc>
        <w:tc>
          <w:tcPr>
            <w:tcW w:w="1235" w:type="dxa"/>
            <w:noWrap/>
            <w:hideMark/>
          </w:tcPr>
          <w:p w14:paraId="76D9E15E" w14:textId="77777777" w:rsidR="00044BBD" w:rsidRPr="00055D35"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lang w:val="sv-FI"/>
              </w:rPr>
            </w:pPr>
            <w:r>
              <w:rPr>
                <w:rFonts w:ascii="Tahoma" w:hAnsi="Tahoma" w:cs="Tahoma"/>
                <w:lang w:val="sv-FI"/>
              </w:rPr>
              <w:t>A</w:t>
            </w:r>
            <w:r w:rsidRPr="00055D35">
              <w:rPr>
                <w:rFonts w:ascii="Tahoma" w:hAnsi="Tahoma" w:cs="Tahoma"/>
                <w:lang w:val="sv-FI"/>
              </w:rPr>
              <w:t>ndel av bildningens f</w:t>
            </w:r>
            <w:r>
              <w:rPr>
                <w:rFonts w:ascii="Tahoma" w:hAnsi="Tahoma" w:cs="Tahoma"/>
                <w:lang w:val="sv-FI"/>
              </w:rPr>
              <w:t>örvaltning, ingen egen personal</w:t>
            </w:r>
          </w:p>
        </w:tc>
        <w:tc>
          <w:tcPr>
            <w:tcW w:w="1300" w:type="dxa"/>
            <w:noWrap/>
            <w:hideMark/>
          </w:tcPr>
          <w:p w14:paraId="1FA7C0D9" w14:textId="77777777" w:rsidR="00044BBD" w:rsidRPr="00055D35"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lang w:val="sv-FI"/>
              </w:rPr>
            </w:pPr>
            <w:r>
              <w:rPr>
                <w:rFonts w:ascii="Tahoma" w:hAnsi="Tahoma" w:cs="Tahoma"/>
                <w:lang w:val="sv-FI"/>
              </w:rPr>
              <w:t>Andel av bildningens förvaltning, ingen egen personal</w:t>
            </w:r>
          </w:p>
        </w:tc>
        <w:tc>
          <w:tcPr>
            <w:tcW w:w="1220" w:type="dxa"/>
            <w:noWrap/>
            <w:hideMark/>
          </w:tcPr>
          <w:p w14:paraId="019DF551" w14:textId="77777777" w:rsidR="00044BBD" w:rsidRPr="00A002AD"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lang w:val="sv-FI"/>
              </w:rPr>
            </w:pPr>
            <w:r w:rsidRPr="00A002AD">
              <w:rPr>
                <w:rFonts w:ascii="Tahoma" w:hAnsi="Tahoma" w:cs="Tahoma"/>
                <w:lang w:val="sv-FI"/>
              </w:rPr>
              <w:t xml:space="preserve">Andel av </w:t>
            </w:r>
            <w:r>
              <w:rPr>
                <w:rFonts w:ascii="Tahoma" w:hAnsi="Tahoma" w:cs="Tahoma"/>
                <w:lang w:val="sv-FI"/>
              </w:rPr>
              <w:t>bildningens förvaltning, ingen egen personal</w:t>
            </w:r>
          </w:p>
        </w:tc>
        <w:tc>
          <w:tcPr>
            <w:tcW w:w="1340" w:type="dxa"/>
            <w:noWrap/>
            <w:hideMark/>
          </w:tcPr>
          <w:p w14:paraId="23D8C58C" w14:textId="77777777" w:rsidR="00044BBD" w:rsidRPr="00A002AD"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lang w:val="sv-FI"/>
              </w:rPr>
            </w:pPr>
            <w:r w:rsidRPr="00A002AD">
              <w:rPr>
                <w:rFonts w:ascii="Tahoma" w:hAnsi="Tahoma" w:cs="Tahoma"/>
                <w:lang w:val="sv-FI"/>
              </w:rPr>
              <w:t xml:space="preserve">Andel av </w:t>
            </w:r>
            <w:r>
              <w:rPr>
                <w:rFonts w:ascii="Tahoma" w:hAnsi="Tahoma" w:cs="Tahoma"/>
                <w:lang w:val="sv-FI"/>
              </w:rPr>
              <w:t>bildningens förvaltning, igen egen personal</w:t>
            </w:r>
          </w:p>
        </w:tc>
      </w:tr>
      <w:tr w:rsidR="00044BBD" w:rsidRPr="00D41E3A" w14:paraId="37DA77A7" w14:textId="77777777" w:rsidTr="0020576B">
        <w:trPr>
          <w:trHeight w:val="300"/>
        </w:trPr>
        <w:tc>
          <w:tcPr>
            <w:cnfStyle w:val="001000000000" w:firstRow="0" w:lastRow="0" w:firstColumn="1" w:lastColumn="0" w:oddVBand="0" w:evenVBand="0" w:oddHBand="0" w:evenHBand="0" w:firstRowFirstColumn="0" w:firstRowLastColumn="0" w:lastRowFirstColumn="0" w:lastRowLastColumn="0"/>
            <w:tcW w:w="2085" w:type="dxa"/>
            <w:noWrap/>
            <w:hideMark/>
          </w:tcPr>
          <w:p w14:paraId="21715089" w14:textId="77777777" w:rsidR="00044BBD" w:rsidRPr="00A002AD" w:rsidRDefault="00044BBD" w:rsidP="0020576B">
            <w:pPr>
              <w:spacing w:after="0"/>
              <w:rPr>
                <w:rFonts w:ascii="Tahoma" w:hAnsi="Tahoma" w:cs="Tahoma"/>
                <w:lang w:val="sv-FI"/>
              </w:rPr>
            </w:pPr>
            <w:r>
              <w:rPr>
                <w:rFonts w:ascii="Tahoma" w:hAnsi="Tahoma" w:cs="Tahoma"/>
                <w:lang w:val="sv-FI"/>
              </w:rPr>
              <w:t>Timlärare</w:t>
            </w:r>
          </w:p>
        </w:tc>
        <w:tc>
          <w:tcPr>
            <w:tcW w:w="1235" w:type="dxa"/>
            <w:noWrap/>
            <w:hideMark/>
          </w:tcPr>
          <w:p w14:paraId="132B658C"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D41E3A">
              <w:rPr>
                <w:rFonts w:ascii="Tahoma" w:hAnsi="Tahoma" w:cs="Tahoma"/>
              </w:rPr>
              <w:t>1</w:t>
            </w:r>
            <w:r>
              <w:rPr>
                <w:rFonts w:ascii="Tahoma" w:hAnsi="Tahoma" w:cs="Tahoma"/>
              </w:rPr>
              <w:t>7</w:t>
            </w:r>
          </w:p>
        </w:tc>
        <w:tc>
          <w:tcPr>
            <w:tcW w:w="1300" w:type="dxa"/>
            <w:noWrap/>
            <w:hideMark/>
          </w:tcPr>
          <w:p w14:paraId="02E3742B"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D41E3A">
              <w:rPr>
                <w:rFonts w:ascii="Tahoma" w:hAnsi="Tahoma" w:cs="Tahoma"/>
              </w:rPr>
              <w:t>1</w:t>
            </w:r>
            <w:r>
              <w:rPr>
                <w:rFonts w:ascii="Tahoma" w:hAnsi="Tahoma" w:cs="Tahoma"/>
              </w:rPr>
              <w:t>7</w:t>
            </w:r>
          </w:p>
        </w:tc>
        <w:tc>
          <w:tcPr>
            <w:tcW w:w="1220" w:type="dxa"/>
            <w:noWrap/>
            <w:hideMark/>
          </w:tcPr>
          <w:p w14:paraId="6AEC53F6"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D41E3A">
              <w:rPr>
                <w:rFonts w:ascii="Tahoma" w:hAnsi="Tahoma" w:cs="Tahoma"/>
              </w:rPr>
              <w:t>1</w:t>
            </w:r>
            <w:r>
              <w:rPr>
                <w:rFonts w:ascii="Tahoma" w:hAnsi="Tahoma" w:cs="Tahoma"/>
              </w:rPr>
              <w:t>4</w:t>
            </w:r>
          </w:p>
        </w:tc>
        <w:tc>
          <w:tcPr>
            <w:tcW w:w="1340" w:type="dxa"/>
            <w:noWrap/>
            <w:hideMark/>
          </w:tcPr>
          <w:p w14:paraId="075DE302" w14:textId="77777777" w:rsidR="00044BBD" w:rsidRPr="00D41E3A" w:rsidRDefault="00044BBD" w:rsidP="0020576B">
            <w:pPr>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D41E3A">
              <w:rPr>
                <w:rFonts w:ascii="Tahoma" w:hAnsi="Tahoma" w:cs="Tahoma"/>
              </w:rPr>
              <w:t>1</w:t>
            </w:r>
            <w:r>
              <w:rPr>
                <w:rFonts w:ascii="Tahoma" w:hAnsi="Tahoma" w:cs="Tahoma"/>
              </w:rPr>
              <w:t>2</w:t>
            </w:r>
          </w:p>
        </w:tc>
      </w:tr>
    </w:tbl>
    <w:p w14:paraId="532D16C9" w14:textId="3A0C32C6" w:rsidR="00044BBD" w:rsidRDefault="00044BBD" w:rsidP="00044BBD">
      <w:pPr>
        <w:spacing w:after="0"/>
        <w:rPr>
          <w:rFonts w:ascii="Tahoma" w:hAnsi="Tahoma" w:cs="Tahoma"/>
        </w:rPr>
      </w:pPr>
    </w:p>
    <w:p w14:paraId="0104B8D7" w14:textId="768EA96D" w:rsidR="00466FA1" w:rsidRDefault="00466FA1" w:rsidP="00044BBD">
      <w:pPr>
        <w:spacing w:after="0"/>
        <w:rPr>
          <w:rFonts w:ascii="Tahoma" w:hAnsi="Tahoma" w:cs="Tahoma"/>
        </w:rPr>
      </w:pPr>
    </w:p>
    <w:p w14:paraId="5A06B434" w14:textId="5A616F0B" w:rsidR="00466FA1" w:rsidRDefault="00466FA1" w:rsidP="00044BBD">
      <w:pPr>
        <w:spacing w:after="0"/>
        <w:rPr>
          <w:rFonts w:ascii="Tahoma" w:hAnsi="Tahoma" w:cs="Tahoma"/>
        </w:rPr>
      </w:pPr>
    </w:p>
    <w:p w14:paraId="66EDE15F" w14:textId="2A840AEC" w:rsidR="00466FA1" w:rsidRDefault="00466FA1" w:rsidP="00044BBD">
      <w:pPr>
        <w:spacing w:after="0"/>
        <w:rPr>
          <w:rFonts w:ascii="Tahoma" w:hAnsi="Tahoma" w:cs="Tahoma"/>
        </w:rPr>
      </w:pPr>
    </w:p>
    <w:p w14:paraId="26A3D288" w14:textId="58A27573" w:rsidR="00466FA1" w:rsidRDefault="00466FA1" w:rsidP="00044BBD">
      <w:pPr>
        <w:spacing w:after="0"/>
        <w:rPr>
          <w:rFonts w:ascii="Tahoma" w:hAnsi="Tahoma" w:cs="Tahoma"/>
        </w:rPr>
      </w:pPr>
    </w:p>
    <w:p w14:paraId="6B80A0CE" w14:textId="18BFF260" w:rsidR="00466FA1" w:rsidRDefault="00466FA1" w:rsidP="00044BBD">
      <w:pPr>
        <w:spacing w:after="0"/>
        <w:rPr>
          <w:rFonts w:ascii="Tahoma" w:hAnsi="Tahoma" w:cs="Tahoma"/>
        </w:rPr>
      </w:pPr>
    </w:p>
    <w:p w14:paraId="16C21E66" w14:textId="77777777" w:rsidR="00466FA1" w:rsidRDefault="00466FA1" w:rsidP="00044BBD">
      <w:pPr>
        <w:spacing w:after="0"/>
        <w:rPr>
          <w:rFonts w:ascii="Tahoma" w:hAnsi="Tahoma" w:cs="Tahoma"/>
        </w:rPr>
      </w:pPr>
    </w:p>
    <w:p w14:paraId="0B259031" w14:textId="5FBC444A" w:rsidR="00ED7A1F" w:rsidRDefault="00ED7A1F" w:rsidP="00044BBD">
      <w:pPr>
        <w:spacing w:after="0"/>
        <w:rPr>
          <w:rFonts w:ascii="Tahoma" w:hAnsi="Tahoma" w:cs="Tahoma"/>
          <w:b/>
          <w:bCs/>
        </w:rPr>
      </w:pPr>
      <w:r>
        <w:rPr>
          <w:rFonts w:ascii="Tahoma" w:hAnsi="Tahoma" w:cs="Tahoma"/>
          <w:b/>
          <w:bCs/>
        </w:rPr>
        <w:t>3302 Medborgarinstitutet</w:t>
      </w:r>
    </w:p>
    <w:p w14:paraId="5494BB6D" w14:textId="55272C7B" w:rsidR="000F36D7" w:rsidRPr="00ED7A1F" w:rsidRDefault="00251918" w:rsidP="00044BBD">
      <w:pPr>
        <w:spacing w:after="0"/>
        <w:rPr>
          <w:rFonts w:ascii="Tahoma" w:hAnsi="Tahoma" w:cs="Tahoma"/>
          <w:b/>
          <w:bCs/>
        </w:rPr>
      </w:pPr>
      <w:r w:rsidRPr="00251918">
        <w:rPr>
          <w:noProof/>
        </w:rPr>
        <w:drawing>
          <wp:inline distT="0" distB="0" distL="0" distR="0" wp14:anchorId="374F68FE" wp14:editId="66289286">
            <wp:extent cx="5204460" cy="3401060"/>
            <wp:effectExtent l="0" t="0" r="0" b="889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03D0040D" w14:textId="77777777" w:rsidR="00044BBD" w:rsidRDefault="00044BBD" w:rsidP="00044BBD">
      <w:pPr>
        <w:spacing w:after="0" w:line="240" w:lineRule="auto"/>
        <w:rPr>
          <w:rFonts w:ascii="Tahoma" w:eastAsiaTheme="majorEastAsia" w:hAnsi="Tahoma" w:cs="Tahoma"/>
          <w:b/>
          <w:bCs/>
          <w:color w:val="000000" w:themeColor="text1"/>
          <w:sz w:val="28"/>
        </w:rPr>
      </w:pPr>
    </w:p>
    <w:p w14:paraId="29DB465A" w14:textId="77777777" w:rsidR="00251918" w:rsidRDefault="00251918" w:rsidP="00044BBD">
      <w:pPr>
        <w:spacing w:after="0" w:line="240" w:lineRule="auto"/>
        <w:rPr>
          <w:rFonts w:ascii="Tahoma" w:eastAsiaTheme="majorEastAsia" w:hAnsi="Tahoma" w:cs="Tahoma"/>
          <w:b/>
          <w:bCs/>
          <w:color w:val="000000" w:themeColor="text1"/>
          <w:sz w:val="28"/>
        </w:rPr>
      </w:pPr>
    </w:p>
    <w:p w14:paraId="5E3810D5" w14:textId="79A0D368" w:rsidR="00044BBD" w:rsidRPr="00F2369A" w:rsidRDefault="00044BBD" w:rsidP="00044BBD">
      <w:pPr>
        <w:spacing w:after="0" w:line="240" w:lineRule="auto"/>
        <w:rPr>
          <w:rFonts w:ascii="Tahoma" w:eastAsiaTheme="majorEastAsia" w:hAnsi="Tahoma" w:cs="Tahoma"/>
          <w:b/>
          <w:bCs/>
          <w:color w:val="000000" w:themeColor="text1"/>
          <w:sz w:val="28"/>
          <w:lang w:val="sv-FI"/>
        </w:rPr>
      </w:pPr>
      <w:r w:rsidRPr="00F2369A">
        <w:rPr>
          <w:rFonts w:ascii="Tahoma" w:eastAsiaTheme="majorEastAsia" w:hAnsi="Tahoma" w:cs="Tahoma"/>
          <w:b/>
          <w:bCs/>
          <w:color w:val="000000" w:themeColor="text1"/>
          <w:sz w:val="28"/>
          <w:lang w:val="sv-FI"/>
        </w:rPr>
        <w:t>Biblioteket</w:t>
      </w:r>
    </w:p>
    <w:p w14:paraId="27EA985E" w14:textId="77777777" w:rsidR="00044BBD" w:rsidRPr="00F2369A" w:rsidRDefault="00044BBD" w:rsidP="00044BBD">
      <w:pPr>
        <w:spacing w:after="0" w:line="240" w:lineRule="auto"/>
        <w:rPr>
          <w:rFonts w:ascii="Tahoma" w:eastAsiaTheme="majorEastAsia" w:hAnsi="Tahoma" w:cs="Tahoma"/>
          <w:b/>
          <w:bCs/>
          <w:color w:val="000000" w:themeColor="text1"/>
          <w:sz w:val="28"/>
          <w:lang w:val="sv-FI"/>
        </w:rPr>
      </w:pPr>
    </w:p>
    <w:p w14:paraId="6DE41195" w14:textId="77777777" w:rsidR="00044BBD" w:rsidRPr="00F2369A" w:rsidRDefault="00044BBD" w:rsidP="00044BBD">
      <w:pPr>
        <w:spacing w:after="0" w:line="240" w:lineRule="auto"/>
        <w:rPr>
          <w:rFonts w:ascii="Times New Roman" w:eastAsia="Times New Roman" w:hAnsi="Times New Roman" w:cs="Times New Roman"/>
          <w:b/>
          <w:color w:val="000000"/>
          <w:sz w:val="22"/>
          <w:szCs w:val="22"/>
          <w:lang w:val="sv-FI"/>
        </w:rPr>
      </w:pPr>
    </w:p>
    <w:p w14:paraId="61836D40" w14:textId="77777777" w:rsidR="00044BBD" w:rsidRPr="00367A5D" w:rsidRDefault="007D5923" w:rsidP="00044BBD">
      <w:pPr>
        <w:pStyle w:val="NormaaliWWW"/>
        <w:spacing w:before="0" w:beforeAutospacing="0" w:after="150" w:afterAutospacing="0"/>
        <w:rPr>
          <w:color w:val="0F0F0F"/>
          <w:sz w:val="21"/>
          <w:szCs w:val="21"/>
          <w:lang w:val="sv-FI"/>
        </w:rPr>
      </w:pPr>
      <w:hyperlink r:id="rId76" w:tgtFrame="_blank" w:history="1">
        <w:r w:rsidR="00044BBD" w:rsidRPr="00367A5D">
          <w:rPr>
            <w:rStyle w:val="Voimakas"/>
            <w:rFonts w:ascii="Helvetica" w:hAnsi="Helvetica" w:cs="Helvetica"/>
            <w:color w:val="365ABD"/>
            <w:sz w:val="21"/>
            <w:szCs w:val="21"/>
            <w:lang w:val="sv-FI"/>
          </w:rPr>
          <w:t>Lag om allmänna bibliotek</w:t>
        </w:r>
      </w:hyperlink>
      <w:hyperlink r:id="rId77" w:history="1">
        <w:r w:rsidR="00044BBD" w:rsidRPr="00367A5D">
          <w:rPr>
            <w:rStyle w:val="Hyperlinkki"/>
            <w:rFonts w:ascii="Helvetica" w:hAnsi="Helvetica" w:cs="Helvetica"/>
            <w:color w:val="365ABD"/>
            <w:sz w:val="21"/>
            <w:szCs w:val="21"/>
            <w:lang w:val="sv-FI"/>
          </w:rPr>
          <w:t> </w:t>
        </w:r>
      </w:hyperlink>
      <w:r w:rsidR="00044BBD" w:rsidRPr="00367A5D">
        <w:rPr>
          <w:rFonts w:ascii="Helvetica" w:hAnsi="Helvetica" w:cs="Helvetica"/>
          <w:color w:val="0F0F0F"/>
          <w:sz w:val="21"/>
          <w:szCs w:val="21"/>
          <w:lang w:val="sv-FI"/>
        </w:rPr>
        <w:t>(1492/2016)</w:t>
      </w:r>
      <w:r w:rsidR="00044BBD">
        <w:rPr>
          <w:rFonts w:ascii="Helvetica" w:hAnsi="Helvetica" w:cs="Helvetica"/>
          <w:color w:val="0F0F0F"/>
          <w:sz w:val="21"/>
          <w:szCs w:val="21"/>
          <w:lang w:val="sv-FI"/>
        </w:rPr>
        <w:br/>
      </w:r>
      <w:r w:rsidR="00044BBD" w:rsidRPr="00367A5D">
        <w:rPr>
          <w:color w:val="444444"/>
          <w:sz w:val="23"/>
          <w:szCs w:val="23"/>
          <w:shd w:val="clear" w:color="auto" w:fill="FFFFFF"/>
          <w:lang w:val="sv-FI"/>
        </w:rPr>
        <w:t>Denna lag innehåller bestämmelser om allmänna bibliotek, om bibliotekens verksamhet och om främjande av verksamheten på lokal-, region- och riksnivå, om bibliotekens samarbete och om statsfinansieringen för bibliotek.</w:t>
      </w:r>
    </w:p>
    <w:p w14:paraId="0A030E4A" w14:textId="77777777" w:rsidR="00044BBD" w:rsidRPr="00367A5D" w:rsidRDefault="007D5923" w:rsidP="00044BBD">
      <w:pPr>
        <w:pStyle w:val="py"/>
        <w:shd w:val="clear" w:color="auto" w:fill="FFFFFF"/>
        <w:spacing w:before="0" w:beforeAutospacing="0" w:after="360" w:afterAutospacing="0"/>
        <w:textAlignment w:val="baseline"/>
        <w:rPr>
          <w:color w:val="444444"/>
          <w:sz w:val="23"/>
          <w:szCs w:val="23"/>
          <w:lang w:val="sv-FI"/>
        </w:rPr>
      </w:pPr>
      <w:hyperlink r:id="rId78" w:tgtFrame="_blank" w:history="1">
        <w:r w:rsidR="00044BBD" w:rsidRPr="00367A5D">
          <w:rPr>
            <w:rStyle w:val="Voimakas"/>
            <w:rFonts w:ascii="Helvetica" w:hAnsi="Helvetica" w:cs="Helvetica"/>
            <w:color w:val="365ABD"/>
            <w:sz w:val="21"/>
            <w:szCs w:val="21"/>
            <w:lang w:val="sv-FI"/>
          </w:rPr>
          <w:t>Undervisnings- och kulturministeriets förordning om allmänna bibliotek</w:t>
        </w:r>
      </w:hyperlink>
      <w:r w:rsidR="00044BBD" w:rsidRPr="00367A5D">
        <w:rPr>
          <w:rFonts w:ascii="Helvetica" w:hAnsi="Helvetica" w:cs="Helvetica"/>
          <w:color w:val="0F0F0F"/>
          <w:sz w:val="21"/>
          <w:szCs w:val="21"/>
          <w:lang w:val="sv-FI"/>
        </w:rPr>
        <w:t> (660/2017)</w:t>
      </w:r>
      <w:r w:rsidR="00044BBD">
        <w:rPr>
          <w:rFonts w:ascii="Helvetica" w:hAnsi="Helvetica" w:cs="Helvetica"/>
          <w:color w:val="0F0F0F"/>
          <w:sz w:val="21"/>
          <w:szCs w:val="21"/>
          <w:lang w:val="sv-FI"/>
        </w:rPr>
        <w:br/>
      </w:r>
      <w:r w:rsidR="00044BBD" w:rsidRPr="00367A5D">
        <w:rPr>
          <w:color w:val="444444"/>
          <w:sz w:val="23"/>
          <w:szCs w:val="23"/>
          <w:lang w:val="sv-FI"/>
        </w:rPr>
        <w:t>Denna förordning innehåller bestämmelser om riksomfattande och regionala utvecklingsuppdrag i fråga om allmänna bibliotek.</w:t>
      </w:r>
    </w:p>
    <w:p w14:paraId="3247DEC9" w14:textId="77777777" w:rsidR="00044BBD" w:rsidRPr="00367A5D" w:rsidRDefault="007D5923" w:rsidP="00044BBD">
      <w:pPr>
        <w:pStyle w:val="NormaaliWWW"/>
        <w:spacing w:before="0" w:beforeAutospacing="0" w:after="150" w:afterAutospacing="0"/>
        <w:rPr>
          <w:rFonts w:ascii="Helvetica" w:hAnsi="Helvetica" w:cs="Helvetica"/>
          <w:color w:val="0F0F0F"/>
          <w:sz w:val="21"/>
          <w:szCs w:val="21"/>
          <w:lang w:val="sv-FI"/>
        </w:rPr>
      </w:pPr>
      <w:hyperlink r:id="rId79" w:tgtFrame="_blank" w:history="1">
        <w:r w:rsidR="00044BBD" w:rsidRPr="00367A5D">
          <w:rPr>
            <w:rStyle w:val="Voimakas"/>
            <w:rFonts w:ascii="Helvetica" w:hAnsi="Helvetica" w:cs="Helvetica"/>
            <w:color w:val="365ABD"/>
            <w:sz w:val="21"/>
            <w:szCs w:val="21"/>
            <w:lang w:val="sv-FI"/>
          </w:rPr>
          <w:t>Lag om statsandel för kommunal basservice </w:t>
        </w:r>
      </w:hyperlink>
      <w:r w:rsidR="00044BBD" w:rsidRPr="00367A5D">
        <w:rPr>
          <w:rFonts w:ascii="Helvetica" w:hAnsi="Helvetica" w:cs="Helvetica"/>
          <w:color w:val="0F0F0F"/>
          <w:sz w:val="21"/>
          <w:szCs w:val="21"/>
          <w:lang w:val="sv-FI"/>
        </w:rPr>
        <w:t>(1704/2009)</w:t>
      </w:r>
      <w:r w:rsidR="00044BBD">
        <w:rPr>
          <w:rFonts w:ascii="Helvetica" w:hAnsi="Helvetica" w:cs="Helvetica"/>
          <w:color w:val="0F0F0F"/>
          <w:sz w:val="21"/>
          <w:szCs w:val="21"/>
          <w:lang w:val="sv-FI"/>
        </w:rPr>
        <w:br/>
      </w:r>
      <w:r w:rsidR="00044BBD" w:rsidRPr="00582BE2">
        <w:rPr>
          <w:color w:val="0F0F0F"/>
          <w:sz w:val="21"/>
          <w:szCs w:val="21"/>
          <w:lang w:val="sv-FI"/>
        </w:rPr>
        <w:t>Denna lag innehåller bestämmelser om bl.a. statsandelar till bibliotek.</w:t>
      </w:r>
    </w:p>
    <w:p w14:paraId="0A3A9DD0" w14:textId="77777777" w:rsidR="00044BBD" w:rsidRPr="00367A5D" w:rsidRDefault="007D5923" w:rsidP="00044BBD">
      <w:pPr>
        <w:pStyle w:val="NormaaliWWW"/>
        <w:spacing w:before="0" w:beforeAutospacing="0" w:after="150" w:afterAutospacing="0"/>
        <w:rPr>
          <w:rFonts w:ascii="Helvetica" w:hAnsi="Helvetica" w:cs="Helvetica"/>
          <w:color w:val="0F0F0F"/>
          <w:sz w:val="21"/>
          <w:szCs w:val="21"/>
          <w:lang w:val="sv-FI"/>
        </w:rPr>
      </w:pPr>
      <w:hyperlink r:id="rId80" w:history="1">
        <w:r w:rsidR="00044BBD" w:rsidRPr="00367A5D">
          <w:rPr>
            <w:rStyle w:val="Voimakas"/>
            <w:rFonts w:ascii="Helvetica" w:hAnsi="Helvetica" w:cs="Helvetica"/>
            <w:color w:val="365ABD"/>
            <w:sz w:val="21"/>
            <w:szCs w:val="21"/>
            <w:lang w:val="sv-FI"/>
          </w:rPr>
          <w:t>Statsrådets förordning om statsandel för kommunal basservice</w:t>
        </w:r>
      </w:hyperlink>
      <w:hyperlink r:id="rId81" w:history="1">
        <w:r w:rsidR="00044BBD" w:rsidRPr="00367A5D">
          <w:rPr>
            <w:rStyle w:val="Hyperlinkki"/>
            <w:rFonts w:ascii="Helvetica" w:hAnsi="Helvetica" w:cs="Helvetica"/>
            <w:b/>
            <w:bCs/>
            <w:color w:val="365ABD"/>
            <w:sz w:val="21"/>
            <w:szCs w:val="21"/>
            <w:lang w:val="sv-FI"/>
          </w:rPr>
          <w:t> </w:t>
        </w:r>
      </w:hyperlink>
      <w:r w:rsidR="00044BBD" w:rsidRPr="00367A5D">
        <w:rPr>
          <w:rFonts w:ascii="Helvetica" w:hAnsi="Helvetica" w:cs="Helvetica"/>
          <w:color w:val="0F0F0F"/>
          <w:sz w:val="21"/>
          <w:szCs w:val="21"/>
          <w:lang w:val="sv-FI"/>
        </w:rPr>
        <w:t>(1732/2009)</w:t>
      </w:r>
      <w:r w:rsidR="00044BBD">
        <w:rPr>
          <w:rFonts w:ascii="Helvetica" w:hAnsi="Helvetica" w:cs="Helvetica"/>
          <w:color w:val="0F0F0F"/>
          <w:sz w:val="21"/>
          <w:szCs w:val="21"/>
          <w:lang w:val="sv-FI"/>
        </w:rPr>
        <w:br/>
      </w:r>
      <w:r w:rsidR="00044BBD" w:rsidRPr="00582BE2">
        <w:rPr>
          <w:color w:val="0F0F0F"/>
          <w:sz w:val="21"/>
          <w:szCs w:val="21"/>
          <w:lang w:val="sv-FI"/>
        </w:rPr>
        <w:t xml:space="preserve">Denna förordning innehåller bestämmelser om bl.a. </w:t>
      </w:r>
      <w:r w:rsidR="00044BBD">
        <w:rPr>
          <w:color w:val="0F0F0F"/>
          <w:sz w:val="21"/>
          <w:szCs w:val="21"/>
          <w:lang w:val="sv-FI"/>
        </w:rPr>
        <w:t>bas</w:t>
      </w:r>
      <w:r w:rsidR="00044BBD" w:rsidRPr="00582BE2">
        <w:rPr>
          <w:color w:val="0F0F0F"/>
          <w:sz w:val="21"/>
          <w:szCs w:val="21"/>
          <w:lang w:val="sv-FI"/>
        </w:rPr>
        <w:t>pris för bibliotek.</w:t>
      </w:r>
    </w:p>
    <w:p w14:paraId="05C4F168" w14:textId="77777777" w:rsidR="00044BBD" w:rsidRPr="00582BE2" w:rsidRDefault="007D5923" w:rsidP="00044BBD">
      <w:pPr>
        <w:spacing w:after="0"/>
        <w:rPr>
          <w:rFonts w:ascii="Helvetica" w:hAnsi="Helvetica" w:cs="Helvetica"/>
          <w:color w:val="0F0F0F"/>
          <w:sz w:val="21"/>
          <w:szCs w:val="21"/>
          <w:lang w:val="sv-FI"/>
        </w:rPr>
      </w:pPr>
      <w:hyperlink r:id="rId82" w:tgtFrame="_blank" w:history="1">
        <w:r w:rsidR="00044BBD" w:rsidRPr="00367A5D">
          <w:rPr>
            <w:rStyle w:val="Voimakas"/>
            <w:rFonts w:ascii="Helvetica" w:hAnsi="Helvetica" w:cs="Helvetica"/>
            <w:color w:val="365ABD"/>
            <w:sz w:val="21"/>
            <w:szCs w:val="21"/>
            <w:lang w:val="sv-FI"/>
          </w:rPr>
          <w:t>Lag om finansiering av undervisnings- och kulturverksamhet</w:t>
        </w:r>
      </w:hyperlink>
      <w:r w:rsidR="00044BBD" w:rsidRPr="00367A5D">
        <w:rPr>
          <w:rFonts w:ascii="Helvetica" w:hAnsi="Helvetica" w:cs="Helvetica"/>
          <w:color w:val="0F0F0F"/>
          <w:sz w:val="21"/>
          <w:szCs w:val="21"/>
          <w:lang w:val="sv-FI"/>
        </w:rPr>
        <w:t> (1705/2009</w:t>
      </w:r>
      <w:r w:rsidR="00044BBD">
        <w:rPr>
          <w:rFonts w:ascii="Helvetica" w:hAnsi="Helvetica" w:cs="Helvetica"/>
          <w:color w:val="0F0F0F"/>
          <w:sz w:val="21"/>
          <w:szCs w:val="21"/>
          <w:lang w:val="sv-FI"/>
        </w:rPr>
        <w:t>)</w:t>
      </w:r>
      <w:r w:rsidR="00044BBD">
        <w:rPr>
          <w:rFonts w:ascii="Helvetica" w:hAnsi="Helvetica" w:cs="Helvetica"/>
          <w:color w:val="0F0F0F"/>
          <w:sz w:val="21"/>
          <w:szCs w:val="21"/>
          <w:lang w:val="sv-FI"/>
        </w:rPr>
        <w:br/>
      </w:r>
      <w:r w:rsidR="00044BBD" w:rsidRPr="00582BE2">
        <w:rPr>
          <w:rFonts w:ascii="Times New Roman" w:hAnsi="Times New Roman" w:cs="Times New Roman"/>
          <w:color w:val="444444"/>
          <w:sz w:val="23"/>
          <w:szCs w:val="23"/>
          <w:shd w:val="clear" w:color="auto" w:fill="FFFFFF"/>
          <w:lang w:val="sv-FI"/>
        </w:rPr>
        <w:t>I denna lag</w:t>
      </w:r>
      <w:r w:rsidR="00044BBD">
        <w:rPr>
          <w:rFonts w:ascii="Times New Roman" w:hAnsi="Times New Roman" w:cs="Times New Roman"/>
          <w:color w:val="444444"/>
          <w:sz w:val="23"/>
          <w:szCs w:val="23"/>
          <w:shd w:val="clear" w:color="auto" w:fill="FFFFFF"/>
          <w:lang w:val="sv-FI"/>
        </w:rPr>
        <w:t xml:space="preserve"> föreskrivs om </w:t>
      </w:r>
      <w:r w:rsidR="00044BBD" w:rsidRPr="00582BE2">
        <w:rPr>
          <w:rFonts w:ascii="Times New Roman" w:hAnsi="Times New Roman" w:cs="Times New Roman"/>
          <w:color w:val="444444"/>
          <w:sz w:val="23"/>
          <w:szCs w:val="23"/>
          <w:shd w:val="clear" w:color="auto" w:fill="FFFFFF"/>
          <w:lang w:val="sv-FI"/>
        </w:rPr>
        <w:t xml:space="preserve">statsunderstöd </w:t>
      </w:r>
      <w:r w:rsidR="00044BBD">
        <w:rPr>
          <w:rFonts w:ascii="Times New Roman" w:hAnsi="Times New Roman" w:cs="Times New Roman"/>
          <w:color w:val="444444"/>
          <w:sz w:val="23"/>
          <w:szCs w:val="23"/>
          <w:shd w:val="clear" w:color="auto" w:fill="FFFFFF"/>
          <w:lang w:val="sv-FI"/>
        </w:rPr>
        <w:t>bl.a. för bibliotekens anläggning, specialuppgif</w:t>
      </w:r>
      <w:r w:rsidR="00044BBD">
        <w:rPr>
          <w:rFonts w:ascii="Times New Roman" w:hAnsi="Times New Roman" w:cs="Times New Roman"/>
          <w:color w:val="444444"/>
          <w:sz w:val="23"/>
          <w:szCs w:val="23"/>
          <w:shd w:val="clear" w:color="auto" w:fill="FFFFFF"/>
          <w:lang w:val="sv-FI"/>
        </w:rPr>
        <w:lastRenderedPageBreak/>
        <w:t>ter och utvecklingsprojekt.</w:t>
      </w:r>
      <w:r w:rsidR="00044BBD" w:rsidRPr="00582BE2">
        <w:rPr>
          <w:rFonts w:ascii="Times New Roman" w:hAnsi="Times New Roman" w:cs="Times New Roman"/>
          <w:color w:val="0F0F0F"/>
          <w:sz w:val="21"/>
          <w:szCs w:val="21"/>
          <w:lang w:val="sv-FI"/>
        </w:rPr>
        <w:br/>
      </w:r>
    </w:p>
    <w:p w14:paraId="6F6DE923" w14:textId="77777777" w:rsidR="00044BBD" w:rsidRDefault="00044BBD" w:rsidP="00044BBD">
      <w:pPr>
        <w:spacing w:after="0"/>
        <w:rPr>
          <w:rFonts w:ascii="Tahoma" w:hAnsi="Tahoma" w:cs="Tahoma"/>
          <w:lang w:val="sv-SE"/>
        </w:rPr>
      </w:pPr>
    </w:p>
    <w:p w14:paraId="6695D30E" w14:textId="77777777" w:rsidR="00044BBD" w:rsidRPr="003773B4" w:rsidRDefault="00044BBD" w:rsidP="00044BBD">
      <w:pPr>
        <w:spacing w:after="0"/>
        <w:rPr>
          <w:rFonts w:ascii="Tahoma" w:hAnsi="Tahoma" w:cs="Tahoma"/>
          <w:lang w:val="sv-SE"/>
        </w:rPr>
      </w:pPr>
      <w:r w:rsidRPr="003773B4">
        <w:rPr>
          <w:rFonts w:ascii="Tahoma" w:hAnsi="Tahoma" w:cs="Tahoma"/>
          <w:lang w:val="sv-SE"/>
        </w:rPr>
        <w:t>Vision/strategi: Biblioteket ger olika språk- och åldersgrupper jämlika möjligheter att åtnjuta service som avses i bibliotekslagen.</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1CCEBD4B" w14:textId="1AABCB74" w:rsidR="00044BBD" w:rsidRPr="003773B4" w:rsidRDefault="00044BBD" w:rsidP="00044BBD">
      <w:pPr>
        <w:spacing w:after="0"/>
        <w:rPr>
          <w:rFonts w:ascii="Tahoma" w:hAnsi="Tahoma" w:cs="Tahoma"/>
          <w:lang w:val="sv-SE"/>
        </w:rPr>
      </w:pPr>
      <w:r w:rsidRPr="003773B4">
        <w:rPr>
          <w:rFonts w:ascii="Tahoma" w:hAnsi="Tahoma" w:cs="Tahoma"/>
          <w:lang w:val="sv-SE"/>
        </w:rPr>
        <w:t xml:space="preserve">Verksamhetsområde: </w:t>
      </w:r>
      <w:r>
        <w:rPr>
          <w:rFonts w:ascii="Tahoma" w:hAnsi="Tahoma" w:cs="Tahoma"/>
          <w:lang w:val="sv-SE"/>
        </w:rPr>
        <w:t>”E</w:t>
      </w:r>
      <w:r w:rsidRPr="003773B4">
        <w:rPr>
          <w:rFonts w:ascii="Tahoma" w:hAnsi="Tahoma" w:cs="Tahoma"/>
          <w:lang w:val="sv-SE"/>
        </w:rPr>
        <w:t>nlig lagen om allmänna bibliotek 1492/2016 främjar biblioteket befolkningens likvärdiga möjligheter till bildning och kultur, tillgången till och användningen av information, läskulturen och en mångsidig läskunnighet, möjligheterna till livslångt lärande och utveckling av kompetensen, ett aktivt medborgarskap, demokrati och yttrandefrihet. Verksamheten för att uppnå syftet ska bygga på gemenskap, pluralism och kulturell mångfald.</w:t>
      </w:r>
      <w:r>
        <w:rPr>
          <w:rFonts w:ascii="Tahoma" w:hAnsi="Tahoma" w:cs="Tahoma"/>
          <w:lang w:val="sv-SE"/>
        </w:rPr>
        <w:t>”</w:t>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4240ADBA" w14:textId="77777777" w:rsidR="00044BBD" w:rsidRDefault="00044BBD" w:rsidP="00044BBD">
      <w:pPr>
        <w:spacing w:after="0"/>
        <w:rPr>
          <w:rFonts w:ascii="Tahoma" w:hAnsi="Tahoma" w:cs="Tahoma"/>
          <w:lang w:val="sv-SE"/>
        </w:rPr>
      </w:pPr>
    </w:p>
    <w:p w14:paraId="46559D59" w14:textId="77777777" w:rsidR="00044BBD" w:rsidRPr="00ED7A1F" w:rsidRDefault="00044BBD" w:rsidP="00044BBD">
      <w:pPr>
        <w:spacing w:after="0"/>
        <w:rPr>
          <w:rFonts w:ascii="Tahoma" w:hAnsi="Tahoma" w:cs="Tahoma"/>
          <w:b/>
          <w:bCs/>
          <w:lang w:val="sv-SE"/>
        </w:rPr>
      </w:pPr>
      <w:r w:rsidRPr="00ED7A1F">
        <w:rPr>
          <w:rFonts w:ascii="Tahoma" w:hAnsi="Tahoma" w:cs="Tahoma"/>
          <w:b/>
          <w:bCs/>
          <w:lang w:val="sv-SE"/>
        </w:rPr>
        <w:t>Verksamhetsmål:</w:t>
      </w:r>
      <w:r w:rsidRPr="00ED7A1F">
        <w:rPr>
          <w:rFonts w:ascii="Tahoma" w:hAnsi="Tahoma" w:cs="Tahoma"/>
          <w:b/>
          <w:bCs/>
          <w:lang w:val="sv-SE"/>
        </w:rPr>
        <w:tab/>
      </w:r>
      <w:r w:rsidRPr="00ED7A1F">
        <w:rPr>
          <w:rFonts w:ascii="Tahoma" w:hAnsi="Tahoma" w:cs="Tahoma"/>
          <w:b/>
          <w:bCs/>
          <w:lang w:val="sv-SE"/>
        </w:rPr>
        <w:tab/>
      </w:r>
      <w:r w:rsidRPr="00ED7A1F">
        <w:rPr>
          <w:rFonts w:ascii="Tahoma" w:hAnsi="Tahoma" w:cs="Tahoma"/>
          <w:b/>
          <w:bCs/>
          <w:lang w:val="sv-SE"/>
        </w:rPr>
        <w:tab/>
      </w:r>
      <w:r w:rsidRPr="00ED7A1F">
        <w:rPr>
          <w:rFonts w:ascii="Tahoma" w:hAnsi="Tahoma" w:cs="Tahoma"/>
          <w:b/>
          <w:bCs/>
          <w:lang w:val="sv-SE"/>
        </w:rPr>
        <w:tab/>
      </w:r>
      <w:r w:rsidRPr="00ED7A1F">
        <w:rPr>
          <w:rFonts w:ascii="Tahoma" w:hAnsi="Tahoma" w:cs="Tahoma"/>
          <w:b/>
          <w:bCs/>
          <w:lang w:val="sv-SE"/>
        </w:rPr>
        <w:tab/>
      </w:r>
    </w:p>
    <w:p w14:paraId="5D8244EF" w14:textId="77777777" w:rsidR="00044BBD" w:rsidRPr="00597A16" w:rsidRDefault="00044BBD" w:rsidP="00044BBD">
      <w:pPr>
        <w:pStyle w:val="py"/>
        <w:shd w:val="clear" w:color="auto" w:fill="FFFFFF"/>
        <w:spacing w:before="0" w:beforeAutospacing="0" w:after="360" w:afterAutospacing="0"/>
        <w:textAlignment w:val="baseline"/>
        <w:rPr>
          <w:rFonts w:ascii="Tahoma" w:hAnsi="Tahoma" w:cs="Tahoma"/>
          <w:color w:val="444444"/>
          <w:sz w:val="20"/>
          <w:szCs w:val="20"/>
          <w:lang w:val="sv-FI"/>
        </w:rPr>
      </w:pPr>
      <w:r w:rsidRPr="00597A16">
        <w:rPr>
          <w:rFonts w:ascii="Tahoma" w:hAnsi="Tahoma" w:cs="Tahoma"/>
          <w:sz w:val="20"/>
          <w:szCs w:val="20"/>
          <w:lang w:val="sv-SE"/>
        </w:rPr>
        <w:t>1. Enligt bibliotekslagen (Lag om allmänna bibliotek 1492/2016) har komm</w:t>
      </w:r>
      <w:r w:rsidRPr="00597A16">
        <w:rPr>
          <w:rFonts w:ascii="Tahoma" w:hAnsi="Tahoma" w:cs="Tahoma"/>
          <w:color w:val="444444"/>
          <w:sz w:val="20"/>
          <w:szCs w:val="20"/>
          <w:shd w:val="clear" w:color="auto" w:fill="FFFFFF"/>
          <w:lang w:val="sv-FI"/>
        </w:rPr>
        <w:t xml:space="preserve">unen till uppgift att sörja för verksamheten vid allmänna bibliotek. Enligt lagens 6 § </w:t>
      </w:r>
      <w:r>
        <w:rPr>
          <w:rFonts w:ascii="Tahoma" w:hAnsi="Tahoma" w:cs="Tahoma"/>
          <w:color w:val="444444"/>
          <w:sz w:val="20"/>
          <w:szCs w:val="20"/>
          <w:shd w:val="clear" w:color="auto" w:fill="FFFFFF"/>
          <w:lang w:val="sv-FI"/>
        </w:rPr>
        <w:t>har ett</w:t>
      </w:r>
      <w:r>
        <w:rPr>
          <w:rFonts w:ascii="Tahoma" w:hAnsi="Tahoma" w:cs="Tahoma"/>
          <w:color w:val="444444"/>
          <w:sz w:val="20"/>
          <w:szCs w:val="20"/>
          <w:lang w:val="sv-FI"/>
        </w:rPr>
        <w:t xml:space="preserve"> allmänt bibliotek </w:t>
      </w:r>
      <w:r w:rsidRPr="00597A16">
        <w:rPr>
          <w:rFonts w:ascii="Tahoma" w:hAnsi="Tahoma" w:cs="Tahoma"/>
          <w:color w:val="444444"/>
          <w:sz w:val="20"/>
          <w:szCs w:val="20"/>
          <w:lang w:val="sv-FI"/>
        </w:rPr>
        <w:t xml:space="preserve">till uppgift </w:t>
      </w:r>
      <w:r>
        <w:rPr>
          <w:rFonts w:ascii="Tahoma" w:hAnsi="Tahoma" w:cs="Tahoma"/>
          <w:color w:val="444444"/>
          <w:sz w:val="20"/>
          <w:szCs w:val="20"/>
          <w:lang w:val="sv-FI"/>
        </w:rPr>
        <w:t xml:space="preserve">bl.a. </w:t>
      </w:r>
      <w:r w:rsidRPr="00597A16">
        <w:rPr>
          <w:rFonts w:ascii="Tahoma" w:hAnsi="Tahoma" w:cs="Tahoma"/>
          <w:color w:val="444444"/>
          <w:sz w:val="20"/>
          <w:szCs w:val="20"/>
          <w:lang w:val="sv-FI"/>
        </w:rPr>
        <w:t>att</w:t>
      </w:r>
      <w:r>
        <w:rPr>
          <w:rFonts w:ascii="Tahoma" w:hAnsi="Tahoma" w:cs="Tahoma"/>
          <w:color w:val="444444"/>
          <w:sz w:val="20"/>
          <w:szCs w:val="20"/>
          <w:lang w:val="sv-FI"/>
        </w:rPr>
        <w:t xml:space="preserve"> </w:t>
      </w:r>
      <w:r w:rsidRPr="00597A16">
        <w:rPr>
          <w:rFonts w:ascii="Tahoma" w:hAnsi="Tahoma" w:cs="Tahoma"/>
          <w:color w:val="444444"/>
          <w:sz w:val="20"/>
          <w:szCs w:val="20"/>
          <w:lang w:val="sv-FI"/>
        </w:rPr>
        <w:t>erbj</w:t>
      </w:r>
      <w:r>
        <w:rPr>
          <w:rFonts w:ascii="Tahoma" w:hAnsi="Tahoma" w:cs="Tahoma"/>
          <w:color w:val="444444"/>
          <w:sz w:val="20"/>
          <w:szCs w:val="20"/>
          <w:lang w:val="sv-FI"/>
        </w:rPr>
        <w:t xml:space="preserve">uda tillgång till material och </w:t>
      </w:r>
      <w:r w:rsidRPr="00597A16">
        <w:rPr>
          <w:rFonts w:ascii="Tahoma" w:hAnsi="Tahoma" w:cs="Tahoma"/>
          <w:color w:val="444444"/>
          <w:sz w:val="20"/>
          <w:szCs w:val="20"/>
          <w:lang w:val="sv-FI"/>
        </w:rPr>
        <w:t xml:space="preserve">tillhandahålla en mångsidig </w:t>
      </w:r>
      <w:r>
        <w:rPr>
          <w:rFonts w:ascii="Tahoma" w:hAnsi="Tahoma" w:cs="Tahoma"/>
          <w:color w:val="444444"/>
          <w:sz w:val="20"/>
          <w:szCs w:val="20"/>
          <w:lang w:val="sv-FI"/>
        </w:rPr>
        <w:t xml:space="preserve">och tidsenlig samling samt </w:t>
      </w:r>
      <w:r w:rsidRPr="00597A16">
        <w:rPr>
          <w:rFonts w:ascii="Tahoma" w:hAnsi="Tahoma" w:cs="Tahoma"/>
          <w:color w:val="444444"/>
          <w:sz w:val="20"/>
          <w:szCs w:val="20"/>
          <w:lang w:val="sv-FI"/>
        </w:rPr>
        <w:t>erbjuda lokaler för lärande, fritidsintressen, arbete och medborgarverksam</w:t>
      </w:r>
      <w:r>
        <w:rPr>
          <w:rFonts w:ascii="Tahoma" w:hAnsi="Tahoma" w:cs="Tahoma"/>
          <w:color w:val="444444"/>
          <w:sz w:val="20"/>
          <w:szCs w:val="20"/>
          <w:lang w:val="sv-FI"/>
        </w:rPr>
        <w:t>het.</w:t>
      </w:r>
    </w:p>
    <w:p w14:paraId="699B6A5A" w14:textId="77777777" w:rsidR="00044BBD" w:rsidRDefault="00044BBD" w:rsidP="00044BBD">
      <w:pPr>
        <w:spacing w:after="0"/>
        <w:rPr>
          <w:rFonts w:ascii="Tahoma" w:hAnsi="Tahoma" w:cs="Tahoma"/>
          <w:lang w:val="sv-SE"/>
        </w:rPr>
      </w:pPr>
      <w:r w:rsidRPr="003773B4">
        <w:rPr>
          <w:rFonts w:ascii="Tahoma" w:hAnsi="Tahoma" w:cs="Tahoma"/>
          <w:lang w:val="sv-SE"/>
        </w:rPr>
        <w:t xml:space="preserve">2. </w:t>
      </w:r>
      <w:r>
        <w:rPr>
          <w:rFonts w:ascii="Tahoma" w:hAnsi="Tahoma" w:cs="Tahoma"/>
          <w:lang w:val="sv-SE"/>
        </w:rPr>
        <w:t>För denna lagstadgade verksamhet behövs tillräckliga utrymmen för material, personal och framför allt kunder. Även om användningen av e-material och webben har ökat, består huvuddelen av biblioteksutlåningen fortfarande av traditionella böcker och kunder kommer till biblioteket för att läsa, trivas och delta.</w:t>
      </w:r>
    </w:p>
    <w:p w14:paraId="0A4BDD42" w14:textId="77777777" w:rsidR="00044BBD" w:rsidRPr="003773B4" w:rsidRDefault="00044BBD" w:rsidP="00044BBD">
      <w:pPr>
        <w:spacing w:after="0"/>
        <w:rPr>
          <w:rFonts w:ascii="Tahoma" w:hAnsi="Tahoma" w:cs="Tahoma"/>
          <w:lang w:val="sv-SE"/>
        </w:rPr>
      </w:pPr>
    </w:p>
    <w:p w14:paraId="1B73E94C" w14:textId="77777777" w:rsidR="00044BBD" w:rsidRDefault="00044BBD" w:rsidP="00044BBD">
      <w:pPr>
        <w:spacing w:after="0"/>
        <w:rPr>
          <w:rFonts w:ascii="Tahoma" w:hAnsi="Tahoma" w:cs="Tahoma"/>
          <w:lang w:val="sv-FI"/>
        </w:rPr>
      </w:pPr>
      <w:r w:rsidRPr="003773B4">
        <w:rPr>
          <w:rFonts w:ascii="Tahoma" w:hAnsi="Tahoma" w:cs="Tahoma"/>
          <w:lang w:val="sv-SE"/>
        </w:rPr>
        <w:t xml:space="preserve">3. </w:t>
      </w:r>
      <w:r>
        <w:rPr>
          <w:rFonts w:ascii="Tahoma" w:hAnsi="Tahoma" w:cs="Tahoma"/>
          <w:lang w:val="sv-SE"/>
        </w:rPr>
        <w:t xml:space="preserve">Biblioteket har en viktig och mångsidig bildningsuppgift i samhället. </w:t>
      </w:r>
      <w:r w:rsidRPr="00003485">
        <w:rPr>
          <w:rFonts w:ascii="Tahoma" w:hAnsi="Tahoma" w:cs="Tahoma"/>
          <w:lang w:val="sv-FI"/>
        </w:rPr>
        <w:t>Biblioteket finns inte till endast för anskaffning av data, f</w:t>
      </w:r>
      <w:r>
        <w:rPr>
          <w:rFonts w:ascii="Tahoma" w:hAnsi="Tahoma" w:cs="Tahoma"/>
          <w:lang w:val="sv-FI"/>
        </w:rPr>
        <w:t>ör användning och utlåning av material (böcker, tidningar, digitala osv.), utan i biblioteket lär man sig, idkar olika slag av hobbyverksamhet, sammankommer, arbetar och fungerar man tillsammans. Vi ska garantera att dessa funktioner säkerställs för biblioteksanvändarna i Kaskö.</w:t>
      </w:r>
    </w:p>
    <w:p w14:paraId="48C9C48D" w14:textId="77777777" w:rsidR="00044BBD" w:rsidRPr="00003485" w:rsidRDefault="00044BBD" w:rsidP="00044BBD">
      <w:pPr>
        <w:spacing w:after="0"/>
        <w:rPr>
          <w:rFonts w:ascii="Tahoma" w:hAnsi="Tahoma" w:cs="Tahoma"/>
          <w:lang w:val="sv-FI"/>
        </w:rPr>
      </w:pPr>
      <w:r>
        <w:rPr>
          <w:rFonts w:ascii="Tahoma" w:hAnsi="Tahoma" w:cs="Tahoma"/>
          <w:lang w:val="sv-FI"/>
        </w:rPr>
        <w:t xml:space="preserve"> </w:t>
      </w:r>
    </w:p>
    <w:p w14:paraId="7F863B0C" w14:textId="77777777" w:rsidR="00044BBD" w:rsidRDefault="00044BBD" w:rsidP="00044BBD">
      <w:pPr>
        <w:spacing w:after="0"/>
        <w:rPr>
          <w:rFonts w:ascii="Tahoma" w:hAnsi="Tahoma" w:cs="Tahoma"/>
          <w:lang w:val="sv-SE"/>
        </w:rPr>
      </w:pPr>
      <w:r w:rsidRPr="003773B4">
        <w:rPr>
          <w:rFonts w:ascii="Tahoma" w:hAnsi="Tahoma" w:cs="Tahoma"/>
          <w:lang w:val="sv-SE"/>
        </w:rPr>
        <w:t xml:space="preserve">4. </w:t>
      </w:r>
      <w:r>
        <w:rPr>
          <w:rFonts w:ascii="Tahoma" w:hAnsi="Tahoma" w:cs="Tahoma"/>
          <w:lang w:val="sv-SE"/>
        </w:rPr>
        <w:t>Antalet evenemang och tillfällen som ordnas i Kaskö bibliotek har ökat. Biblioteken har blivit en fysisk och digital arena, ett ”tredje utrymme”. Biblioteksutrymmet erbjuds åt föreningar, invånare osv.</w:t>
      </w:r>
    </w:p>
    <w:p w14:paraId="5B9435CA" w14:textId="77777777" w:rsidR="00044BBD" w:rsidRPr="003773B4" w:rsidRDefault="00044BBD" w:rsidP="00044BBD">
      <w:pPr>
        <w:spacing w:after="0"/>
        <w:rPr>
          <w:rFonts w:ascii="Tahoma" w:hAnsi="Tahoma" w:cs="Tahoma"/>
          <w:lang w:val="sv-SE"/>
        </w:rPr>
      </w:pPr>
    </w:p>
    <w:p w14:paraId="5FE07F17" w14:textId="77777777" w:rsidR="00044BBD" w:rsidRPr="00C24B0B" w:rsidRDefault="00044BBD" w:rsidP="00044BBD">
      <w:pPr>
        <w:pStyle w:val="py"/>
        <w:shd w:val="clear" w:color="auto" w:fill="FFFFFF"/>
        <w:spacing w:before="0" w:beforeAutospacing="0" w:after="360" w:afterAutospacing="0"/>
        <w:textAlignment w:val="baseline"/>
        <w:rPr>
          <w:rFonts w:ascii="Tahoma" w:hAnsi="Tahoma" w:cs="Tahoma"/>
          <w:color w:val="444444"/>
          <w:sz w:val="20"/>
          <w:szCs w:val="20"/>
          <w:lang w:val="sv-FI"/>
        </w:rPr>
      </w:pPr>
      <w:r w:rsidRPr="00C24B0B">
        <w:rPr>
          <w:rFonts w:ascii="Tahoma" w:hAnsi="Tahoma" w:cs="Tahoma"/>
          <w:sz w:val="20"/>
          <w:szCs w:val="20"/>
          <w:lang w:val="sv-SE"/>
        </w:rPr>
        <w:t>5. Lagen</w:t>
      </w:r>
      <w:r>
        <w:rPr>
          <w:rFonts w:ascii="Tahoma" w:hAnsi="Tahoma" w:cs="Tahoma"/>
          <w:sz w:val="20"/>
          <w:szCs w:val="20"/>
          <w:lang w:val="sv-SE"/>
        </w:rPr>
        <w:t xml:space="preserve"> framhåller att det allmänna biblioteket är ett för alla användare lättillgängligt offentligt utrymme och en mångsidig verksamhetsmiljö</w:t>
      </w:r>
      <w:r>
        <w:rPr>
          <w:rFonts w:ascii="Tahoma" w:hAnsi="Tahoma" w:cs="Tahoma"/>
          <w:color w:val="444444"/>
          <w:sz w:val="20"/>
          <w:szCs w:val="20"/>
          <w:lang w:val="sv-FI"/>
        </w:rPr>
        <w:t xml:space="preserve"> i vardagen. Stadsbiblioteket i Kaskö erbjuder en när- och basservice med låg tröskel. </w:t>
      </w:r>
    </w:p>
    <w:p w14:paraId="42788719" w14:textId="77777777" w:rsidR="00044BBD" w:rsidRPr="00AD4A96" w:rsidRDefault="00044BBD" w:rsidP="00044BBD">
      <w:pPr>
        <w:pStyle w:val="py"/>
        <w:shd w:val="clear" w:color="auto" w:fill="FFFFFF"/>
        <w:spacing w:before="0" w:beforeAutospacing="0" w:after="360" w:afterAutospacing="0"/>
        <w:textAlignment w:val="baseline"/>
        <w:rPr>
          <w:rFonts w:ascii="Tahoma" w:hAnsi="Tahoma" w:cs="Tahoma"/>
          <w:color w:val="444444"/>
          <w:sz w:val="20"/>
          <w:szCs w:val="20"/>
          <w:lang w:val="sv-FI"/>
        </w:rPr>
      </w:pPr>
      <w:r>
        <w:rPr>
          <w:rFonts w:ascii="Tahoma" w:hAnsi="Tahoma" w:cs="Tahoma"/>
          <w:color w:val="444444"/>
          <w:sz w:val="20"/>
          <w:szCs w:val="20"/>
          <w:lang w:val="sv-FI"/>
        </w:rPr>
        <w:t>6.</w:t>
      </w:r>
      <w:r w:rsidRPr="00C24B0B">
        <w:rPr>
          <w:rFonts w:ascii="Tahoma" w:hAnsi="Tahoma" w:cs="Tahoma"/>
          <w:color w:val="444444"/>
          <w:sz w:val="20"/>
          <w:szCs w:val="20"/>
        </w:rPr>
        <w:t> </w:t>
      </w:r>
      <w:r w:rsidRPr="00AD4A96">
        <w:rPr>
          <w:rFonts w:ascii="Tahoma" w:hAnsi="Tahoma" w:cs="Tahoma"/>
          <w:color w:val="444444"/>
          <w:sz w:val="20"/>
          <w:szCs w:val="20"/>
          <w:lang w:val="sv-FI"/>
        </w:rPr>
        <w:t>Biblioteket är öppet för alla och tar i sin</w:t>
      </w:r>
      <w:r>
        <w:rPr>
          <w:rFonts w:ascii="Tahoma" w:hAnsi="Tahoma" w:cs="Tahoma"/>
          <w:color w:val="444444"/>
          <w:sz w:val="20"/>
          <w:szCs w:val="20"/>
          <w:lang w:val="sv-FI"/>
        </w:rPr>
        <w:t xml:space="preserve"> verksamhet aktivt i beaktande olika användargruppers behov. </w:t>
      </w:r>
    </w:p>
    <w:p w14:paraId="24E39995" w14:textId="77777777" w:rsidR="00044BBD" w:rsidRDefault="00044BBD" w:rsidP="00044BBD">
      <w:pPr>
        <w:spacing w:after="0"/>
        <w:rPr>
          <w:rFonts w:ascii="Tahoma" w:hAnsi="Tahoma" w:cs="Tahoma"/>
          <w:lang w:val="sv-SE"/>
        </w:rPr>
      </w:pPr>
      <w:r>
        <w:rPr>
          <w:rFonts w:ascii="Tahoma" w:hAnsi="Tahoma" w:cs="Tahoma"/>
          <w:lang w:val="sv-SE"/>
        </w:rPr>
        <w:lastRenderedPageBreak/>
        <w:t>7. Biblioteket ger råd och hjälp för uträttande av olika ärenden elektroniskt. Stads</w:t>
      </w:r>
      <w:r w:rsidRPr="003773B4">
        <w:rPr>
          <w:rFonts w:ascii="Tahoma" w:hAnsi="Tahoma" w:cs="Tahoma"/>
          <w:lang w:val="sv-SE"/>
        </w:rPr>
        <w:t>biblioteke</w:t>
      </w:r>
      <w:r>
        <w:rPr>
          <w:rFonts w:ascii="Tahoma" w:hAnsi="Tahoma" w:cs="Tahoma"/>
          <w:lang w:val="sv-SE"/>
        </w:rPr>
        <w:t>t</w:t>
      </w:r>
      <w:r w:rsidRPr="003773B4">
        <w:rPr>
          <w:rFonts w:ascii="Tahoma" w:hAnsi="Tahoma" w:cs="Tahoma"/>
          <w:lang w:val="sv-SE"/>
        </w:rPr>
        <w:t xml:space="preserve"> </w:t>
      </w:r>
      <w:r>
        <w:rPr>
          <w:rFonts w:ascii="Tahoma" w:hAnsi="Tahoma" w:cs="Tahoma"/>
          <w:lang w:val="sv-SE"/>
        </w:rPr>
        <w:t xml:space="preserve">i Kaskö förbättrar användarnas färdigheter och möjligheter att delta i samhällslivet, och erbjuder tillträde till statsförvaltningens och bankernas digitala service.                  </w:t>
      </w:r>
    </w:p>
    <w:p w14:paraId="4A87B841" w14:textId="77777777" w:rsidR="00044BBD" w:rsidRDefault="00044BBD" w:rsidP="00044BBD">
      <w:pPr>
        <w:spacing w:after="0"/>
        <w:rPr>
          <w:rFonts w:ascii="Tahoma" w:hAnsi="Tahoma" w:cs="Tahoma"/>
          <w:lang w:val="sv-SE"/>
        </w:rPr>
      </w:pPr>
    </w:p>
    <w:p w14:paraId="53B46842" w14:textId="77777777" w:rsidR="00044BBD" w:rsidRPr="003773B4" w:rsidRDefault="00044BBD" w:rsidP="00044BBD">
      <w:pPr>
        <w:spacing w:after="0"/>
        <w:rPr>
          <w:rFonts w:ascii="Tahoma" w:hAnsi="Tahoma" w:cs="Tahoma"/>
          <w:lang w:val="sv-SE"/>
        </w:rPr>
      </w:pPr>
      <w:r>
        <w:rPr>
          <w:rFonts w:ascii="Tahoma" w:hAnsi="Tahoma" w:cs="Tahoma"/>
          <w:lang w:val="sv-SE"/>
        </w:rPr>
        <w:t xml:space="preserve">8. Stadsbiblioteket i Kaskö erbjuder barn och ungdomar en trygg miljö för fritiden, samt service som stödjer läsningskulturen och mångsidiga läsfärdigheter och kulturkunnighet. </w:t>
      </w:r>
    </w:p>
    <w:p w14:paraId="4B10933A" w14:textId="77777777" w:rsidR="00044BBD" w:rsidRPr="003773B4" w:rsidRDefault="00044BBD" w:rsidP="00044BBD">
      <w:pPr>
        <w:spacing w:after="0"/>
        <w:rPr>
          <w:rFonts w:ascii="Tahoma" w:hAnsi="Tahoma" w:cs="Tahoma"/>
          <w:lang w:val="sv-SE"/>
        </w:rPr>
      </w:pP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r w:rsidRPr="003773B4">
        <w:rPr>
          <w:rFonts w:ascii="Tahoma" w:hAnsi="Tahoma" w:cs="Tahoma"/>
          <w:lang w:val="sv-SE"/>
        </w:rPr>
        <w:tab/>
      </w:r>
    </w:p>
    <w:p w14:paraId="55ECFD73" w14:textId="77777777" w:rsidR="00044BBD" w:rsidRPr="00ED7A1F" w:rsidRDefault="00044BBD" w:rsidP="00044BBD">
      <w:pPr>
        <w:spacing w:after="0"/>
        <w:rPr>
          <w:rFonts w:ascii="Tahoma" w:hAnsi="Tahoma" w:cs="Tahoma"/>
          <w:b/>
          <w:bCs/>
          <w:lang w:val="sv-FI"/>
        </w:rPr>
      </w:pPr>
      <w:r w:rsidRPr="00ED7A1F">
        <w:rPr>
          <w:rFonts w:ascii="Tahoma" w:hAnsi="Tahoma" w:cs="Tahoma"/>
          <w:b/>
          <w:bCs/>
          <w:lang w:val="sv-FI"/>
        </w:rPr>
        <w:t>Åtgärdsprogram 2021:</w:t>
      </w:r>
      <w:r w:rsidRPr="00ED7A1F">
        <w:rPr>
          <w:rFonts w:ascii="Tahoma" w:hAnsi="Tahoma" w:cs="Tahoma"/>
          <w:b/>
          <w:bCs/>
          <w:lang w:val="sv-FI"/>
        </w:rPr>
        <w:tab/>
      </w:r>
      <w:r w:rsidRPr="00ED7A1F">
        <w:rPr>
          <w:rFonts w:ascii="Tahoma" w:hAnsi="Tahoma" w:cs="Tahoma"/>
          <w:b/>
          <w:bCs/>
          <w:lang w:val="sv-FI"/>
        </w:rPr>
        <w:tab/>
      </w:r>
      <w:r w:rsidRPr="00ED7A1F">
        <w:rPr>
          <w:rFonts w:ascii="Tahoma" w:hAnsi="Tahoma" w:cs="Tahoma"/>
          <w:b/>
          <w:bCs/>
          <w:lang w:val="sv-FI"/>
        </w:rPr>
        <w:tab/>
      </w:r>
      <w:r w:rsidRPr="00ED7A1F">
        <w:rPr>
          <w:rFonts w:ascii="Tahoma" w:hAnsi="Tahoma" w:cs="Tahoma"/>
          <w:b/>
          <w:bCs/>
          <w:lang w:val="sv-FI"/>
        </w:rPr>
        <w:tab/>
      </w:r>
      <w:r w:rsidRPr="00ED7A1F">
        <w:rPr>
          <w:rFonts w:ascii="Tahoma" w:hAnsi="Tahoma" w:cs="Tahoma"/>
          <w:b/>
          <w:bCs/>
          <w:lang w:val="sv-FI"/>
        </w:rPr>
        <w:tab/>
      </w:r>
    </w:p>
    <w:p w14:paraId="7FC3F566" w14:textId="659817E7" w:rsidR="00044BBD" w:rsidRPr="000C712F" w:rsidRDefault="00044BBD" w:rsidP="00044BBD">
      <w:pPr>
        <w:spacing w:after="0"/>
        <w:rPr>
          <w:rFonts w:ascii="Tahoma" w:hAnsi="Tahoma" w:cs="Tahoma"/>
          <w:lang w:val="sv-FI"/>
        </w:rPr>
      </w:pPr>
      <w:r>
        <w:rPr>
          <w:rFonts w:ascii="Tahoma" w:hAnsi="Tahoma" w:cs="Tahoma"/>
          <w:lang w:val="sv-FI"/>
        </w:rPr>
        <w:t xml:space="preserve">Grundrenovering av biblioteksutrymmet och ordnande av biblioteksservicen under </w:t>
      </w:r>
      <w:r w:rsidR="0001076B">
        <w:rPr>
          <w:rFonts w:ascii="Tahoma" w:hAnsi="Tahoma" w:cs="Tahoma"/>
          <w:lang w:val="sv-FI"/>
        </w:rPr>
        <w:t>grund</w:t>
      </w:r>
      <w:r>
        <w:rPr>
          <w:rFonts w:ascii="Tahoma" w:hAnsi="Tahoma" w:cs="Tahoma"/>
          <w:lang w:val="sv-FI"/>
        </w:rPr>
        <w:t xml:space="preserve">renoveringen samt förnyande av biblioteksservicen </w:t>
      </w:r>
      <w:r w:rsidRPr="0001076B">
        <w:rPr>
          <w:rFonts w:ascii="Tahoma" w:hAnsi="Tahoma" w:cs="Tahoma"/>
          <w:strike/>
          <w:lang w:val="sv-FI"/>
        </w:rPr>
        <w:t>vid flyttning till nya permanenta utrymmen</w:t>
      </w:r>
      <w:r>
        <w:rPr>
          <w:rFonts w:ascii="Tahoma" w:hAnsi="Tahoma" w:cs="Tahoma"/>
          <w:lang w:val="sv-FI"/>
        </w:rPr>
        <w:t xml:space="preserve"> på det sätt som anges i bibliotekslagen. </w:t>
      </w:r>
      <w:r w:rsidR="0001076B">
        <w:rPr>
          <w:rFonts w:ascii="Tahoma" w:hAnsi="Tahoma" w:cs="Tahoma"/>
          <w:lang w:val="sv-FI"/>
        </w:rPr>
        <w:t>F</w:t>
      </w:r>
      <w:r>
        <w:rPr>
          <w:rFonts w:ascii="Tahoma" w:hAnsi="Tahoma" w:cs="Tahoma"/>
          <w:lang w:val="sv-FI"/>
        </w:rPr>
        <w:t>ör perioden 2</w:t>
      </w:r>
      <w:r w:rsidR="0001076B">
        <w:rPr>
          <w:rFonts w:ascii="Tahoma" w:hAnsi="Tahoma" w:cs="Tahoma"/>
          <w:lang w:val="sv-FI"/>
        </w:rPr>
        <w:t>2</w:t>
      </w:r>
      <w:r>
        <w:rPr>
          <w:rFonts w:ascii="Tahoma" w:hAnsi="Tahoma" w:cs="Tahoma"/>
          <w:lang w:val="sv-FI"/>
        </w:rPr>
        <w:t>-2</w:t>
      </w:r>
      <w:r w:rsidR="0001076B">
        <w:rPr>
          <w:rFonts w:ascii="Tahoma" w:hAnsi="Tahoma" w:cs="Tahoma"/>
          <w:lang w:val="sv-FI"/>
        </w:rPr>
        <w:t>3 söks</w:t>
      </w:r>
      <w:r>
        <w:rPr>
          <w:rFonts w:ascii="Tahoma" w:hAnsi="Tahoma" w:cs="Tahoma"/>
          <w:lang w:val="sv-FI"/>
        </w:rPr>
        <w:t xml:space="preserve"> </w:t>
      </w:r>
      <w:r w:rsidR="0001076B">
        <w:rPr>
          <w:rFonts w:ascii="Tahoma" w:hAnsi="Tahoma" w:cs="Tahoma"/>
          <w:lang w:val="sv-FI"/>
        </w:rPr>
        <w:t xml:space="preserve">projektstöd </w:t>
      </w:r>
      <w:r>
        <w:rPr>
          <w:rFonts w:ascii="Tahoma" w:hAnsi="Tahoma" w:cs="Tahoma"/>
          <w:lang w:val="sv-FI"/>
        </w:rPr>
        <w:t xml:space="preserve">för självservicebibliotekets teknologianskaffningar från Regionförvaltningsverket, 80 %:s finansiering.  </w:t>
      </w:r>
    </w:p>
    <w:p w14:paraId="1BAA34FB" w14:textId="77777777" w:rsidR="00044BBD" w:rsidRDefault="00044BBD" w:rsidP="00044BBD">
      <w:pPr>
        <w:spacing w:after="0"/>
        <w:rPr>
          <w:rFonts w:ascii="Tahoma" w:hAnsi="Tahoma" w:cs="Tahoma"/>
          <w:lang w:val="sv-FI"/>
        </w:rPr>
      </w:pPr>
    </w:p>
    <w:p w14:paraId="6BBF3C73" w14:textId="6553FE3E" w:rsidR="00044BBD" w:rsidRDefault="00ED7A1F" w:rsidP="00044BBD">
      <w:pPr>
        <w:spacing w:after="0"/>
        <w:rPr>
          <w:rFonts w:ascii="Tahoma" w:hAnsi="Tahoma" w:cs="Tahoma"/>
          <w:b/>
          <w:bCs/>
          <w:lang w:val="sv-FI"/>
        </w:rPr>
      </w:pPr>
      <w:r>
        <w:rPr>
          <w:rFonts w:ascii="Tahoma" w:hAnsi="Tahoma" w:cs="Tahoma"/>
          <w:b/>
          <w:bCs/>
          <w:lang w:val="sv-FI"/>
        </w:rPr>
        <w:t>3303 Biblioteket</w:t>
      </w:r>
    </w:p>
    <w:p w14:paraId="624D7A8C" w14:textId="3BF0C739" w:rsidR="00251918" w:rsidRDefault="00804651" w:rsidP="00044BBD">
      <w:pPr>
        <w:spacing w:after="0"/>
        <w:rPr>
          <w:rFonts w:ascii="Tahoma" w:hAnsi="Tahoma" w:cs="Tahoma"/>
          <w:b/>
          <w:bCs/>
          <w:lang w:val="sv-FI"/>
        </w:rPr>
      </w:pPr>
      <w:r w:rsidRPr="00804651">
        <w:rPr>
          <w:noProof/>
        </w:rPr>
        <w:drawing>
          <wp:inline distT="0" distB="0" distL="0" distR="0" wp14:anchorId="4E0E9D1B" wp14:editId="2EDFA1EA">
            <wp:extent cx="5204460" cy="3401060"/>
            <wp:effectExtent l="0" t="0" r="0" b="889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15437FCA" w14:textId="77777777" w:rsidR="00ED7A1F" w:rsidRPr="00ED7A1F" w:rsidRDefault="00ED7A1F" w:rsidP="00044BBD">
      <w:pPr>
        <w:spacing w:after="0"/>
        <w:rPr>
          <w:rFonts w:ascii="Tahoma" w:hAnsi="Tahoma" w:cs="Tahoma"/>
          <w:b/>
          <w:bCs/>
          <w:lang w:val="sv-FI"/>
        </w:rPr>
      </w:pPr>
    </w:p>
    <w:p w14:paraId="4089A387" w14:textId="77777777" w:rsidR="00804651" w:rsidRDefault="00804651" w:rsidP="00044BBD">
      <w:pPr>
        <w:spacing w:after="0"/>
        <w:rPr>
          <w:rFonts w:ascii="Tahoma" w:eastAsiaTheme="majorEastAsia" w:hAnsi="Tahoma" w:cs="Tahoma"/>
          <w:b/>
          <w:bCs/>
          <w:color w:val="000000" w:themeColor="text1"/>
          <w:sz w:val="28"/>
          <w:lang w:val="sv-SE"/>
        </w:rPr>
      </w:pPr>
    </w:p>
    <w:p w14:paraId="227EFB9E" w14:textId="79580375" w:rsidR="00044BBD" w:rsidRPr="003773B4" w:rsidRDefault="00044BBD" w:rsidP="00044BBD">
      <w:pPr>
        <w:spacing w:after="0"/>
        <w:rPr>
          <w:rFonts w:ascii="Tahoma" w:eastAsiaTheme="majorEastAsia" w:hAnsi="Tahoma" w:cs="Tahoma"/>
          <w:b/>
          <w:bCs/>
          <w:color w:val="000000" w:themeColor="text1"/>
          <w:sz w:val="28"/>
          <w:lang w:val="sv-SE"/>
        </w:rPr>
      </w:pPr>
      <w:r w:rsidRPr="003773B4">
        <w:rPr>
          <w:rFonts w:ascii="Tahoma" w:eastAsiaTheme="majorEastAsia" w:hAnsi="Tahoma" w:cs="Tahoma"/>
          <w:b/>
          <w:bCs/>
          <w:color w:val="000000" w:themeColor="text1"/>
          <w:sz w:val="28"/>
          <w:lang w:val="sv-SE"/>
        </w:rPr>
        <w:t>Kulturväsendet</w:t>
      </w:r>
    </w:p>
    <w:p w14:paraId="7C87AF57" w14:textId="77777777" w:rsidR="00044BBD" w:rsidRPr="003773B4" w:rsidRDefault="00044BBD" w:rsidP="00044BBD">
      <w:pPr>
        <w:spacing w:after="0"/>
        <w:rPr>
          <w:rFonts w:ascii="Tahoma" w:hAnsi="Tahoma" w:cs="Tahoma"/>
          <w:lang w:val="sv-SE"/>
        </w:rPr>
      </w:pPr>
    </w:p>
    <w:p w14:paraId="7C5E9FBA" w14:textId="77777777" w:rsidR="00044BBD" w:rsidRPr="003773B4" w:rsidRDefault="00044BBD" w:rsidP="00044BBD">
      <w:pPr>
        <w:spacing w:after="0"/>
        <w:rPr>
          <w:rFonts w:ascii="Tahoma" w:hAnsi="Tahoma" w:cs="Tahoma"/>
          <w:lang w:val="sv-SE"/>
        </w:rPr>
      </w:pPr>
      <w:r w:rsidRPr="003773B4">
        <w:rPr>
          <w:rFonts w:ascii="Tahoma" w:hAnsi="Tahoma" w:cs="Tahoma"/>
          <w:lang w:val="sv-SE"/>
        </w:rPr>
        <w:t>Vision/strategi: Kulturväsendet förstärker invånarnas trivsel och mentala stimulans, utvecklar och upprätthåller stadsbilden samt stöder privata och sammanslutningar som utövar kulturell verksamhet och kulturell fostran.</w:t>
      </w:r>
    </w:p>
    <w:p w14:paraId="2C135FF4" w14:textId="77777777" w:rsidR="00044BBD" w:rsidRPr="003773B4" w:rsidRDefault="00044BBD" w:rsidP="00044BBD">
      <w:pPr>
        <w:spacing w:after="0"/>
        <w:rPr>
          <w:rFonts w:ascii="Tahoma" w:hAnsi="Tahoma" w:cs="Tahoma"/>
          <w:lang w:val="sv-SE"/>
        </w:rPr>
      </w:pPr>
      <w:r w:rsidRPr="003773B4">
        <w:rPr>
          <w:rFonts w:ascii="Tahoma" w:hAnsi="Tahoma" w:cs="Tahoma"/>
          <w:lang w:val="sv-SE"/>
        </w:rPr>
        <w:lastRenderedPageBreak/>
        <w:t>Verksamhetsområde: Kulturarbete, lagen om kommunernas kulturverksamhet 3.8.1992/728. Kulturväsendet stöder sammanslutningars och enskilda stadsbors verksamhet samt verkar som arrangör vid en del händelser. Kulturväsendet upprätth</w:t>
      </w:r>
      <w:r>
        <w:rPr>
          <w:rFonts w:ascii="Tahoma" w:hAnsi="Tahoma" w:cs="Tahoma"/>
          <w:lang w:val="sv-SE"/>
        </w:rPr>
        <w:t>åller Fiskemuseet och Bladhska gå</w:t>
      </w:r>
      <w:r w:rsidRPr="003773B4">
        <w:rPr>
          <w:rFonts w:ascii="Tahoma" w:hAnsi="Tahoma" w:cs="Tahoma"/>
          <w:lang w:val="sv-SE"/>
        </w:rPr>
        <w:t>rden. Kulturväsendet samarbetar med de ö</w:t>
      </w:r>
      <w:r>
        <w:rPr>
          <w:rFonts w:ascii="Tahoma" w:hAnsi="Tahoma" w:cs="Tahoma"/>
          <w:lang w:val="sv-SE"/>
        </w:rPr>
        <w:t>vriga förvaltningsenheterna samt</w:t>
      </w:r>
      <w:r w:rsidRPr="003773B4">
        <w:rPr>
          <w:rFonts w:ascii="Tahoma" w:hAnsi="Tahoma" w:cs="Tahoma"/>
          <w:lang w:val="sv-SE"/>
        </w:rPr>
        <w:t xml:space="preserve"> med stadens övriga kulturaktörer.</w:t>
      </w:r>
      <w:r w:rsidRPr="003773B4">
        <w:rPr>
          <w:rFonts w:ascii="Tahoma" w:hAnsi="Tahoma" w:cs="Tahoma"/>
          <w:lang w:val="sv-SE"/>
        </w:rPr>
        <w:tab/>
      </w:r>
    </w:p>
    <w:p w14:paraId="7E54EF33" w14:textId="77777777" w:rsidR="00044BBD" w:rsidRPr="003773B4" w:rsidRDefault="00044BBD" w:rsidP="00044BBD">
      <w:pPr>
        <w:spacing w:after="0"/>
        <w:rPr>
          <w:rFonts w:ascii="Tahoma" w:hAnsi="Tahoma" w:cs="Tahoma"/>
          <w:lang w:val="sv-SE"/>
        </w:rPr>
      </w:pPr>
    </w:p>
    <w:p w14:paraId="1B697662" w14:textId="77777777" w:rsidR="00044BBD" w:rsidRPr="00ED7A1F" w:rsidRDefault="00044BBD" w:rsidP="00044BBD">
      <w:pPr>
        <w:spacing w:after="0"/>
        <w:rPr>
          <w:rFonts w:ascii="Tahoma" w:hAnsi="Tahoma" w:cs="Tahoma"/>
          <w:b/>
          <w:bCs/>
          <w:lang w:val="sv-FI"/>
        </w:rPr>
      </w:pPr>
      <w:r w:rsidRPr="00ED7A1F">
        <w:rPr>
          <w:rFonts w:ascii="Tahoma" w:hAnsi="Tahoma" w:cs="Tahoma"/>
          <w:b/>
          <w:bCs/>
          <w:lang w:val="sv-FI"/>
        </w:rPr>
        <w:t>Verksamhetsmål:</w:t>
      </w:r>
    </w:p>
    <w:p w14:paraId="37EF5502" w14:textId="77777777" w:rsidR="00044BBD" w:rsidRPr="000C712F" w:rsidRDefault="00044BBD" w:rsidP="00044BBD">
      <w:pPr>
        <w:spacing w:after="0"/>
        <w:rPr>
          <w:rFonts w:ascii="Tahoma" w:hAnsi="Tahoma" w:cs="Tahoma"/>
          <w:lang w:val="sv-FI"/>
        </w:rPr>
      </w:pPr>
      <w:r w:rsidRPr="000C712F">
        <w:rPr>
          <w:rFonts w:ascii="Tahoma" w:hAnsi="Tahoma" w:cs="Tahoma"/>
          <w:lang w:val="sv-FI"/>
        </w:rPr>
        <w:t xml:space="preserve">1. Bladhska gårdens uthyrning och </w:t>
      </w:r>
      <w:r>
        <w:rPr>
          <w:rFonts w:ascii="Tahoma" w:hAnsi="Tahoma" w:cs="Tahoma"/>
          <w:lang w:val="sv-FI"/>
        </w:rPr>
        <w:t xml:space="preserve">gårdens </w:t>
      </w:r>
      <w:r w:rsidRPr="000C712F">
        <w:rPr>
          <w:rFonts w:ascii="Tahoma" w:hAnsi="Tahoma" w:cs="Tahoma"/>
          <w:lang w:val="sv-FI"/>
        </w:rPr>
        <w:t>administration mellan olik</w:t>
      </w:r>
      <w:r>
        <w:rPr>
          <w:rFonts w:ascii="Tahoma" w:hAnsi="Tahoma" w:cs="Tahoma"/>
          <w:lang w:val="sv-FI"/>
        </w:rPr>
        <w:t xml:space="preserve">a användare                  </w:t>
      </w:r>
    </w:p>
    <w:p w14:paraId="739D0B89" w14:textId="77777777" w:rsidR="00044BBD" w:rsidRPr="003773B4" w:rsidRDefault="00044BBD" w:rsidP="00044BBD">
      <w:pPr>
        <w:spacing w:after="0"/>
        <w:rPr>
          <w:rFonts w:ascii="Tahoma" w:hAnsi="Tahoma" w:cs="Tahoma"/>
          <w:lang w:val="sv-SE"/>
        </w:rPr>
      </w:pPr>
      <w:r w:rsidRPr="003773B4">
        <w:rPr>
          <w:rFonts w:ascii="Tahoma" w:hAnsi="Tahoma" w:cs="Tahoma"/>
          <w:lang w:val="sv-SE"/>
        </w:rPr>
        <w:t>2. Kulturbidrag för föreningars och enskildas verksamhet.</w:t>
      </w:r>
    </w:p>
    <w:p w14:paraId="6AD0707E" w14:textId="77777777" w:rsidR="00044BBD" w:rsidRPr="003773B4" w:rsidRDefault="00044BBD" w:rsidP="00044BBD">
      <w:pPr>
        <w:spacing w:after="0"/>
        <w:rPr>
          <w:rFonts w:ascii="Tahoma" w:hAnsi="Tahoma" w:cs="Tahoma"/>
          <w:lang w:val="sv-SE"/>
        </w:rPr>
      </w:pPr>
      <w:r w:rsidRPr="003773B4">
        <w:rPr>
          <w:rFonts w:ascii="Tahoma" w:hAnsi="Tahoma" w:cs="Tahoma"/>
          <w:lang w:val="sv-SE"/>
        </w:rPr>
        <w:t>3. Ordnande av Sjöbobacksdagarna</w:t>
      </w:r>
      <w:r>
        <w:rPr>
          <w:rFonts w:ascii="Tahoma" w:hAnsi="Tahoma" w:cs="Tahoma"/>
          <w:lang w:val="sv-SE"/>
        </w:rPr>
        <w:t xml:space="preserve"> tillsammans med tredje sektorns</w:t>
      </w:r>
      <w:r w:rsidRPr="003773B4">
        <w:rPr>
          <w:rFonts w:ascii="Tahoma" w:hAnsi="Tahoma" w:cs="Tahoma"/>
          <w:lang w:val="sv-SE"/>
        </w:rPr>
        <w:t xml:space="preserve"> aktörer.</w:t>
      </w:r>
    </w:p>
    <w:p w14:paraId="59787700" w14:textId="77777777" w:rsidR="00044BBD" w:rsidRPr="003773B4" w:rsidRDefault="00044BBD" w:rsidP="00044BBD">
      <w:pPr>
        <w:spacing w:after="0"/>
        <w:rPr>
          <w:rFonts w:ascii="Tahoma" w:hAnsi="Tahoma" w:cs="Tahoma"/>
          <w:lang w:val="sv-SE"/>
        </w:rPr>
      </w:pPr>
      <w:r w:rsidRPr="003773B4">
        <w:rPr>
          <w:rFonts w:ascii="Tahoma" w:hAnsi="Tahoma" w:cs="Tahoma"/>
          <w:lang w:val="sv-SE"/>
        </w:rPr>
        <w:t>4. Samarbete med föreningen som producerar</w:t>
      </w:r>
      <w:r>
        <w:rPr>
          <w:rFonts w:ascii="Tahoma" w:hAnsi="Tahoma" w:cs="Tahoma"/>
          <w:lang w:val="sv-SE"/>
        </w:rPr>
        <w:t xml:space="preserve"> och ordnar</w:t>
      </w:r>
      <w:r w:rsidRPr="003773B4">
        <w:rPr>
          <w:rFonts w:ascii="Tahoma" w:hAnsi="Tahoma" w:cs="Tahoma"/>
          <w:lang w:val="sv-SE"/>
        </w:rPr>
        <w:t xml:space="preserve"> Kaskö Musiksommar-evenemanget.</w:t>
      </w:r>
    </w:p>
    <w:p w14:paraId="7D7A241F" w14:textId="77777777" w:rsidR="00044BBD" w:rsidRPr="003773B4" w:rsidRDefault="00044BBD" w:rsidP="00044BBD">
      <w:pPr>
        <w:spacing w:after="0"/>
        <w:rPr>
          <w:rFonts w:ascii="Tahoma" w:hAnsi="Tahoma" w:cs="Tahoma"/>
          <w:lang w:val="sv-SE"/>
        </w:rPr>
      </w:pPr>
      <w:r>
        <w:rPr>
          <w:rFonts w:ascii="Tahoma" w:hAnsi="Tahoma" w:cs="Tahoma"/>
          <w:lang w:val="sv-SE"/>
        </w:rPr>
        <w:t>5. Samarbete med regionens</w:t>
      </w:r>
      <w:r w:rsidRPr="003773B4">
        <w:rPr>
          <w:rFonts w:ascii="Tahoma" w:hAnsi="Tahoma" w:cs="Tahoma"/>
          <w:lang w:val="sv-SE"/>
        </w:rPr>
        <w:t xml:space="preserve"> kulturaktörer.</w:t>
      </w:r>
    </w:p>
    <w:p w14:paraId="51C8B365" w14:textId="77777777" w:rsidR="00044BBD" w:rsidRPr="003773B4" w:rsidRDefault="00044BBD" w:rsidP="00044BBD">
      <w:pPr>
        <w:spacing w:after="0"/>
        <w:rPr>
          <w:rFonts w:ascii="Tahoma" w:hAnsi="Tahoma" w:cs="Tahoma"/>
          <w:lang w:val="sv-SE"/>
        </w:rPr>
      </w:pPr>
      <w:r w:rsidRPr="003773B4">
        <w:rPr>
          <w:rFonts w:ascii="Tahoma" w:hAnsi="Tahoma" w:cs="Tahoma"/>
          <w:lang w:val="sv-SE"/>
        </w:rPr>
        <w:t>6. Kaskö kulturpris utdelas.</w:t>
      </w:r>
    </w:p>
    <w:p w14:paraId="1E9193D9" w14:textId="191276E6" w:rsidR="00536345" w:rsidRDefault="00044BBD" w:rsidP="00F74FE3">
      <w:pPr>
        <w:spacing w:after="0"/>
        <w:rPr>
          <w:rFonts w:ascii="Tahoma" w:hAnsi="Tahoma" w:cs="Tahoma"/>
          <w:lang w:val="sv-SE"/>
        </w:rPr>
      </w:pPr>
      <w:r w:rsidRPr="003773B4">
        <w:rPr>
          <w:rFonts w:ascii="Tahoma" w:hAnsi="Tahoma" w:cs="Tahoma"/>
          <w:lang w:val="sv-SE"/>
        </w:rPr>
        <w:t>7. Upprätthållande och utveckling av samarbetet med i staden verksamma kulturaktörer.</w:t>
      </w:r>
    </w:p>
    <w:p w14:paraId="746808A7" w14:textId="5E902360" w:rsidR="00ED7A1F" w:rsidRDefault="00ED7A1F" w:rsidP="00F74FE3">
      <w:pPr>
        <w:spacing w:after="0"/>
        <w:rPr>
          <w:rFonts w:ascii="Tahoma" w:hAnsi="Tahoma" w:cs="Tahoma"/>
          <w:lang w:val="sv-SE"/>
        </w:rPr>
      </w:pPr>
    </w:p>
    <w:p w14:paraId="5AA9FBBB" w14:textId="33B57B63" w:rsidR="00ED7A1F" w:rsidRDefault="00ED7A1F" w:rsidP="00F74FE3">
      <w:pPr>
        <w:spacing w:after="0"/>
        <w:rPr>
          <w:rFonts w:ascii="Tahoma" w:hAnsi="Tahoma" w:cs="Tahoma"/>
          <w:b/>
          <w:bCs/>
          <w:lang w:val="sv-SE"/>
        </w:rPr>
      </w:pPr>
      <w:r>
        <w:rPr>
          <w:rFonts w:ascii="Tahoma" w:hAnsi="Tahoma" w:cs="Tahoma"/>
          <w:b/>
          <w:bCs/>
          <w:lang w:val="sv-SE"/>
        </w:rPr>
        <w:t>3304 Kultur</w:t>
      </w:r>
    </w:p>
    <w:p w14:paraId="544B5A9B" w14:textId="6A85C527" w:rsidR="00804651" w:rsidRPr="00ED7A1F" w:rsidRDefault="00144CF9" w:rsidP="00F74FE3">
      <w:pPr>
        <w:spacing w:after="0"/>
        <w:rPr>
          <w:rFonts w:ascii="Tahoma" w:hAnsi="Tahoma" w:cs="Tahoma"/>
          <w:b/>
          <w:bCs/>
          <w:lang w:val="sv-SE"/>
        </w:rPr>
      </w:pPr>
      <w:r w:rsidRPr="00144CF9">
        <w:rPr>
          <w:noProof/>
        </w:rPr>
        <w:drawing>
          <wp:inline distT="0" distB="0" distL="0" distR="0" wp14:anchorId="3B9B9A02" wp14:editId="764E851C">
            <wp:extent cx="5204460" cy="3401060"/>
            <wp:effectExtent l="0" t="0" r="0" b="889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51E1A65A" w14:textId="77777777" w:rsidR="009E1E79" w:rsidRPr="00EA2699" w:rsidRDefault="009E1E79" w:rsidP="009E1E79">
      <w:pPr>
        <w:pStyle w:val="otsikko1"/>
        <w:rPr>
          <w:rFonts w:ascii="Tahoma" w:hAnsi="Tahoma" w:cs="Tahoma"/>
          <w:lang w:val="sv-SE"/>
        </w:rPr>
      </w:pPr>
      <w:bookmarkStart w:id="22" w:name="_Toc58099619"/>
      <w:r w:rsidRPr="00EA2699">
        <w:rPr>
          <w:rFonts w:ascii="Tahoma" w:hAnsi="Tahoma" w:cs="Tahoma"/>
          <w:lang w:val="sv-SE"/>
        </w:rPr>
        <w:lastRenderedPageBreak/>
        <w:t>Tekni</w:t>
      </w:r>
      <w:r w:rsidR="00DB6C44" w:rsidRPr="00EA2699">
        <w:rPr>
          <w:rFonts w:ascii="Tahoma" w:hAnsi="Tahoma" w:cs="Tahoma"/>
          <w:lang w:val="sv-SE"/>
        </w:rPr>
        <w:t>ska</w:t>
      </w:r>
      <w:bookmarkEnd w:id="22"/>
    </w:p>
    <w:p w14:paraId="719239F2" w14:textId="77777777" w:rsidR="001E37EF" w:rsidRDefault="00122EDB" w:rsidP="00122EDB">
      <w:pPr>
        <w:pStyle w:val="otsikko20"/>
        <w:rPr>
          <w:rFonts w:ascii="Tahoma" w:hAnsi="Tahoma" w:cs="Tahoma"/>
          <w:lang w:val="sv-SE"/>
        </w:rPr>
      </w:pPr>
      <w:r>
        <w:rPr>
          <w:rFonts w:ascii="Tahoma" w:hAnsi="Tahoma" w:cs="Tahoma"/>
          <w:lang w:val="sv-SE"/>
        </w:rPr>
        <w:t xml:space="preserve">Verksamhetsidéer och mål      </w:t>
      </w:r>
    </w:p>
    <w:p w14:paraId="6BB6814F" w14:textId="66A454AF" w:rsidR="001E37EF" w:rsidRPr="00F2369A" w:rsidRDefault="00122EDB" w:rsidP="0071696C">
      <w:pPr>
        <w:pStyle w:val="otsikko20"/>
        <w:rPr>
          <w:b w:val="0"/>
          <w:bCs w:val="0"/>
          <w:lang w:val="sv-FI"/>
        </w:rPr>
      </w:pPr>
      <w:r>
        <w:rPr>
          <w:rFonts w:ascii="Tahoma" w:hAnsi="Tahoma" w:cs="Tahoma"/>
          <w:lang w:val="sv-SE"/>
        </w:rPr>
        <w:t xml:space="preserve">  </w:t>
      </w:r>
      <w:r w:rsidR="001E37EF" w:rsidRPr="00F2369A">
        <w:rPr>
          <w:lang w:val="sv-FI"/>
        </w:rPr>
        <w:t>Visio/strategi</w:t>
      </w:r>
    </w:p>
    <w:p w14:paraId="2050A795" w14:textId="6FA9B4F0" w:rsidR="00122EDB" w:rsidRPr="00313B2F" w:rsidRDefault="001E37EF" w:rsidP="0071696C">
      <w:pPr>
        <w:rPr>
          <w:rFonts w:ascii="Tahoma" w:hAnsi="Tahoma" w:cs="Tahoma"/>
          <w:lang w:val="sv-SE"/>
        </w:rPr>
      </w:pPr>
      <w:r w:rsidRPr="00A4564C">
        <w:rPr>
          <w:lang w:val="sv-FI"/>
        </w:rPr>
        <w:t xml:space="preserve">Tekniska avdelningens producerade tjänster är kvalitativa och ger mervärde till byggnaderna samt betjänar stadsborna, användarna och personer som besöker staden.  </w:t>
      </w:r>
    </w:p>
    <w:tbl>
      <w:tblPr>
        <w:tblW w:w="8202" w:type="dxa"/>
        <w:tblCellMar>
          <w:left w:w="70" w:type="dxa"/>
          <w:right w:w="70" w:type="dxa"/>
        </w:tblCellMar>
        <w:tblLook w:val="04A0" w:firstRow="1" w:lastRow="0" w:firstColumn="1" w:lastColumn="0" w:noHBand="0" w:noVBand="1"/>
      </w:tblPr>
      <w:tblGrid>
        <w:gridCol w:w="3460"/>
        <w:gridCol w:w="880"/>
        <w:gridCol w:w="860"/>
        <w:gridCol w:w="182"/>
        <w:gridCol w:w="940"/>
        <w:gridCol w:w="940"/>
        <w:gridCol w:w="940"/>
      </w:tblGrid>
      <w:tr w:rsidR="00122EDB" w:rsidRPr="00AA4DAB" w14:paraId="6F062920" w14:textId="77777777" w:rsidTr="0020576B">
        <w:trPr>
          <w:trHeight w:val="300"/>
        </w:trPr>
        <w:tc>
          <w:tcPr>
            <w:tcW w:w="3460" w:type="dxa"/>
            <w:tcBorders>
              <w:top w:val="single" w:sz="4" w:space="0" w:color="auto"/>
              <w:left w:val="single" w:sz="4" w:space="0" w:color="auto"/>
              <w:bottom w:val="nil"/>
              <w:right w:val="nil"/>
            </w:tcBorders>
            <w:shd w:val="clear" w:color="auto" w:fill="auto"/>
            <w:noWrap/>
            <w:vAlign w:val="bottom"/>
            <w:hideMark/>
          </w:tcPr>
          <w:p w14:paraId="5139C230" w14:textId="77777777" w:rsidR="00122EDB" w:rsidRPr="00AA4DAB" w:rsidRDefault="00122EDB" w:rsidP="0020576B">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TEKNISKA</w:t>
            </w:r>
          </w:p>
        </w:tc>
        <w:tc>
          <w:tcPr>
            <w:tcW w:w="880" w:type="dxa"/>
            <w:tcBorders>
              <w:top w:val="single" w:sz="4" w:space="0" w:color="auto"/>
              <w:left w:val="nil"/>
              <w:bottom w:val="nil"/>
              <w:right w:val="nil"/>
            </w:tcBorders>
            <w:shd w:val="clear" w:color="auto" w:fill="auto"/>
            <w:noWrap/>
            <w:vAlign w:val="bottom"/>
            <w:hideMark/>
          </w:tcPr>
          <w:p w14:paraId="2FDB9B15" w14:textId="77777777" w:rsidR="00122EDB" w:rsidRPr="00AA4DAB" w:rsidRDefault="00122EDB" w:rsidP="0020576B">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BS</w:t>
            </w:r>
          </w:p>
        </w:tc>
        <w:tc>
          <w:tcPr>
            <w:tcW w:w="860" w:type="dxa"/>
            <w:tcBorders>
              <w:top w:val="single" w:sz="4" w:space="0" w:color="auto"/>
              <w:left w:val="nil"/>
              <w:bottom w:val="nil"/>
              <w:right w:val="nil"/>
            </w:tcBorders>
            <w:shd w:val="clear" w:color="auto" w:fill="auto"/>
            <w:noWrap/>
            <w:vAlign w:val="bottom"/>
            <w:hideMark/>
          </w:tcPr>
          <w:p w14:paraId="16D940D5" w14:textId="77777777" w:rsidR="00122EDB" w:rsidRPr="00AA4DAB" w:rsidRDefault="00122EDB" w:rsidP="0020576B">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BG</w:t>
            </w:r>
          </w:p>
        </w:tc>
        <w:tc>
          <w:tcPr>
            <w:tcW w:w="182" w:type="dxa"/>
            <w:tcBorders>
              <w:top w:val="single" w:sz="4" w:space="0" w:color="auto"/>
              <w:left w:val="nil"/>
              <w:bottom w:val="nil"/>
              <w:right w:val="nil"/>
            </w:tcBorders>
            <w:shd w:val="clear" w:color="auto" w:fill="auto"/>
            <w:noWrap/>
            <w:vAlign w:val="bottom"/>
            <w:hideMark/>
          </w:tcPr>
          <w:p w14:paraId="2798FACE" w14:textId="77777777" w:rsidR="00122EDB" w:rsidRPr="00AA4DAB" w:rsidRDefault="00122EDB" w:rsidP="0020576B">
            <w:pPr>
              <w:spacing w:after="0" w:line="240" w:lineRule="auto"/>
              <w:rPr>
                <w:rFonts w:ascii="Arial Narrow" w:eastAsia="Times New Roman" w:hAnsi="Arial Narrow" w:cs="Calibri"/>
                <w:color w:val="000000"/>
                <w:sz w:val="18"/>
                <w:szCs w:val="18"/>
              </w:rPr>
            </w:pPr>
            <w:r w:rsidRPr="00AA4DAB">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nil"/>
              <w:right w:val="single" w:sz="4" w:space="0" w:color="auto"/>
            </w:tcBorders>
            <w:shd w:val="clear" w:color="auto" w:fill="auto"/>
            <w:noWrap/>
            <w:vAlign w:val="bottom"/>
            <w:hideMark/>
          </w:tcPr>
          <w:p w14:paraId="32DA78FE" w14:textId="77777777" w:rsidR="00122EDB" w:rsidRPr="00AA4DAB" w:rsidRDefault="00122EDB" w:rsidP="0020576B">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BG</w:t>
            </w:r>
          </w:p>
        </w:tc>
        <w:tc>
          <w:tcPr>
            <w:tcW w:w="940" w:type="dxa"/>
            <w:tcBorders>
              <w:top w:val="single" w:sz="4" w:space="0" w:color="auto"/>
              <w:left w:val="nil"/>
              <w:bottom w:val="nil"/>
              <w:right w:val="single" w:sz="4" w:space="0" w:color="auto"/>
            </w:tcBorders>
            <w:shd w:val="clear" w:color="auto" w:fill="auto"/>
            <w:noWrap/>
            <w:vAlign w:val="bottom"/>
            <w:hideMark/>
          </w:tcPr>
          <w:p w14:paraId="02607F0B" w14:textId="77777777" w:rsidR="00122EDB" w:rsidRPr="00AA4DAB" w:rsidRDefault="00122EDB" w:rsidP="0020576B">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EP</w:t>
            </w:r>
          </w:p>
        </w:tc>
        <w:tc>
          <w:tcPr>
            <w:tcW w:w="940" w:type="dxa"/>
            <w:tcBorders>
              <w:top w:val="single" w:sz="4" w:space="0" w:color="auto"/>
              <w:left w:val="nil"/>
              <w:bottom w:val="nil"/>
              <w:right w:val="single" w:sz="4" w:space="0" w:color="auto"/>
            </w:tcBorders>
            <w:shd w:val="clear" w:color="auto" w:fill="auto"/>
            <w:noWrap/>
            <w:vAlign w:val="bottom"/>
            <w:hideMark/>
          </w:tcPr>
          <w:p w14:paraId="4AF68982" w14:textId="77777777" w:rsidR="00122EDB" w:rsidRPr="00AA4DAB" w:rsidRDefault="00122EDB" w:rsidP="0020576B">
            <w:pPr>
              <w:spacing w:after="0" w:line="240" w:lineRule="auto"/>
              <w:jc w:val="center"/>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EP</w:t>
            </w:r>
          </w:p>
        </w:tc>
      </w:tr>
      <w:tr w:rsidR="00122EDB" w:rsidRPr="00AA4DAB" w14:paraId="20B1AE0E" w14:textId="77777777" w:rsidTr="0020576B">
        <w:trPr>
          <w:trHeight w:val="300"/>
        </w:trPr>
        <w:tc>
          <w:tcPr>
            <w:tcW w:w="3460" w:type="dxa"/>
            <w:tcBorders>
              <w:top w:val="nil"/>
              <w:left w:val="single" w:sz="4" w:space="0" w:color="auto"/>
              <w:bottom w:val="single" w:sz="4" w:space="0" w:color="auto"/>
              <w:right w:val="nil"/>
            </w:tcBorders>
            <w:shd w:val="clear" w:color="auto" w:fill="auto"/>
            <w:noWrap/>
            <w:vAlign w:val="bottom"/>
            <w:hideMark/>
          </w:tcPr>
          <w:p w14:paraId="5A64ACDB" w14:textId="77777777" w:rsidR="00122EDB" w:rsidRPr="00AA4DAB" w:rsidRDefault="00122EDB" w:rsidP="0020576B">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(ext)</w:t>
            </w:r>
          </w:p>
        </w:tc>
        <w:tc>
          <w:tcPr>
            <w:tcW w:w="880" w:type="dxa"/>
            <w:tcBorders>
              <w:top w:val="nil"/>
              <w:left w:val="nil"/>
              <w:bottom w:val="single" w:sz="4" w:space="0" w:color="auto"/>
              <w:right w:val="nil"/>
            </w:tcBorders>
            <w:shd w:val="clear" w:color="auto" w:fill="auto"/>
            <w:noWrap/>
            <w:vAlign w:val="bottom"/>
            <w:hideMark/>
          </w:tcPr>
          <w:p w14:paraId="63482DB1" w14:textId="77777777" w:rsidR="00122EDB" w:rsidRPr="00AA4DAB" w:rsidRDefault="00122EDB" w:rsidP="0020576B">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201</w:t>
            </w:r>
            <w:r>
              <w:rPr>
                <w:rFonts w:ascii="Arial Narrow" w:eastAsia="Times New Roman" w:hAnsi="Arial Narrow" w:cs="Calibri"/>
                <w:b/>
                <w:bCs/>
                <w:color w:val="000000"/>
                <w:sz w:val="18"/>
                <w:szCs w:val="18"/>
              </w:rPr>
              <w:t>9</w:t>
            </w:r>
          </w:p>
        </w:tc>
        <w:tc>
          <w:tcPr>
            <w:tcW w:w="860" w:type="dxa"/>
            <w:tcBorders>
              <w:top w:val="nil"/>
              <w:left w:val="nil"/>
              <w:bottom w:val="single" w:sz="4" w:space="0" w:color="auto"/>
              <w:right w:val="nil"/>
            </w:tcBorders>
            <w:shd w:val="clear" w:color="auto" w:fill="auto"/>
            <w:noWrap/>
            <w:vAlign w:val="bottom"/>
            <w:hideMark/>
          </w:tcPr>
          <w:p w14:paraId="630DBADD" w14:textId="77777777" w:rsidR="00122EDB" w:rsidRPr="00AA4DAB" w:rsidRDefault="00122EDB" w:rsidP="0020576B">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w:t>
            </w:r>
            <w:r>
              <w:rPr>
                <w:rFonts w:ascii="Arial Narrow" w:eastAsia="Times New Roman" w:hAnsi="Arial Narrow" w:cs="Calibri"/>
                <w:b/>
                <w:bCs/>
                <w:color w:val="000000"/>
                <w:sz w:val="18"/>
                <w:szCs w:val="18"/>
              </w:rPr>
              <w:t>20</w:t>
            </w:r>
          </w:p>
        </w:tc>
        <w:tc>
          <w:tcPr>
            <w:tcW w:w="182" w:type="dxa"/>
            <w:tcBorders>
              <w:top w:val="nil"/>
              <w:left w:val="nil"/>
              <w:bottom w:val="single" w:sz="4" w:space="0" w:color="auto"/>
              <w:right w:val="nil"/>
            </w:tcBorders>
            <w:shd w:val="clear" w:color="auto" w:fill="auto"/>
            <w:noWrap/>
            <w:vAlign w:val="bottom"/>
            <w:hideMark/>
          </w:tcPr>
          <w:p w14:paraId="20C688C7" w14:textId="77777777" w:rsidR="00122EDB" w:rsidRPr="00AA4DAB" w:rsidRDefault="00122EDB" w:rsidP="0020576B">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B7A019F" w14:textId="77777777" w:rsidR="00122EDB" w:rsidRPr="00AA4DAB" w:rsidRDefault="00122EDB" w:rsidP="0020576B">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w:t>
            </w:r>
            <w:r>
              <w:rPr>
                <w:rFonts w:ascii="Arial Narrow" w:eastAsia="Times New Roman" w:hAnsi="Arial Narrow" w:cs="Calibri"/>
                <w:b/>
                <w:bCs/>
                <w:color w:val="000000"/>
                <w:sz w:val="18"/>
                <w:szCs w:val="18"/>
              </w:rPr>
              <w:t>21</w:t>
            </w:r>
          </w:p>
        </w:tc>
        <w:tc>
          <w:tcPr>
            <w:tcW w:w="940" w:type="dxa"/>
            <w:tcBorders>
              <w:top w:val="nil"/>
              <w:left w:val="nil"/>
              <w:bottom w:val="single" w:sz="4" w:space="0" w:color="auto"/>
              <w:right w:val="single" w:sz="4" w:space="0" w:color="auto"/>
            </w:tcBorders>
            <w:shd w:val="clear" w:color="auto" w:fill="auto"/>
            <w:noWrap/>
            <w:vAlign w:val="bottom"/>
            <w:hideMark/>
          </w:tcPr>
          <w:p w14:paraId="129D2DF8" w14:textId="77777777" w:rsidR="00122EDB" w:rsidRPr="00AA4DAB" w:rsidRDefault="00122EDB" w:rsidP="0020576B">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202</w:t>
            </w:r>
            <w:r>
              <w:rPr>
                <w:rFonts w:ascii="Arial Narrow" w:eastAsia="Times New Roman" w:hAnsi="Arial Narrow" w:cs="Calibri"/>
                <w:b/>
                <w:bCs/>
                <w:color w:val="000000"/>
                <w:sz w:val="18"/>
                <w:szCs w:val="18"/>
              </w:rPr>
              <w:t>2</w:t>
            </w:r>
          </w:p>
        </w:tc>
        <w:tc>
          <w:tcPr>
            <w:tcW w:w="940" w:type="dxa"/>
            <w:tcBorders>
              <w:top w:val="nil"/>
              <w:left w:val="nil"/>
              <w:bottom w:val="single" w:sz="4" w:space="0" w:color="auto"/>
              <w:right w:val="single" w:sz="4" w:space="0" w:color="auto"/>
            </w:tcBorders>
            <w:shd w:val="clear" w:color="auto" w:fill="auto"/>
            <w:noWrap/>
            <w:vAlign w:val="bottom"/>
            <w:hideMark/>
          </w:tcPr>
          <w:p w14:paraId="32F94AA7" w14:textId="77777777" w:rsidR="00122EDB" w:rsidRPr="00AA4DAB" w:rsidRDefault="00122EDB" w:rsidP="0020576B">
            <w:pPr>
              <w:spacing w:after="0" w:line="240" w:lineRule="auto"/>
              <w:jc w:val="center"/>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202</w:t>
            </w:r>
            <w:r>
              <w:rPr>
                <w:rFonts w:ascii="Arial Narrow" w:eastAsia="Times New Roman" w:hAnsi="Arial Narrow" w:cs="Calibri"/>
                <w:b/>
                <w:bCs/>
                <w:color w:val="000000"/>
                <w:sz w:val="18"/>
                <w:szCs w:val="18"/>
              </w:rPr>
              <w:t>3</w:t>
            </w:r>
          </w:p>
        </w:tc>
      </w:tr>
      <w:tr w:rsidR="00B421A2" w:rsidRPr="00AA4DAB" w14:paraId="5C14B960" w14:textId="77777777" w:rsidTr="0020576B">
        <w:trPr>
          <w:trHeight w:val="300"/>
        </w:trPr>
        <w:tc>
          <w:tcPr>
            <w:tcW w:w="3460" w:type="dxa"/>
            <w:tcBorders>
              <w:top w:val="nil"/>
              <w:left w:val="nil"/>
              <w:bottom w:val="nil"/>
              <w:right w:val="nil"/>
            </w:tcBorders>
            <w:shd w:val="clear" w:color="auto" w:fill="auto"/>
            <w:noWrap/>
            <w:vAlign w:val="bottom"/>
            <w:hideMark/>
          </w:tcPr>
          <w:p w14:paraId="5B6F0A34" w14:textId="77777777" w:rsidR="00B421A2" w:rsidRPr="00AA4DAB" w:rsidRDefault="00B421A2" w:rsidP="00B421A2">
            <w:pPr>
              <w:spacing w:after="0" w:line="240" w:lineRule="auto"/>
              <w:jc w:val="center"/>
              <w:rPr>
                <w:rFonts w:ascii="Arial Narrow" w:eastAsia="Times New Roman" w:hAnsi="Arial Narrow" w:cs="Calibri"/>
                <w:b/>
                <w:bCs/>
                <w:color w:val="000000"/>
                <w:sz w:val="18"/>
                <w:szCs w:val="18"/>
              </w:rPr>
            </w:pPr>
          </w:p>
        </w:tc>
        <w:tc>
          <w:tcPr>
            <w:tcW w:w="880" w:type="dxa"/>
            <w:tcBorders>
              <w:top w:val="nil"/>
              <w:left w:val="nil"/>
              <w:bottom w:val="nil"/>
              <w:right w:val="nil"/>
            </w:tcBorders>
            <w:shd w:val="clear" w:color="auto" w:fill="auto"/>
            <w:noWrap/>
            <w:vAlign w:val="bottom"/>
            <w:hideMark/>
          </w:tcPr>
          <w:p w14:paraId="4DE752CB" w14:textId="77777777" w:rsidR="00B421A2" w:rsidRPr="00AA4DAB" w:rsidRDefault="00B421A2" w:rsidP="00B421A2">
            <w:pPr>
              <w:spacing w:after="0" w:line="240" w:lineRule="auto"/>
              <w:rPr>
                <w:rFonts w:ascii="Times New Roman" w:eastAsia="Times New Roman" w:hAnsi="Times New Roman"/>
              </w:rPr>
            </w:pPr>
          </w:p>
        </w:tc>
        <w:tc>
          <w:tcPr>
            <w:tcW w:w="860" w:type="dxa"/>
            <w:tcBorders>
              <w:top w:val="nil"/>
              <w:left w:val="nil"/>
              <w:bottom w:val="nil"/>
              <w:right w:val="nil"/>
            </w:tcBorders>
            <w:shd w:val="clear" w:color="auto" w:fill="auto"/>
            <w:noWrap/>
            <w:vAlign w:val="bottom"/>
            <w:hideMark/>
          </w:tcPr>
          <w:p w14:paraId="3E6010C9" w14:textId="77777777" w:rsidR="00B421A2" w:rsidRPr="00AA4DAB" w:rsidRDefault="00B421A2" w:rsidP="00B421A2">
            <w:pPr>
              <w:spacing w:after="0" w:line="240" w:lineRule="auto"/>
              <w:rPr>
                <w:rFonts w:ascii="Times New Roman" w:eastAsia="Times New Roman" w:hAnsi="Times New Roman"/>
              </w:rPr>
            </w:pPr>
          </w:p>
        </w:tc>
        <w:tc>
          <w:tcPr>
            <w:tcW w:w="182" w:type="dxa"/>
            <w:tcBorders>
              <w:top w:val="nil"/>
              <w:left w:val="nil"/>
              <w:bottom w:val="nil"/>
              <w:right w:val="nil"/>
            </w:tcBorders>
            <w:shd w:val="clear" w:color="auto" w:fill="auto"/>
            <w:noWrap/>
            <w:vAlign w:val="bottom"/>
            <w:hideMark/>
          </w:tcPr>
          <w:p w14:paraId="0670BD19" w14:textId="77777777" w:rsidR="00B421A2" w:rsidRPr="00AA4DAB" w:rsidRDefault="00B421A2" w:rsidP="00B421A2">
            <w:pPr>
              <w:spacing w:after="0" w:line="240" w:lineRule="auto"/>
              <w:rPr>
                <w:rFonts w:ascii="Times New Roman" w:eastAsia="Times New Roman" w:hAnsi="Times New Roman"/>
              </w:rPr>
            </w:pPr>
          </w:p>
        </w:tc>
        <w:tc>
          <w:tcPr>
            <w:tcW w:w="940" w:type="dxa"/>
            <w:tcBorders>
              <w:top w:val="nil"/>
              <w:left w:val="single" w:sz="4" w:space="0" w:color="auto"/>
              <w:bottom w:val="nil"/>
              <w:right w:val="single" w:sz="4" w:space="0" w:color="auto"/>
            </w:tcBorders>
            <w:shd w:val="clear" w:color="auto" w:fill="auto"/>
            <w:noWrap/>
            <w:vAlign w:val="bottom"/>
            <w:hideMark/>
          </w:tcPr>
          <w:p w14:paraId="2E1325E6" w14:textId="7BE020D1" w:rsidR="00B421A2" w:rsidRPr="00AA4DAB" w:rsidRDefault="00B421A2" w:rsidP="00B421A2">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2FA1BCC7" w14:textId="2686A978" w:rsidR="00B421A2" w:rsidRPr="00AA4DAB" w:rsidRDefault="00B421A2" w:rsidP="00B421A2">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shd w:val="clear" w:color="auto" w:fill="auto"/>
            <w:noWrap/>
            <w:vAlign w:val="bottom"/>
            <w:hideMark/>
          </w:tcPr>
          <w:p w14:paraId="6AD3D80F" w14:textId="452A62A6" w:rsidR="00B421A2" w:rsidRPr="00AA4DAB" w:rsidRDefault="00B421A2" w:rsidP="00B421A2">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1161BE" w:rsidRPr="00AA4DAB" w14:paraId="2A8E2BA6" w14:textId="77777777" w:rsidTr="002668D8">
        <w:trPr>
          <w:trHeight w:val="300"/>
        </w:trPr>
        <w:tc>
          <w:tcPr>
            <w:tcW w:w="3460" w:type="dxa"/>
            <w:tcBorders>
              <w:top w:val="nil"/>
              <w:left w:val="nil"/>
              <w:bottom w:val="nil"/>
              <w:right w:val="nil"/>
            </w:tcBorders>
            <w:shd w:val="clear" w:color="auto" w:fill="auto"/>
            <w:noWrap/>
            <w:vAlign w:val="bottom"/>
            <w:hideMark/>
          </w:tcPr>
          <w:p w14:paraId="22187084"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FÖRSÄLJNINGSINTÄKTER</w:t>
            </w:r>
          </w:p>
        </w:tc>
        <w:tc>
          <w:tcPr>
            <w:tcW w:w="880" w:type="dxa"/>
            <w:tcBorders>
              <w:top w:val="nil"/>
              <w:left w:val="nil"/>
              <w:bottom w:val="nil"/>
              <w:right w:val="nil"/>
            </w:tcBorders>
            <w:shd w:val="clear" w:color="auto" w:fill="auto"/>
            <w:noWrap/>
            <w:vAlign w:val="bottom"/>
          </w:tcPr>
          <w:p w14:paraId="1EA14D39" w14:textId="4A2328AC"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1 458 131</w:t>
            </w:r>
          </w:p>
        </w:tc>
        <w:tc>
          <w:tcPr>
            <w:tcW w:w="860" w:type="dxa"/>
            <w:tcBorders>
              <w:top w:val="nil"/>
              <w:left w:val="nil"/>
              <w:bottom w:val="nil"/>
              <w:right w:val="nil"/>
            </w:tcBorders>
            <w:shd w:val="clear" w:color="auto" w:fill="auto"/>
            <w:noWrap/>
            <w:vAlign w:val="bottom"/>
          </w:tcPr>
          <w:p w14:paraId="2D1C524F" w14:textId="3434FEA6"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1 252 850</w:t>
            </w:r>
          </w:p>
        </w:tc>
        <w:tc>
          <w:tcPr>
            <w:tcW w:w="182" w:type="dxa"/>
            <w:tcBorders>
              <w:top w:val="nil"/>
              <w:left w:val="nil"/>
              <w:bottom w:val="nil"/>
              <w:right w:val="nil"/>
            </w:tcBorders>
            <w:shd w:val="clear" w:color="auto" w:fill="auto"/>
            <w:noWrap/>
            <w:vAlign w:val="bottom"/>
          </w:tcPr>
          <w:p w14:paraId="328E68EE"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noWrap/>
            <w:vAlign w:val="bottom"/>
          </w:tcPr>
          <w:p w14:paraId="1C5C5033" w14:textId="6E3AA0A2"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1 413 038</w:t>
            </w:r>
          </w:p>
        </w:tc>
        <w:tc>
          <w:tcPr>
            <w:tcW w:w="940" w:type="dxa"/>
            <w:tcBorders>
              <w:top w:val="nil"/>
              <w:left w:val="nil"/>
              <w:bottom w:val="nil"/>
              <w:right w:val="single" w:sz="4" w:space="0" w:color="auto"/>
            </w:tcBorders>
            <w:noWrap/>
            <w:vAlign w:val="bottom"/>
          </w:tcPr>
          <w:p w14:paraId="1C7D70EC" w14:textId="3004272F"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1 413 038</w:t>
            </w:r>
          </w:p>
        </w:tc>
        <w:tc>
          <w:tcPr>
            <w:tcW w:w="940" w:type="dxa"/>
            <w:tcBorders>
              <w:top w:val="nil"/>
              <w:left w:val="nil"/>
              <w:bottom w:val="nil"/>
              <w:right w:val="single" w:sz="4" w:space="0" w:color="auto"/>
            </w:tcBorders>
            <w:noWrap/>
            <w:vAlign w:val="bottom"/>
          </w:tcPr>
          <w:p w14:paraId="1361D0A6" w14:textId="3E2AA567"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1 413 038</w:t>
            </w:r>
          </w:p>
        </w:tc>
      </w:tr>
      <w:tr w:rsidR="001161BE" w:rsidRPr="00AA4DAB" w14:paraId="464805B8" w14:textId="77777777" w:rsidTr="002668D8">
        <w:trPr>
          <w:trHeight w:val="300"/>
        </w:trPr>
        <w:tc>
          <w:tcPr>
            <w:tcW w:w="3460" w:type="dxa"/>
            <w:tcBorders>
              <w:top w:val="nil"/>
              <w:left w:val="nil"/>
              <w:bottom w:val="nil"/>
              <w:right w:val="nil"/>
            </w:tcBorders>
            <w:shd w:val="clear" w:color="auto" w:fill="auto"/>
            <w:noWrap/>
            <w:vAlign w:val="bottom"/>
            <w:hideMark/>
          </w:tcPr>
          <w:p w14:paraId="2B2D53C0"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AVGIFTSINTÄKTER</w:t>
            </w:r>
          </w:p>
        </w:tc>
        <w:tc>
          <w:tcPr>
            <w:tcW w:w="880" w:type="dxa"/>
            <w:tcBorders>
              <w:top w:val="nil"/>
              <w:left w:val="nil"/>
              <w:bottom w:val="nil"/>
              <w:right w:val="nil"/>
            </w:tcBorders>
            <w:shd w:val="clear" w:color="auto" w:fill="auto"/>
            <w:noWrap/>
            <w:vAlign w:val="bottom"/>
          </w:tcPr>
          <w:p w14:paraId="04F2BB6E" w14:textId="2CD16176"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48 864</w:t>
            </w:r>
          </w:p>
        </w:tc>
        <w:tc>
          <w:tcPr>
            <w:tcW w:w="860" w:type="dxa"/>
            <w:tcBorders>
              <w:top w:val="nil"/>
              <w:left w:val="nil"/>
              <w:bottom w:val="nil"/>
              <w:right w:val="nil"/>
            </w:tcBorders>
            <w:shd w:val="clear" w:color="auto" w:fill="auto"/>
            <w:noWrap/>
            <w:vAlign w:val="bottom"/>
          </w:tcPr>
          <w:p w14:paraId="6F0D13CB" w14:textId="1ED3C090"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47 600</w:t>
            </w:r>
          </w:p>
        </w:tc>
        <w:tc>
          <w:tcPr>
            <w:tcW w:w="182" w:type="dxa"/>
            <w:tcBorders>
              <w:top w:val="nil"/>
              <w:left w:val="nil"/>
              <w:bottom w:val="nil"/>
              <w:right w:val="nil"/>
            </w:tcBorders>
            <w:shd w:val="clear" w:color="auto" w:fill="auto"/>
            <w:noWrap/>
            <w:vAlign w:val="bottom"/>
          </w:tcPr>
          <w:p w14:paraId="63BD52B9"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noWrap/>
            <w:vAlign w:val="bottom"/>
          </w:tcPr>
          <w:p w14:paraId="711B6656" w14:textId="0B5AC05A"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57 600</w:t>
            </w:r>
          </w:p>
        </w:tc>
        <w:tc>
          <w:tcPr>
            <w:tcW w:w="940" w:type="dxa"/>
            <w:tcBorders>
              <w:top w:val="nil"/>
              <w:left w:val="nil"/>
              <w:bottom w:val="nil"/>
              <w:right w:val="single" w:sz="4" w:space="0" w:color="auto"/>
            </w:tcBorders>
            <w:noWrap/>
            <w:vAlign w:val="bottom"/>
          </w:tcPr>
          <w:p w14:paraId="4331D6FF" w14:textId="03A0182A"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57 600</w:t>
            </w:r>
          </w:p>
        </w:tc>
        <w:tc>
          <w:tcPr>
            <w:tcW w:w="940" w:type="dxa"/>
            <w:tcBorders>
              <w:top w:val="nil"/>
              <w:left w:val="nil"/>
              <w:bottom w:val="nil"/>
              <w:right w:val="single" w:sz="4" w:space="0" w:color="auto"/>
            </w:tcBorders>
            <w:noWrap/>
            <w:vAlign w:val="bottom"/>
          </w:tcPr>
          <w:p w14:paraId="6A11C1E3" w14:textId="362270FA"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57 600</w:t>
            </w:r>
          </w:p>
        </w:tc>
      </w:tr>
      <w:tr w:rsidR="001161BE" w:rsidRPr="00AA4DAB" w14:paraId="562ED044" w14:textId="77777777" w:rsidTr="002668D8">
        <w:trPr>
          <w:trHeight w:val="300"/>
        </w:trPr>
        <w:tc>
          <w:tcPr>
            <w:tcW w:w="3460" w:type="dxa"/>
            <w:tcBorders>
              <w:top w:val="nil"/>
              <w:left w:val="nil"/>
              <w:bottom w:val="nil"/>
              <w:right w:val="nil"/>
            </w:tcBorders>
            <w:shd w:val="clear" w:color="auto" w:fill="auto"/>
            <w:noWrap/>
            <w:vAlign w:val="bottom"/>
            <w:hideMark/>
          </w:tcPr>
          <w:p w14:paraId="54103F08"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UNDERSTÖD OCH BIDRAG</w:t>
            </w:r>
          </w:p>
        </w:tc>
        <w:tc>
          <w:tcPr>
            <w:tcW w:w="880" w:type="dxa"/>
            <w:tcBorders>
              <w:top w:val="nil"/>
              <w:left w:val="nil"/>
              <w:bottom w:val="nil"/>
              <w:right w:val="nil"/>
            </w:tcBorders>
            <w:shd w:val="clear" w:color="auto" w:fill="auto"/>
            <w:noWrap/>
            <w:vAlign w:val="bottom"/>
          </w:tcPr>
          <w:p w14:paraId="0E4EF1EC" w14:textId="22AFE836"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15 349</w:t>
            </w:r>
          </w:p>
        </w:tc>
        <w:tc>
          <w:tcPr>
            <w:tcW w:w="860" w:type="dxa"/>
            <w:tcBorders>
              <w:top w:val="nil"/>
              <w:left w:val="nil"/>
              <w:bottom w:val="nil"/>
              <w:right w:val="nil"/>
            </w:tcBorders>
            <w:shd w:val="clear" w:color="auto" w:fill="auto"/>
            <w:noWrap/>
            <w:vAlign w:val="bottom"/>
          </w:tcPr>
          <w:p w14:paraId="05A3A050" w14:textId="3A590F10"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182" w:type="dxa"/>
            <w:tcBorders>
              <w:top w:val="nil"/>
              <w:left w:val="nil"/>
              <w:bottom w:val="nil"/>
              <w:right w:val="nil"/>
            </w:tcBorders>
            <w:shd w:val="clear" w:color="auto" w:fill="auto"/>
            <w:noWrap/>
            <w:vAlign w:val="bottom"/>
          </w:tcPr>
          <w:p w14:paraId="7149CBAA"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noWrap/>
            <w:vAlign w:val="bottom"/>
          </w:tcPr>
          <w:p w14:paraId="37173836" w14:textId="71354E81"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6 00</w:t>
            </w:r>
            <w:r w:rsidRPr="001254F7">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noWrap/>
            <w:vAlign w:val="bottom"/>
          </w:tcPr>
          <w:p w14:paraId="10D44869" w14:textId="30E2681A"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6 00</w:t>
            </w:r>
            <w:r w:rsidRPr="001254F7">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noWrap/>
            <w:vAlign w:val="bottom"/>
          </w:tcPr>
          <w:p w14:paraId="3AEAA0FD" w14:textId="093E994C"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6 00</w:t>
            </w:r>
            <w:r w:rsidRPr="001254F7">
              <w:rPr>
                <w:rFonts w:ascii="Arial Narrow" w:eastAsia="Times New Roman" w:hAnsi="Arial Narrow" w:cs="Calibri"/>
                <w:b/>
                <w:bCs/>
                <w:color w:val="000000"/>
                <w:sz w:val="18"/>
                <w:szCs w:val="18"/>
              </w:rPr>
              <w:t>0</w:t>
            </w:r>
          </w:p>
        </w:tc>
      </w:tr>
      <w:tr w:rsidR="001161BE" w:rsidRPr="00AA4DAB" w14:paraId="3DA57086" w14:textId="77777777" w:rsidTr="002668D8">
        <w:trPr>
          <w:trHeight w:val="300"/>
        </w:trPr>
        <w:tc>
          <w:tcPr>
            <w:tcW w:w="3460" w:type="dxa"/>
            <w:tcBorders>
              <w:top w:val="nil"/>
              <w:left w:val="nil"/>
              <w:bottom w:val="nil"/>
              <w:right w:val="nil"/>
            </w:tcBorders>
            <w:shd w:val="clear" w:color="auto" w:fill="auto"/>
            <w:noWrap/>
            <w:vAlign w:val="bottom"/>
            <w:hideMark/>
          </w:tcPr>
          <w:p w14:paraId="5CF8B00C"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HYRESINTÄKTER</w:t>
            </w:r>
          </w:p>
        </w:tc>
        <w:tc>
          <w:tcPr>
            <w:tcW w:w="880" w:type="dxa"/>
            <w:tcBorders>
              <w:top w:val="nil"/>
              <w:left w:val="nil"/>
              <w:bottom w:val="nil"/>
              <w:right w:val="nil"/>
            </w:tcBorders>
            <w:shd w:val="clear" w:color="auto" w:fill="auto"/>
            <w:noWrap/>
            <w:vAlign w:val="bottom"/>
          </w:tcPr>
          <w:p w14:paraId="4B86930D" w14:textId="23571F79"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2</w:t>
            </w:r>
            <w:r>
              <w:rPr>
                <w:rFonts w:ascii="Arial Narrow" w:eastAsia="Times New Roman" w:hAnsi="Arial Narrow" w:cs="Calibri"/>
                <w:b/>
                <w:bCs/>
                <w:color w:val="000000"/>
                <w:sz w:val="18"/>
                <w:szCs w:val="18"/>
              </w:rPr>
              <w:t> 166 347</w:t>
            </w:r>
          </w:p>
        </w:tc>
        <w:tc>
          <w:tcPr>
            <w:tcW w:w="860" w:type="dxa"/>
            <w:tcBorders>
              <w:top w:val="nil"/>
              <w:left w:val="nil"/>
              <w:bottom w:val="nil"/>
              <w:right w:val="nil"/>
            </w:tcBorders>
            <w:shd w:val="clear" w:color="auto" w:fill="auto"/>
            <w:noWrap/>
            <w:vAlign w:val="bottom"/>
          </w:tcPr>
          <w:p w14:paraId="04C439A3" w14:textId="3E38A977"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1 449 074</w:t>
            </w:r>
          </w:p>
        </w:tc>
        <w:tc>
          <w:tcPr>
            <w:tcW w:w="182" w:type="dxa"/>
            <w:tcBorders>
              <w:top w:val="nil"/>
              <w:left w:val="nil"/>
              <w:bottom w:val="nil"/>
              <w:right w:val="nil"/>
            </w:tcBorders>
            <w:shd w:val="clear" w:color="auto" w:fill="auto"/>
            <w:noWrap/>
            <w:vAlign w:val="bottom"/>
          </w:tcPr>
          <w:p w14:paraId="76E3C282"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noWrap/>
            <w:vAlign w:val="bottom"/>
          </w:tcPr>
          <w:p w14:paraId="1AA9DA15" w14:textId="2427F2C1"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1 436 729</w:t>
            </w:r>
          </w:p>
        </w:tc>
        <w:tc>
          <w:tcPr>
            <w:tcW w:w="940" w:type="dxa"/>
            <w:tcBorders>
              <w:top w:val="nil"/>
              <w:left w:val="nil"/>
              <w:bottom w:val="nil"/>
              <w:right w:val="single" w:sz="4" w:space="0" w:color="auto"/>
            </w:tcBorders>
            <w:noWrap/>
            <w:vAlign w:val="bottom"/>
          </w:tcPr>
          <w:p w14:paraId="01201DFE" w14:textId="1AA600B2"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1 436 729</w:t>
            </w:r>
          </w:p>
        </w:tc>
        <w:tc>
          <w:tcPr>
            <w:tcW w:w="940" w:type="dxa"/>
            <w:tcBorders>
              <w:top w:val="nil"/>
              <w:left w:val="nil"/>
              <w:bottom w:val="nil"/>
              <w:right w:val="single" w:sz="4" w:space="0" w:color="auto"/>
            </w:tcBorders>
            <w:noWrap/>
            <w:vAlign w:val="bottom"/>
          </w:tcPr>
          <w:p w14:paraId="482B3BE4" w14:textId="4D7FB986"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1 436 729</w:t>
            </w:r>
          </w:p>
        </w:tc>
      </w:tr>
      <w:tr w:rsidR="001161BE" w:rsidRPr="00AA4DAB" w14:paraId="1BE54811" w14:textId="77777777" w:rsidTr="002668D8">
        <w:trPr>
          <w:trHeight w:val="300"/>
        </w:trPr>
        <w:tc>
          <w:tcPr>
            <w:tcW w:w="3460" w:type="dxa"/>
            <w:tcBorders>
              <w:top w:val="nil"/>
              <w:left w:val="nil"/>
              <w:bottom w:val="nil"/>
              <w:right w:val="nil"/>
            </w:tcBorders>
            <w:shd w:val="clear" w:color="auto" w:fill="auto"/>
            <w:noWrap/>
            <w:vAlign w:val="bottom"/>
            <w:hideMark/>
          </w:tcPr>
          <w:p w14:paraId="0EDA89B1"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ÖVRIGA INTÄKTER</w:t>
            </w:r>
          </w:p>
        </w:tc>
        <w:tc>
          <w:tcPr>
            <w:tcW w:w="880" w:type="dxa"/>
            <w:tcBorders>
              <w:top w:val="nil"/>
              <w:left w:val="nil"/>
              <w:bottom w:val="nil"/>
              <w:right w:val="nil"/>
            </w:tcBorders>
            <w:shd w:val="clear" w:color="auto" w:fill="auto"/>
            <w:noWrap/>
            <w:vAlign w:val="bottom"/>
          </w:tcPr>
          <w:p w14:paraId="70E109F0" w14:textId="30526DD0"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75 058</w:t>
            </w:r>
          </w:p>
        </w:tc>
        <w:tc>
          <w:tcPr>
            <w:tcW w:w="860" w:type="dxa"/>
            <w:tcBorders>
              <w:top w:val="nil"/>
              <w:left w:val="nil"/>
              <w:bottom w:val="nil"/>
              <w:right w:val="nil"/>
            </w:tcBorders>
            <w:shd w:val="clear" w:color="auto" w:fill="auto"/>
            <w:noWrap/>
            <w:vAlign w:val="bottom"/>
          </w:tcPr>
          <w:p w14:paraId="044736B3" w14:textId="1CC7381B"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0</w:t>
            </w:r>
          </w:p>
        </w:tc>
        <w:tc>
          <w:tcPr>
            <w:tcW w:w="182" w:type="dxa"/>
            <w:tcBorders>
              <w:top w:val="nil"/>
              <w:left w:val="nil"/>
              <w:bottom w:val="nil"/>
              <w:right w:val="nil"/>
            </w:tcBorders>
            <w:shd w:val="clear" w:color="auto" w:fill="auto"/>
            <w:noWrap/>
            <w:vAlign w:val="bottom"/>
          </w:tcPr>
          <w:p w14:paraId="3B0A23E7"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noWrap/>
            <w:vAlign w:val="bottom"/>
          </w:tcPr>
          <w:p w14:paraId="0F103B93" w14:textId="039F0A22"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noWrap/>
            <w:vAlign w:val="bottom"/>
          </w:tcPr>
          <w:p w14:paraId="7CCA2408" w14:textId="4C5F7730"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noWrap/>
            <w:vAlign w:val="bottom"/>
          </w:tcPr>
          <w:p w14:paraId="71D5387F" w14:textId="2712D4FB"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0</w:t>
            </w:r>
          </w:p>
        </w:tc>
      </w:tr>
      <w:tr w:rsidR="001161BE" w:rsidRPr="00AA4DAB" w14:paraId="7F519990" w14:textId="77777777" w:rsidTr="002668D8">
        <w:trPr>
          <w:trHeight w:val="300"/>
        </w:trPr>
        <w:tc>
          <w:tcPr>
            <w:tcW w:w="3460" w:type="dxa"/>
            <w:tcBorders>
              <w:top w:val="nil"/>
              <w:left w:val="nil"/>
              <w:bottom w:val="nil"/>
              <w:right w:val="nil"/>
            </w:tcBorders>
            <w:shd w:val="clear" w:color="auto" w:fill="auto"/>
            <w:noWrap/>
            <w:vAlign w:val="bottom"/>
            <w:hideMark/>
          </w:tcPr>
          <w:p w14:paraId="460A6541"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880" w:type="dxa"/>
            <w:tcBorders>
              <w:top w:val="nil"/>
              <w:left w:val="nil"/>
              <w:bottom w:val="nil"/>
              <w:right w:val="nil"/>
            </w:tcBorders>
            <w:shd w:val="clear" w:color="auto" w:fill="auto"/>
            <w:noWrap/>
            <w:vAlign w:val="bottom"/>
          </w:tcPr>
          <w:p w14:paraId="17DB477B" w14:textId="77777777" w:rsidR="001161BE" w:rsidRPr="001254F7" w:rsidRDefault="001161BE" w:rsidP="001161BE">
            <w:pPr>
              <w:spacing w:after="0" w:line="240" w:lineRule="auto"/>
              <w:rPr>
                <w:rFonts w:ascii="Times New Roman" w:eastAsia="Times New Roman" w:hAnsi="Times New Roman"/>
              </w:rPr>
            </w:pPr>
          </w:p>
        </w:tc>
        <w:tc>
          <w:tcPr>
            <w:tcW w:w="860" w:type="dxa"/>
            <w:tcBorders>
              <w:top w:val="nil"/>
              <w:left w:val="nil"/>
              <w:bottom w:val="nil"/>
              <w:right w:val="nil"/>
            </w:tcBorders>
            <w:shd w:val="clear" w:color="auto" w:fill="auto"/>
            <w:noWrap/>
            <w:vAlign w:val="bottom"/>
          </w:tcPr>
          <w:p w14:paraId="5251FD7E" w14:textId="77777777" w:rsidR="001161BE" w:rsidRPr="001254F7" w:rsidRDefault="001161BE" w:rsidP="001161BE">
            <w:pPr>
              <w:spacing w:after="0" w:line="240" w:lineRule="auto"/>
              <w:rPr>
                <w:rFonts w:ascii="Times New Roman" w:eastAsia="Times New Roman" w:hAnsi="Times New Roman"/>
              </w:rPr>
            </w:pPr>
          </w:p>
        </w:tc>
        <w:tc>
          <w:tcPr>
            <w:tcW w:w="182" w:type="dxa"/>
            <w:tcBorders>
              <w:top w:val="nil"/>
              <w:left w:val="nil"/>
              <w:bottom w:val="nil"/>
              <w:right w:val="nil"/>
            </w:tcBorders>
            <w:shd w:val="clear" w:color="auto" w:fill="auto"/>
            <w:noWrap/>
            <w:vAlign w:val="bottom"/>
          </w:tcPr>
          <w:p w14:paraId="2E76B360" w14:textId="77777777" w:rsidR="001161BE" w:rsidRPr="00AA4DAB" w:rsidRDefault="001161BE" w:rsidP="001161BE">
            <w:pPr>
              <w:spacing w:after="0" w:line="240" w:lineRule="auto"/>
              <w:rPr>
                <w:rFonts w:ascii="Times New Roman" w:eastAsia="Times New Roman" w:hAnsi="Times New Roman"/>
              </w:rPr>
            </w:pPr>
          </w:p>
        </w:tc>
        <w:tc>
          <w:tcPr>
            <w:tcW w:w="940" w:type="dxa"/>
            <w:tcBorders>
              <w:top w:val="nil"/>
              <w:left w:val="single" w:sz="4" w:space="0" w:color="auto"/>
              <w:bottom w:val="nil"/>
              <w:right w:val="single" w:sz="4" w:space="0" w:color="auto"/>
            </w:tcBorders>
            <w:noWrap/>
            <w:vAlign w:val="bottom"/>
          </w:tcPr>
          <w:p w14:paraId="1ACC333B" w14:textId="3A1A29B3" w:rsidR="001161BE" w:rsidRPr="001254F7"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noWrap/>
            <w:vAlign w:val="bottom"/>
          </w:tcPr>
          <w:p w14:paraId="26D6319B" w14:textId="5E346E41" w:rsidR="001161BE" w:rsidRPr="001254F7"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noWrap/>
            <w:vAlign w:val="bottom"/>
          </w:tcPr>
          <w:p w14:paraId="0239D29E" w14:textId="0EDD819F" w:rsidR="001161BE" w:rsidRPr="001254F7"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1161BE" w:rsidRPr="00AA4DAB" w14:paraId="33E61CDC" w14:textId="77777777" w:rsidTr="002668D8">
        <w:trPr>
          <w:trHeight w:val="300"/>
        </w:trPr>
        <w:tc>
          <w:tcPr>
            <w:tcW w:w="3460" w:type="dxa"/>
            <w:tcBorders>
              <w:top w:val="single" w:sz="4" w:space="0" w:color="auto"/>
              <w:left w:val="nil"/>
              <w:bottom w:val="single" w:sz="4" w:space="0" w:color="auto"/>
              <w:right w:val="nil"/>
            </w:tcBorders>
            <w:shd w:val="clear" w:color="000000" w:fill="DDEBF7"/>
            <w:noWrap/>
            <w:vAlign w:val="bottom"/>
            <w:hideMark/>
          </w:tcPr>
          <w:p w14:paraId="787D22EC"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VERKSAMHETSINT/INKOMSTER</w:t>
            </w:r>
          </w:p>
        </w:tc>
        <w:tc>
          <w:tcPr>
            <w:tcW w:w="880" w:type="dxa"/>
            <w:tcBorders>
              <w:top w:val="single" w:sz="4" w:space="0" w:color="auto"/>
              <w:left w:val="nil"/>
              <w:bottom w:val="single" w:sz="4" w:space="0" w:color="auto"/>
              <w:right w:val="nil"/>
            </w:tcBorders>
            <w:shd w:val="clear" w:color="000000" w:fill="DDEBF7"/>
            <w:noWrap/>
            <w:vAlign w:val="bottom"/>
          </w:tcPr>
          <w:p w14:paraId="73B1A101" w14:textId="4A780865"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3 763 750</w:t>
            </w:r>
          </w:p>
        </w:tc>
        <w:tc>
          <w:tcPr>
            <w:tcW w:w="860" w:type="dxa"/>
            <w:tcBorders>
              <w:top w:val="single" w:sz="4" w:space="0" w:color="auto"/>
              <w:left w:val="nil"/>
              <w:bottom w:val="single" w:sz="4" w:space="0" w:color="auto"/>
              <w:right w:val="nil"/>
            </w:tcBorders>
            <w:shd w:val="clear" w:color="000000" w:fill="DDEBF7"/>
            <w:noWrap/>
            <w:vAlign w:val="bottom"/>
          </w:tcPr>
          <w:p w14:paraId="007AAB83" w14:textId="5533DD49"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2 749 524</w:t>
            </w:r>
          </w:p>
        </w:tc>
        <w:tc>
          <w:tcPr>
            <w:tcW w:w="182" w:type="dxa"/>
            <w:tcBorders>
              <w:top w:val="single" w:sz="4" w:space="0" w:color="auto"/>
              <w:left w:val="nil"/>
              <w:bottom w:val="single" w:sz="4" w:space="0" w:color="auto"/>
              <w:right w:val="nil"/>
            </w:tcBorders>
            <w:shd w:val="clear" w:color="000000" w:fill="DDEBF7"/>
            <w:noWrap/>
            <w:vAlign w:val="bottom"/>
          </w:tcPr>
          <w:p w14:paraId="7D1275B6" w14:textId="30F96041" w:rsidR="001161BE" w:rsidRPr="00AA4DAB"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single" w:sz="4" w:space="0" w:color="auto"/>
              <w:right w:val="single" w:sz="4" w:space="0" w:color="auto"/>
            </w:tcBorders>
            <w:shd w:val="clear" w:color="auto" w:fill="DDEBF7"/>
            <w:noWrap/>
            <w:vAlign w:val="bottom"/>
          </w:tcPr>
          <w:p w14:paraId="483ABF01" w14:textId="572D4297" w:rsidR="001161BE" w:rsidRPr="00E215DC"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2 913 367</w:t>
            </w:r>
          </w:p>
        </w:tc>
        <w:tc>
          <w:tcPr>
            <w:tcW w:w="940" w:type="dxa"/>
            <w:tcBorders>
              <w:top w:val="single" w:sz="4" w:space="0" w:color="auto"/>
              <w:left w:val="nil"/>
              <w:bottom w:val="single" w:sz="4" w:space="0" w:color="auto"/>
              <w:right w:val="single" w:sz="4" w:space="0" w:color="auto"/>
            </w:tcBorders>
            <w:shd w:val="clear" w:color="auto" w:fill="DDEBF7"/>
            <w:noWrap/>
            <w:vAlign w:val="bottom"/>
          </w:tcPr>
          <w:p w14:paraId="10BE605C" w14:textId="55416425" w:rsidR="001161BE" w:rsidRPr="00E215DC"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2 913 367</w:t>
            </w:r>
          </w:p>
        </w:tc>
        <w:tc>
          <w:tcPr>
            <w:tcW w:w="940" w:type="dxa"/>
            <w:tcBorders>
              <w:top w:val="single" w:sz="4" w:space="0" w:color="auto"/>
              <w:left w:val="nil"/>
              <w:bottom w:val="single" w:sz="4" w:space="0" w:color="auto"/>
              <w:right w:val="single" w:sz="4" w:space="0" w:color="auto"/>
            </w:tcBorders>
            <w:shd w:val="clear" w:color="auto" w:fill="DDEBF7"/>
            <w:noWrap/>
            <w:vAlign w:val="bottom"/>
          </w:tcPr>
          <w:p w14:paraId="72835879" w14:textId="01C4303E" w:rsidR="001161BE" w:rsidRPr="00E215DC"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2 913 367</w:t>
            </w:r>
          </w:p>
        </w:tc>
      </w:tr>
      <w:tr w:rsidR="001161BE" w:rsidRPr="00AA4DAB" w14:paraId="7F34CDDA" w14:textId="77777777" w:rsidTr="002668D8">
        <w:trPr>
          <w:trHeight w:val="300"/>
        </w:trPr>
        <w:tc>
          <w:tcPr>
            <w:tcW w:w="3460" w:type="dxa"/>
            <w:tcBorders>
              <w:top w:val="nil"/>
              <w:left w:val="nil"/>
              <w:bottom w:val="single" w:sz="4" w:space="0" w:color="auto"/>
              <w:right w:val="nil"/>
            </w:tcBorders>
            <w:shd w:val="clear" w:color="auto" w:fill="auto"/>
            <w:noWrap/>
            <w:vAlign w:val="bottom"/>
            <w:hideMark/>
          </w:tcPr>
          <w:p w14:paraId="1DEDE3FD"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PERSONALUTGIFTER</w:t>
            </w:r>
          </w:p>
        </w:tc>
        <w:tc>
          <w:tcPr>
            <w:tcW w:w="880" w:type="dxa"/>
            <w:tcBorders>
              <w:top w:val="nil"/>
              <w:left w:val="nil"/>
              <w:bottom w:val="single" w:sz="4" w:space="0" w:color="auto"/>
              <w:right w:val="nil"/>
            </w:tcBorders>
            <w:shd w:val="clear" w:color="auto" w:fill="auto"/>
            <w:noWrap/>
            <w:vAlign w:val="bottom"/>
          </w:tcPr>
          <w:p w14:paraId="4A502000" w14:textId="105577BE"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863 236</w:t>
            </w:r>
          </w:p>
        </w:tc>
        <w:tc>
          <w:tcPr>
            <w:tcW w:w="860" w:type="dxa"/>
            <w:tcBorders>
              <w:top w:val="nil"/>
              <w:left w:val="nil"/>
              <w:bottom w:val="single" w:sz="4" w:space="0" w:color="auto"/>
              <w:right w:val="nil"/>
            </w:tcBorders>
            <w:shd w:val="clear" w:color="auto" w:fill="auto"/>
            <w:noWrap/>
            <w:vAlign w:val="bottom"/>
          </w:tcPr>
          <w:p w14:paraId="7EE87796" w14:textId="4ABD893B"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719 964</w:t>
            </w:r>
          </w:p>
        </w:tc>
        <w:tc>
          <w:tcPr>
            <w:tcW w:w="182" w:type="dxa"/>
            <w:tcBorders>
              <w:top w:val="nil"/>
              <w:left w:val="nil"/>
              <w:bottom w:val="single" w:sz="4" w:space="0" w:color="auto"/>
              <w:right w:val="nil"/>
            </w:tcBorders>
            <w:shd w:val="clear" w:color="auto" w:fill="auto"/>
            <w:noWrap/>
            <w:vAlign w:val="bottom"/>
          </w:tcPr>
          <w:p w14:paraId="3740C2A8" w14:textId="644684BB" w:rsidR="001161BE" w:rsidRPr="00AA4DAB"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single" w:sz="4" w:space="0" w:color="auto"/>
              <w:bottom w:val="single" w:sz="4" w:space="0" w:color="auto"/>
              <w:right w:val="single" w:sz="4" w:space="0" w:color="auto"/>
            </w:tcBorders>
            <w:noWrap/>
            <w:vAlign w:val="bottom"/>
          </w:tcPr>
          <w:p w14:paraId="4A7888F6" w14:textId="3FBF0D1B"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707 858</w:t>
            </w:r>
          </w:p>
        </w:tc>
        <w:tc>
          <w:tcPr>
            <w:tcW w:w="940" w:type="dxa"/>
            <w:tcBorders>
              <w:top w:val="nil"/>
              <w:left w:val="nil"/>
              <w:bottom w:val="single" w:sz="4" w:space="0" w:color="auto"/>
              <w:right w:val="single" w:sz="4" w:space="0" w:color="auto"/>
            </w:tcBorders>
            <w:noWrap/>
            <w:vAlign w:val="bottom"/>
          </w:tcPr>
          <w:p w14:paraId="0D2B2EB8" w14:textId="3F73B162"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707 858</w:t>
            </w:r>
          </w:p>
        </w:tc>
        <w:tc>
          <w:tcPr>
            <w:tcW w:w="940" w:type="dxa"/>
            <w:tcBorders>
              <w:top w:val="nil"/>
              <w:left w:val="nil"/>
              <w:bottom w:val="single" w:sz="4" w:space="0" w:color="auto"/>
              <w:right w:val="single" w:sz="4" w:space="0" w:color="auto"/>
            </w:tcBorders>
            <w:noWrap/>
            <w:vAlign w:val="bottom"/>
          </w:tcPr>
          <w:p w14:paraId="4CAC0B28" w14:textId="5225FF2F"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707 858</w:t>
            </w:r>
          </w:p>
        </w:tc>
      </w:tr>
      <w:tr w:rsidR="001161BE" w:rsidRPr="00AA4DAB" w14:paraId="4D506F34" w14:textId="77777777" w:rsidTr="002668D8">
        <w:trPr>
          <w:trHeight w:val="300"/>
        </w:trPr>
        <w:tc>
          <w:tcPr>
            <w:tcW w:w="3460" w:type="dxa"/>
            <w:tcBorders>
              <w:top w:val="nil"/>
              <w:left w:val="nil"/>
              <w:bottom w:val="single" w:sz="4" w:space="0" w:color="auto"/>
              <w:right w:val="nil"/>
            </w:tcBorders>
            <w:shd w:val="clear" w:color="auto" w:fill="auto"/>
            <w:noWrap/>
            <w:vAlign w:val="bottom"/>
            <w:hideMark/>
          </w:tcPr>
          <w:p w14:paraId="27CA199C"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 xml:space="preserve">KÖP AV TJÄNSTER </w:t>
            </w:r>
          </w:p>
        </w:tc>
        <w:tc>
          <w:tcPr>
            <w:tcW w:w="880" w:type="dxa"/>
            <w:tcBorders>
              <w:top w:val="nil"/>
              <w:left w:val="nil"/>
              <w:bottom w:val="single" w:sz="4" w:space="0" w:color="auto"/>
              <w:right w:val="nil"/>
            </w:tcBorders>
            <w:shd w:val="clear" w:color="auto" w:fill="auto"/>
            <w:noWrap/>
            <w:vAlign w:val="bottom"/>
          </w:tcPr>
          <w:p w14:paraId="0F45416D" w14:textId="6126FC59"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1 369 166</w:t>
            </w:r>
          </w:p>
        </w:tc>
        <w:tc>
          <w:tcPr>
            <w:tcW w:w="860" w:type="dxa"/>
            <w:tcBorders>
              <w:top w:val="nil"/>
              <w:left w:val="nil"/>
              <w:bottom w:val="single" w:sz="4" w:space="0" w:color="auto"/>
              <w:right w:val="nil"/>
            </w:tcBorders>
            <w:shd w:val="clear" w:color="auto" w:fill="auto"/>
            <w:noWrap/>
            <w:vAlign w:val="bottom"/>
          </w:tcPr>
          <w:p w14:paraId="6EEBBE93" w14:textId="6EEAE147"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1 081 331</w:t>
            </w:r>
          </w:p>
        </w:tc>
        <w:tc>
          <w:tcPr>
            <w:tcW w:w="182" w:type="dxa"/>
            <w:tcBorders>
              <w:top w:val="nil"/>
              <w:left w:val="nil"/>
              <w:bottom w:val="single" w:sz="4" w:space="0" w:color="auto"/>
              <w:right w:val="nil"/>
            </w:tcBorders>
            <w:shd w:val="clear" w:color="auto" w:fill="auto"/>
            <w:noWrap/>
            <w:vAlign w:val="bottom"/>
          </w:tcPr>
          <w:p w14:paraId="64FAEE48" w14:textId="43D14D24" w:rsidR="001161BE" w:rsidRPr="00AA4DAB"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single" w:sz="4" w:space="0" w:color="auto"/>
              <w:bottom w:val="single" w:sz="4" w:space="0" w:color="auto"/>
              <w:right w:val="single" w:sz="4" w:space="0" w:color="auto"/>
            </w:tcBorders>
            <w:noWrap/>
            <w:vAlign w:val="bottom"/>
          </w:tcPr>
          <w:p w14:paraId="09943B1E" w14:textId="331210EA"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1 160 521</w:t>
            </w:r>
          </w:p>
        </w:tc>
        <w:tc>
          <w:tcPr>
            <w:tcW w:w="940" w:type="dxa"/>
            <w:tcBorders>
              <w:top w:val="nil"/>
              <w:left w:val="nil"/>
              <w:bottom w:val="single" w:sz="4" w:space="0" w:color="auto"/>
              <w:right w:val="single" w:sz="4" w:space="0" w:color="auto"/>
            </w:tcBorders>
            <w:noWrap/>
            <w:vAlign w:val="bottom"/>
          </w:tcPr>
          <w:p w14:paraId="16ACA426" w14:textId="756FDE19"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1 160 521</w:t>
            </w:r>
          </w:p>
        </w:tc>
        <w:tc>
          <w:tcPr>
            <w:tcW w:w="940" w:type="dxa"/>
            <w:tcBorders>
              <w:top w:val="nil"/>
              <w:left w:val="nil"/>
              <w:bottom w:val="single" w:sz="4" w:space="0" w:color="auto"/>
              <w:right w:val="single" w:sz="4" w:space="0" w:color="auto"/>
            </w:tcBorders>
            <w:noWrap/>
            <w:vAlign w:val="bottom"/>
          </w:tcPr>
          <w:p w14:paraId="78220CC2" w14:textId="59D81820"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1 160 521</w:t>
            </w:r>
          </w:p>
        </w:tc>
      </w:tr>
      <w:tr w:rsidR="001161BE" w:rsidRPr="00AA4DAB" w14:paraId="38309207" w14:textId="77777777" w:rsidTr="002668D8">
        <w:trPr>
          <w:trHeight w:val="300"/>
        </w:trPr>
        <w:tc>
          <w:tcPr>
            <w:tcW w:w="3460" w:type="dxa"/>
            <w:tcBorders>
              <w:top w:val="nil"/>
              <w:left w:val="nil"/>
              <w:bottom w:val="nil"/>
              <w:right w:val="nil"/>
            </w:tcBorders>
            <w:shd w:val="clear" w:color="auto" w:fill="auto"/>
            <w:noWrap/>
            <w:vAlign w:val="bottom"/>
            <w:hideMark/>
          </w:tcPr>
          <w:p w14:paraId="21C6FA21"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 xml:space="preserve">MATERIAL, FÖRNÖDENHETER </w:t>
            </w:r>
          </w:p>
        </w:tc>
        <w:tc>
          <w:tcPr>
            <w:tcW w:w="880" w:type="dxa"/>
            <w:tcBorders>
              <w:top w:val="nil"/>
              <w:left w:val="nil"/>
              <w:bottom w:val="nil"/>
              <w:right w:val="nil"/>
            </w:tcBorders>
            <w:shd w:val="clear" w:color="auto" w:fill="auto"/>
            <w:noWrap/>
            <w:vAlign w:val="bottom"/>
          </w:tcPr>
          <w:p w14:paraId="69768E77" w14:textId="2472D01C"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674 874</w:t>
            </w:r>
          </w:p>
        </w:tc>
        <w:tc>
          <w:tcPr>
            <w:tcW w:w="860" w:type="dxa"/>
            <w:tcBorders>
              <w:top w:val="nil"/>
              <w:left w:val="nil"/>
              <w:bottom w:val="nil"/>
              <w:right w:val="nil"/>
            </w:tcBorders>
            <w:shd w:val="clear" w:color="auto" w:fill="auto"/>
            <w:noWrap/>
            <w:vAlign w:val="bottom"/>
          </w:tcPr>
          <w:p w14:paraId="04445A34" w14:textId="072F6E1F"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581 426</w:t>
            </w:r>
          </w:p>
        </w:tc>
        <w:tc>
          <w:tcPr>
            <w:tcW w:w="182" w:type="dxa"/>
            <w:tcBorders>
              <w:top w:val="nil"/>
              <w:left w:val="nil"/>
              <w:bottom w:val="nil"/>
              <w:right w:val="nil"/>
            </w:tcBorders>
            <w:shd w:val="clear" w:color="auto" w:fill="auto"/>
            <w:noWrap/>
            <w:vAlign w:val="bottom"/>
          </w:tcPr>
          <w:p w14:paraId="4D4530BE"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noWrap/>
            <w:vAlign w:val="bottom"/>
          </w:tcPr>
          <w:p w14:paraId="726BB72C" w14:textId="0D487A4F"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632 196</w:t>
            </w:r>
          </w:p>
        </w:tc>
        <w:tc>
          <w:tcPr>
            <w:tcW w:w="940" w:type="dxa"/>
            <w:tcBorders>
              <w:top w:val="nil"/>
              <w:left w:val="nil"/>
              <w:bottom w:val="nil"/>
              <w:right w:val="single" w:sz="4" w:space="0" w:color="auto"/>
            </w:tcBorders>
            <w:noWrap/>
            <w:vAlign w:val="bottom"/>
          </w:tcPr>
          <w:p w14:paraId="295EFE22" w14:textId="0DBB58CA"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632 196</w:t>
            </w:r>
          </w:p>
        </w:tc>
        <w:tc>
          <w:tcPr>
            <w:tcW w:w="940" w:type="dxa"/>
            <w:tcBorders>
              <w:top w:val="nil"/>
              <w:left w:val="nil"/>
              <w:bottom w:val="nil"/>
              <w:right w:val="single" w:sz="4" w:space="0" w:color="auto"/>
            </w:tcBorders>
            <w:noWrap/>
            <w:vAlign w:val="bottom"/>
          </w:tcPr>
          <w:p w14:paraId="3C482E9A" w14:textId="1C67858D"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632 196</w:t>
            </w:r>
          </w:p>
        </w:tc>
      </w:tr>
      <w:tr w:rsidR="001161BE" w:rsidRPr="00AA4DAB" w14:paraId="08B39FD4" w14:textId="77777777" w:rsidTr="002668D8">
        <w:trPr>
          <w:trHeight w:val="300"/>
        </w:trPr>
        <w:tc>
          <w:tcPr>
            <w:tcW w:w="3460" w:type="dxa"/>
            <w:tcBorders>
              <w:top w:val="nil"/>
              <w:left w:val="nil"/>
              <w:bottom w:val="nil"/>
              <w:right w:val="nil"/>
            </w:tcBorders>
            <w:shd w:val="clear" w:color="auto" w:fill="auto"/>
            <w:noWrap/>
            <w:vAlign w:val="bottom"/>
            <w:hideMark/>
          </w:tcPr>
          <w:p w14:paraId="3A5EE658"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BIDRAG</w:t>
            </w:r>
          </w:p>
        </w:tc>
        <w:tc>
          <w:tcPr>
            <w:tcW w:w="880" w:type="dxa"/>
            <w:tcBorders>
              <w:top w:val="nil"/>
              <w:left w:val="nil"/>
              <w:bottom w:val="nil"/>
              <w:right w:val="nil"/>
            </w:tcBorders>
            <w:shd w:val="clear" w:color="auto" w:fill="auto"/>
            <w:noWrap/>
            <w:vAlign w:val="bottom"/>
          </w:tcPr>
          <w:p w14:paraId="65B7829A" w14:textId="5BE14A6D"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860" w:type="dxa"/>
            <w:tcBorders>
              <w:top w:val="nil"/>
              <w:left w:val="nil"/>
              <w:bottom w:val="nil"/>
              <w:right w:val="nil"/>
            </w:tcBorders>
            <w:shd w:val="clear" w:color="auto" w:fill="auto"/>
            <w:noWrap/>
            <w:vAlign w:val="bottom"/>
          </w:tcPr>
          <w:p w14:paraId="4C1A3678" w14:textId="7667D0AB"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182" w:type="dxa"/>
            <w:tcBorders>
              <w:top w:val="nil"/>
              <w:left w:val="nil"/>
              <w:bottom w:val="nil"/>
              <w:right w:val="nil"/>
            </w:tcBorders>
            <w:shd w:val="clear" w:color="auto" w:fill="auto"/>
            <w:noWrap/>
            <w:vAlign w:val="bottom"/>
          </w:tcPr>
          <w:p w14:paraId="24A88258"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noWrap/>
            <w:vAlign w:val="bottom"/>
          </w:tcPr>
          <w:p w14:paraId="6F9D4142" w14:textId="73535F53"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noWrap/>
            <w:vAlign w:val="bottom"/>
          </w:tcPr>
          <w:p w14:paraId="7EDD7244" w14:textId="31240353"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c>
          <w:tcPr>
            <w:tcW w:w="940" w:type="dxa"/>
            <w:tcBorders>
              <w:top w:val="nil"/>
              <w:left w:val="nil"/>
              <w:bottom w:val="nil"/>
              <w:right w:val="single" w:sz="4" w:space="0" w:color="auto"/>
            </w:tcBorders>
            <w:noWrap/>
            <w:vAlign w:val="bottom"/>
          </w:tcPr>
          <w:p w14:paraId="10758D1F" w14:textId="1D5F5A51"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0</w:t>
            </w:r>
          </w:p>
        </w:tc>
      </w:tr>
      <w:tr w:rsidR="001161BE" w:rsidRPr="00AA4DAB" w14:paraId="244AA8EE" w14:textId="77777777" w:rsidTr="002668D8">
        <w:trPr>
          <w:trHeight w:val="300"/>
        </w:trPr>
        <w:tc>
          <w:tcPr>
            <w:tcW w:w="3460" w:type="dxa"/>
            <w:tcBorders>
              <w:top w:val="nil"/>
              <w:left w:val="nil"/>
              <w:bottom w:val="nil"/>
              <w:right w:val="nil"/>
            </w:tcBorders>
            <w:shd w:val="clear" w:color="auto" w:fill="auto"/>
            <w:noWrap/>
            <w:vAlign w:val="bottom"/>
            <w:hideMark/>
          </w:tcPr>
          <w:p w14:paraId="6E073904"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ÖVRIGA UTGIFTER</w:t>
            </w:r>
          </w:p>
        </w:tc>
        <w:tc>
          <w:tcPr>
            <w:tcW w:w="880" w:type="dxa"/>
            <w:tcBorders>
              <w:top w:val="nil"/>
              <w:left w:val="nil"/>
              <w:bottom w:val="nil"/>
              <w:right w:val="nil"/>
            </w:tcBorders>
            <w:shd w:val="clear" w:color="auto" w:fill="auto"/>
            <w:noWrap/>
            <w:vAlign w:val="bottom"/>
          </w:tcPr>
          <w:p w14:paraId="262346B7" w14:textId="51F4AED1"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284 132</w:t>
            </w:r>
          </w:p>
        </w:tc>
        <w:tc>
          <w:tcPr>
            <w:tcW w:w="860" w:type="dxa"/>
            <w:tcBorders>
              <w:top w:val="nil"/>
              <w:left w:val="nil"/>
              <w:bottom w:val="nil"/>
              <w:right w:val="nil"/>
            </w:tcBorders>
            <w:shd w:val="clear" w:color="auto" w:fill="auto"/>
            <w:noWrap/>
            <w:vAlign w:val="bottom"/>
          </w:tcPr>
          <w:p w14:paraId="325CA27D" w14:textId="5852AC10"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439 553</w:t>
            </w:r>
          </w:p>
        </w:tc>
        <w:tc>
          <w:tcPr>
            <w:tcW w:w="182" w:type="dxa"/>
            <w:tcBorders>
              <w:top w:val="nil"/>
              <w:left w:val="nil"/>
              <w:bottom w:val="nil"/>
              <w:right w:val="nil"/>
            </w:tcBorders>
            <w:shd w:val="clear" w:color="auto" w:fill="auto"/>
            <w:noWrap/>
            <w:vAlign w:val="bottom"/>
          </w:tcPr>
          <w:p w14:paraId="26D25E3E"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noWrap/>
            <w:vAlign w:val="bottom"/>
          </w:tcPr>
          <w:p w14:paraId="6F763947" w14:textId="42060C86"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575 587</w:t>
            </w:r>
          </w:p>
        </w:tc>
        <w:tc>
          <w:tcPr>
            <w:tcW w:w="940" w:type="dxa"/>
            <w:tcBorders>
              <w:top w:val="nil"/>
              <w:left w:val="nil"/>
              <w:bottom w:val="nil"/>
              <w:right w:val="single" w:sz="4" w:space="0" w:color="auto"/>
            </w:tcBorders>
            <w:noWrap/>
            <w:vAlign w:val="bottom"/>
          </w:tcPr>
          <w:p w14:paraId="258040F2" w14:textId="1C489382"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575 587</w:t>
            </w:r>
          </w:p>
        </w:tc>
        <w:tc>
          <w:tcPr>
            <w:tcW w:w="940" w:type="dxa"/>
            <w:tcBorders>
              <w:top w:val="nil"/>
              <w:left w:val="nil"/>
              <w:bottom w:val="nil"/>
              <w:right w:val="single" w:sz="4" w:space="0" w:color="auto"/>
            </w:tcBorders>
            <w:noWrap/>
            <w:vAlign w:val="bottom"/>
          </w:tcPr>
          <w:p w14:paraId="444849F9" w14:textId="32F56EA6"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575 587</w:t>
            </w:r>
          </w:p>
        </w:tc>
      </w:tr>
      <w:tr w:rsidR="001161BE" w:rsidRPr="00AA4DAB" w14:paraId="537ED668" w14:textId="77777777" w:rsidTr="002668D8">
        <w:trPr>
          <w:trHeight w:val="300"/>
        </w:trPr>
        <w:tc>
          <w:tcPr>
            <w:tcW w:w="3460" w:type="dxa"/>
            <w:tcBorders>
              <w:top w:val="nil"/>
              <w:left w:val="nil"/>
              <w:bottom w:val="nil"/>
              <w:right w:val="nil"/>
            </w:tcBorders>
            <w:shd w:val="clear" w:color="auto" w:fill="auto"/>
            <w:noWrap/>
            <w:vAlign w:val="bottom"/>
            <w:hideMark/>
          </w:tcPr>
          <w:p w14:paraId="5F3F7346"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880" w:type="dxa"/>
            <w:tcBorders>
              <w:top w:val="nil"/>
              <w:left w:val="nil"/>
              <w:bottom w:val="nil"/>
              <w:right w:val="nil"/>
            </w:tcBorders>
            <w:shd w:val="clear" w:color="auto" w:fill="auto"/>
            <w:noWrap/>
            <w:vAlign w:val="bottom"/>
          </w:tcPr>
          <w:p w14:paraId="203622D7" w14:textId="77777777" w:rsidR="001161BE" w:rsidRPr="001254F7" w:rsidRDefault="001161BE" w:rsidP="001161BE">
            <w:pPr>
              <w:spacing w:after="0" w:line="240" w:lineRule="auto"/>
              <w:rPr>
                <w:rFonts w:ascii="Times New Roman" w:eastAsia="Times New Roman" w:hAnsi="Times New Roman"/>
              </w:rPr>
            </w:pPr>
          </w:p>
        </w:tc>
        <w:tc>
          <w:tcPr>
            <w:tcW w:w="860" w:type="dxa"/>
            <w:tcBorders>
              <w:top w:val="nil"/>
              <w:left w:val="nil"/>
              <w:bottom w:val="nil"/>
              <w:right w:val="nil"/>
            </w:tcBorders>
            <w:shd w:val="clear" w:color="auto" w:fill="auto"/>
            <w:noWrap/>
            <w:vAlign w:val="bottom"/>
          </w:tcPr>
          <w:p w14:paraId="57E366D9" w14:textId="77777777" w:rsidR="001161BE" w:rsidRPr="001254F7" w:rsidRDefault="001161BE" w:rsidP="001161BE">
            <w:pPr>
              <w:spacing w:after="0" w:line="240" w:lineRule="auto"/>
              <w:rPr>
                <w:rFonts w:ascii="Times New Roman" w:eastAsia="Times New Roman" w:hAnsi="Times New Roman"/>
              </w:rPr>
            </w:pPr>
          </w:p>
        </w:tc>
        <w:tc>
          <w:tcPr>
            <w:tcW w:w="182" w:type="dxa"/>
            <w:tcBorders>
              <w:top w:val="nil"/>
              <w:left w:val="nil"/>
              <w:bottom w:val="nil"/>
              <w:right w:val="nil"/>
            </w:tcBorders>
            <w:shd w:val="clear" w:color="auto" w:fill="auto"/>
            <w:noWrap/>
            <w:vAlign w:val="bottom"/>
          </w:tcPr>
          <w:p w14:paraId="49ED7D61" w14:textId="77777777" w:rsidR="001161BE" w:rsidRPr="00AA4DAB" w:rsidRDefault="001161BE" w:rsidP="001161BE">
            <w:pPr>
              <w:spacing w:after="0" w:line="240" w:lineRule="auto"/>
              <w:rPr>
                <w:rFonts w:ascii="Times New Roman" w:eastAsia="Times New Roman" w:hAnsi="Times New Roman"/>
              </w:rPr>
            </w:pPr>
          </w:p>
        </w:tc>
        <w:tc>
          <w:tcPr>
            <w:tcW w:w="940" w:type="dxa"/>
            <w:tcBorders>
              <w:top w:val="nil"/>
              <w:left w:val="single" w:sz="4" w:space="0" w:color="auto"/>
              <w:bottom w:val="nil"/>
              <w:right w:val="single" w:sz="4" w:space="0" w:color="auto"/>
            </w:tcBorders>
            <w:noWrap/>
            <w:vAlign w:val="bottom"/>
          </w:tcPr>
          <w:p w14:paraId="36EFD751" w14:textId="5915840F" w:rsidR="001161BE" w:rsidRPr="001254F7"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noWrap/>
            <w:vAlign w:val="bottom"/>
          </w:tcPr>
          <w:p w14:paraId="2A24198A" w14:textId="00548285" w:rsidR="001161BE" w:rsidRPr="001254F7"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noWrap/>
            <w:vAlign w:val="bottom"/>
          </w:tcPr>
          <w:p w14:paraId="45F4982D" w14:textId="73707EB5" w:rsidR="001161BE" w:rsidRPr="001254F7"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1161BE" w:rsidRPr="00AA4DAB" w14:paraId="0DE113FB" w14:textId="77777777" w:rsidTr="002668D8">
        <w:trPr>
          <w:trHeight w:val="300"/>
        </w:trPr>
        <w:tc>
          <w:tcPr>
            <w:tcW w:w="3460" w:type="dxa"/>
            <w:tcBorders>
              <w:top w:val="single" w:sz="4" w:space="0" w:color="auto"/>
              <w:left w:val="nil"/>
              <w:bottom w:val="single" w:sz="4" w:space="0" w:color="auto"/>
              <w:right w:val="nil"/>
            </w:tcBorders>
            <w:shd w:val="clear" w:color="000000" w:fill="DDEBF7"/>
            <w:noWrap/>
            <w:vAlign w:val="bottom"/>
            <w:hideMark/>
          </w:tcPr>
          <w:p w14:paraId="43F42860"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VERKSAMHETSUTGIFTER</w:t>
            </w:r>
          </w:p>
        </w:tc>
        <w:tc>
          <w:tcPr>
            <w:tcW w:w="880" w:type="dxa"/>
            <w:tcBorders>
              <w:top w:val="single" w:sz="4" w:space="0" w:color="auto"/>
              <w:left w:val="nil"/>
              <w:bottom w:val="single" w:sz="4" w:space="0" w:color="auto"/>
              <w:right w:val="nil"/>
            </w:tcBorders>
            <w:shd w:val="clear" w:color="000000" w:fill="DDEBF7"/>
            <w:noWrap/>
            <w:vAlign w:val="bottom"/>
          </w:tcPr>
          <w:p w14:paraId="08BDC77D" w14:textId="23864C08"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3 191 408</w:t>
            </w:r>
          </w:p>
        </w:tc>
        <w:tc>
          <w:tcPr>
            <w:tcW w:w="860" w:type="dxa"/>
            <w:tcBorders>
              <w:top w:val="single" w:sz="4" w:space="0" w:color="auto"/>
              <w:left w:val="nil"/>
              <w:bottom w:val="single" w:sz="4" w:space="0" w:color="auto"/>
              <w:right w:val="nil"/>
            </w:tcBorders>
            <w:shd w:val="clear" w:color="000000" w:fill="DDEBF7"/>
            <w:noWrap/>
            <w:vAlign w:val="bottom"/>
          </w:tcPr>
          <w:p w14:paraId="739ACD5D" w14:textId="3FDF23FF"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2 822 274</w:t>
            </w:r>
          </w:p>
        </w:tc>
        <w:tc>
          <w:tcPr>
            <w:tcW w:w="182" w:type="dxa"/>
            <w:tcBorders>
              <w:top w:val="single" w:sz="4" w:space="0" w:color="auto"/>
              <w:left w:val="nil"/>
              <w:bottom w:val="single" w:sz="4" w:space="0" w:color="auto"/>
              <w:right w:val="nil"/>
            </w:tcBorders>
            <w:shd w:val="clear" w:color="000000" w:fill="DDEBF7"/>
            <w:noWrap/>
            <w:vAlign w:val="bottom"/>
          </w:tcPr>
          <w:p w14:paraId="14C56984" w14:textId="6E74BA49" w:rsidR="001161BE" w:rsidRPr="00AA4DAB"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single" w:sz="4" w:space="0" w:color="auto"/>
              <w:right w:val="single" w:sz="4" w:space="0" w:color="auto"/>
            </w:tcBorders>
            <w:shd w:val="clear" w:color="auto" w:fill="DDEBF7"/>
            <w:noWrap/>
            <w:vAlign w:val="bottom"/>
          </w:tcPr>
          <w:p w14:paraId="746DA2D3" w14:textId="1F953B4E"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3 076 162</w:t>
            </w:r>
          </w:p>
        </w:tc>
        <w:tc>
          <w:tcPr>
            <w:tcW w:w="940" w:type="dxa"/>
            <w:tcBorders>
              <w:top w:val="single" w:sz="4" w:space="0" w:color="auto"/>
              <w:left w:val="nil"/>
              <w:bottom w:val="single" w:sz="4" w:space="0" w:color="auto"/>
              <w:right w:val="single" w:sz="4" w:space="0" w:color="auto"/>
            </w:tcBorders>
            <w:shd w:val="clear" w:color="auto" w:fill="DDEBF7"/>
            <w:noWrap/>
            <w:vAlign w:val="bottom"/>
          </w:tcPr>
          <w:p w14:paraId="2D0C697F" w14:textId="1217C8D9"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3 076 162</w:t>
            </w:r>
          </w:p>
        </w:tc>
        <w:tc>
          <w:tcPr>
            <w:tcW w:w="940" w:type="dxa"/>
            <w:tcBorders>
              <w:top w:val="single" w:sz="4" w:space="0" w:color="auto"/>
              <w:left w:val="nil"/>
              <w:bottom w:val="single" w:sz="4" w:space="0" w:color="auto"/>
              <w:right w:val="single" w:sz="4" w:space="0" w:color="auto"/>
            </w:tcBorders>
            <w:shd w:val="clear" w:color="auto" w:fill="DDEBF7"/>
            <w:noWrap/>
            <w:vAlign w:val="bottom"/>
          </w:tcPr>
          <w:p w14:paraId="5037F5E4" w14:textId="2AB17950"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3 076 162</w:t>
            </w:r>
          </w:p>
        </w:tc>
      </w:tr>
      <w:tr w:rsidR="001161BE" w:rsidRPr="00AA4DAB" w14:paraId="638C88A6" w14:textId="77777777" w:rsidTr="002668D8">
        <w:trPr>
          <w:trHeight w:val="300"/>
        </w:trPr>
        <w:tc>
          <w:tcPr>
            <w:tcW w:w="3460" w:type="dxa"/>
            <w:tcBorders>
              <w:top w:val="nil"/>
              <w:left w:val="nil"/>
              <w:bottom w:val="nil"/>
              <w:right w:val="nil"/>
            </w:tcBorders>
            <w:shd w:val="clear" w:color="auto" w:fill="auto"/>
            <w:noWrap/>
            <w:vAlign w:val="bottom"/>
            <w:hideMark/>
          </w:tcPr>
          <w:p w14:paraId="0EC84A18"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880" w:type="dxa"/>
            <w:tcBorders>
              <w:top w:val="nil"/>
              <w:left w:val="nil"/>
              <w:bottom w:val="nil"/>
              <w:right w:val="nil"/>
            </w:tcBorders>
            <w:shd w:val="clear" w:color="auto" w:fill="auto"/>
            <w:noWrap/>
            <w:vAlign w:val="bottom"/>
          </w:tcPr>
          <w:p w14:paraId="34CF4041" w14:textId="77777777" w:rsidR="001161BE" w:rsidRPr="001254F7" w:rsidRDefault="001161BE" w:rsidP="001161BE">
            <w:pPr>
              <w:spacing w:after="0" w:line="240" w:lineRule="auto"/>
              <w:rPr>
                <w:rFonts w:ascii="Times New Roman" w:eastAsia="Times New Roman" w:hAnsi="Times New Roman"/>
              </w:rPr>
            </w:pPr>
          </w:p>
        </w:tc>
        <w:tc>
          <w:tcPr>
            <w:tcW w:w="860" w:type="dxa"/>
            <w:tcBorders>
              <w:top w:val="nil"/>
              <w:left w:val="nil"/>
              <w:bottom w:val="nil"/>
              <w:right w:val="nil"/>
            </w:tcBorders>
            <w:shd w:val="clear" w:color="auto" w:fill="auto"/>
            <w:noWrap/>
            <w:vAlign w:val="bottom"/>
          </w:tcPr>
          <w:p w14:paraId="0DE0C6AC" w14:textId="77777777" w:rsidR="001161BE" w:rsidRPr="001254F7" w:rsidRDefault="001161BE" w:rsidP="001161BE">
            <w:pPr>
              <w:spacing w:after="0" w:line="240" w:lineRule="auto"/>
              <w:rPr>
                <w:rFonts w:ascii="Times New Roman" w:eastAsia="Times New Roman" w:hAnsi="Times New Roman"/>
              </w:rPr>
            </w:pPr>
          </w:p>
        </w:tc>
        <w:tc>
          <w:tcPr>
            <w:tcW w:w="182" w:type="dxa"/>
            <w:tcBorders>
              <w:top w:val="nil"/>
              <w:left w:val="nil"/>
              <w:bottom w:val="nil"/>
              <w:right w:val="nil"/>
            </w:tcBorders>
            <w:shd w:val="clear" w:color="auto" w:fill="auto"/>
            <w:noWrap/>
            <w:vAlign w:val="bottom"/>
          </w:tcPr>
          <w:p w14:paraId="03326BC9" w14:textId="77777777" w:rsidR="001161BE" w:rsidRPr="00AA4DAB" w:rsidRDefault="001161BE" w:rsidP="001161BE">
            <w:pPr>
              <w:spacing w:after="0" w:line="240" w:lineRule="auto"/>
              <w:rPr>
                <w:rFonts w:ascii="Times New Roman" w:eastAsia="Times New Roman" w:hAnsi="Times New Roman"/>
              </w:rPr>
            </w:pPr>
          </w:p>
        </w:tc>
        <w:tc>
          <w:tcPr>
            <w:tcW w:w="940" w:type="dxa"/>
            <w:tcBorders>
              <w:top w:val="nil"/>
              <w:left w:val="single" w:sz="4" w:space="0" w:color="auto"/>
              <w:bottom w:val="nil"/>
              <w:right w:val="single" w:sz="4" w:space="0" w:color="auto"/>
            </w:tcBorders>
            <w:noWrap/>
            <w:vAlign w:val="bottom"/>
          </w:tcPr>
          <w:p w14:paraId="405DB372" w14:textId="75FF4A94" w:rsidR="001161BE" w:rsidRPr="001254F7"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noWrap/>
            <w:vAlign w:val="bottom"/>
          </w:tcPr>
          <w:p w14:paraId="65B9E372" w14:textId="02C64559" w:rsidR="001161BE" w:rsidRPr="001254F7"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noWrap/>
            <w:vAlign w:val="bottom"/>
          </w:tcPr>
          <w:p w14:paraId="275784C0" w14:textId="59C8320E" w:rsidR="001161BE" w:rsidRPr="001254F7"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1161BE" w:rsidRPr="00AA4DAB" w14:paraId="6A0CEED8" w14:textId="77777777" w:rsidTr="002668D8">
        <w:trPr>
          <w:trHeight w:val="300"/>
        </w:trPr>
        <w:tc>
          <w:tcPr>
            <w:tcW w:w="3460" w:type="dxa"/>
            <w:tcBorders>
              <w:top w:val="single" w:sz="4" w:space="0" w:color="auto"/>
              <w:left w:val="nil"/>
              <w:bottom w:val="single" w:sz="4" w:space="0" w:color="auto"/>
              <w:right w:val="nil"/>
            </w:tcBorders>
            <w:shd w:val="clear" w:color="000000" w:fill="DDEBF7"/>
            <w:noWrap/>
            <w:vAlign w:val="bottom"/>
            <w:hideMark/>
          </w:tcPr>
          <w:p w14:paraId="21632C69"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VERKSAMHETSBIDRAG/KVARST</w:t>
            </w:r>
          </w:p>
        </w:tc>
        <w:tc>
          <w:tcPr>
            <w:tcW w:w="880" w:type="dxa"/>
            <w:tcBorders>
              <w:top w:val="single" w:sz="4" w:space="0" w:color="auto"/>
              <w:left w:val="nil"/>
              <w:bottom w:val="single" w:sz="4" w:space="0" w:color="auto"/>
              <w:right w:val="nil"/>
            </w:tcBorders>
            <w:shd w:val="clear" w:color="000000" w:fill="DDEBF7"/>
            <w:noWrap/>
            <w:vAlign w:val="bottom"/>
          </w:tcPr>
          <w:p w14:paraId="74AB8565" w14:textId="78E7EE20"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572 341</w:t>
            </w:r>
          </w:p>
        </w:tc>
        <w:tc>
          <w:tcPr>
            <w:tcW w:w="860" w:type="dxa"/>
            <w:tcBorders>
              <w:top w:val="single" w:sz="4" w:space="0" w:color="auto"/>
              <w:left w:val="nil"/>
              <w:bottom w:val="single" w:sz="4" w:space="0" w:color="auto"/>
              <w:right w:val="nil"/>
            </w:tcBorders>
            <w:shd w:val="clear" w:color="000000" w:fill="DDEBF7"/>
            <w:noWrap/>
            <w:vAlign w:val="bottom"/>
          </w:tcPr>
          <w:p w14:paraId="732957F1" w14:textId="4C1CFBCC"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-72 750</w:t>
            </w:r>
          </w:p>
        </w:tc>
        <w:tc>
          <w:tcPr>
            <w:tcW w:w="182" w:type="dxa"/>
            <w:tcBorders>
              <w:top w:val="single" w:sz="4" w:space="0" w:color="auto"/>
              <w:left w:val="nil"/>
              <w:bottom w:val="single" w:sz="4" w:space="0" w:color="auto"/>
              <w:right w:val="nil"/>
            </w:tcBorders>
            <w:shd w:val="clear" w:color="000000" w:fill="DDEBF7"/>
            <w:noWrap/>
            <w:vAlign w:val="bottom"/>
          </w:tcPr>
          <w:p w14:paraId="141FBA41" w14:textId="0EF4AFEE" w:rsidR="001161BE" w:rsidRPr="00AA4DAB"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single" w:sz="4" w:space="0" w:color="auto"/>
              <w:right w:val="single" w:sz="4" w:space="0" w:color="auto"/>
            </w:tcBorders>
            <w:shd w:val="clear" w:color="auto" w:fill="DDEBF7"/>
            <w:noWrap/>
            <w:vAlign w:val="bottom"/>
          </w:tcPr>
          <w:p w14:paraId="20391347" w14:textId="41DF5788"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-162 795</w:t>
            </w:r>
          </w:p>
        </w:tc>
        <w:tc>
          <w:tcPr>
            <w:tcW w:w="940" w:type="dxa"/>
            <w:tcBorders>
              <w:top w:val="single" w:sz="4" w:space="0" w:color="auto"/>
              <w:left w:val="nil"/>
              <w:bottom w:val="single" w:sz="4" w:space="0" w:color="auto"/>
              <w:right w:val="single" w:sz="4" w:space="0" w:color="auto"/>
            </w:tcBorders>
            <w:shd w:val="clear" w:color="auto" w:fill="DDEBF7"/>
            <w:noWrap/>
            <w:vAlign w:val="bottom"/>
          </w:tcPr>
          <w:p w14:paraId="48A53F18" w14:textId="6A2D78CC"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-162 795</w:t>
            </w:r>
          </w:p>
        </w:tc>
        <w:tc>
          <w:tcPr>
            <w:tcW w:w="940" w:type="dxa"/>
            <w:tcBorders>
              <w:top w:val="single" w:sz="4" w:space="0" w:color="auto"/>
              <w:left w:val="nil"/>
              <w:bottom w:val="single" w:sz="4" w:space="0" w:color="auto"/>
              <w:right w:val="single" w:sz="4" w:space="0" w:color="auto"/>
            </w:tcBorders>
            <w:shd w:val="clear" w:color="auto" w:fill="DDEBF7"/>
            <w:noWrap/>
            <w:vAlign w:val="bottom"/>
          </w:tcPr>
          <w:p w14:paraId="06724D52" w14:textId="66436EFF"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-162 795</w:t>
            </w:r>
          </w:p>
        </w:tc>
      </w:tr>
      <w:tr w:rsidR="001161BE" w:rsidRPr="00AA4DAB" w14:paraId="7DB22734" w14:textId="77777777" w:rsidTr="002668D8">
        <w:trPr>
          <w:trHeight w:val="300"/>
        </w:trPr>
        <w:tc>
          <w:tcPr>
            <w:tcW w:w="3460" w:type="dxa"/>
            <w:tcBorders>
              <w:top w:val="nil"/>
              <w:left w:val="nil"/>
              <w:bottom w:val="nil"/>
              <w:right w:val="nil"/>
            </w:tcBorders>
            <w:shd w:val="clear" w:color="auto" w:fill="auto"/>
            <w:noWrap/>
            <w:vAlign w:val="bottom"/>
            <w:hideMark/>
          </w:tcPr>
          <w:p w14:paraId="0D33CD2F"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AVSKRIVNINGAR ENL. PLAN</w:t>
            </w:r>
          </w:p>
        </w:tc>
        <w:tc>
          <w:tcPr>
            <w:tcW w:w="880" w:type="dxa"/>
            <w:tcBorders>
              <w:top w:val="nil"/>
              <w:left w:val="nil"/>
              <w:bottom w:val="nil"/>
              <w:right w:val="nil"/>
            </w:tcBorders>
            <w:shd w:val="clear" w:color="auto" w:fill="auto"/>
            <w:noWrap/>
            <w:vAlign w:val="bottom"/>
          </w:tcPr>
          <w:p w14:paraId="17532917" w14:textId="2CFFE6D8"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916 765</w:t>
            </w:r>
          </w:p>
        </w:tc>
        <w:tc>
          <w:tcPr>
            <w:tcW w:w="860" w:type="dxa"/>
            <w:tcBorders>
              <w:top w:val="nil"/>
              <w:left w:val="nil"/>
              <w:bottom w:val="nil"/>
              <w:right w:val="nil"/>
            </w:tcBorders>
            <w:shd w:val="clear" w:color="auto" w:fill="auto"/>
            <w:noWrap/>
            <w:vAlign w:val="bottom"/>
          </w:tcPr>
          <w:p w14:paraId="6C5C26DA" w14:textId="0BE31E22"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318 626</w:t>
            </w:r>
          </w:p>
        </w:tc>
        <w:tc>
          <w:tcPr>
            <w:tcW w:w="182" w:type="dxa"/>
            <w:tcBorders>
              <w:top w:val="nil"/>
              <w:left w:val="nil"/>
              <w:bottom w:val="nil"/>
              <w:right w:val="nil"/>
            </w:tcBorders>
            <w:shd w:val="clear" w:color="auto" w:fill="auto"/>
            <w:noWrap/>
            <w:vAlign w:val="bottom"/>
          </w:tcPr>
          <w:p w14:paraId="264B6EAF"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940" w:type="dxa"/>
            <w:tcBorders>
              <w:top w:val="nil"/>
              <w:left w:val="single" w:sz="4" w:space="0" w:color="auto"/>
              <w:bottom w:val="nil"/>
              <w:right w:val="single" w:sz="4" w:space="0" w:color="auto"/>
            </w:tcBorders>
            <w:noWrap/>
            <w:vAlign w:val="bottom"/>
          </w:tcPr>
          <w:p w14:paraId="36E20239" w14:textId="36EB3FB7"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-342 915</w:t>
            </w:r>
          </w:p>
        </w:tc>
        <w:tc>
          <w:tcPr>
            <w:tcW w:w="940" w:type="dxa"/>
            <w:tcBorders>
              <w:top w:val="nil"/>
              <w:left w:val="nil"/>
              <w:bottom w:val="nil"/>
              <w:right w:val="single" w:sz="4" w:space="0" w:color="auto"/>
            </w:tcBorders>
            <w:noWrap/>
            <w:vAlign w:val="bottom"/>
          </w:tcPr>
          <w:p w14:paraId="177C0599" w14:textId="40FCB8F6"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-342 915</w:t>
            </w:r>
          </w:p>
        </w:tc>
        <w:tc>
          <w:tcPr>
            <w:tcW w:w="940" w:type="dxa"/>
            <w:tcBorders>
              <w:top w:val="nil"/>
              <w:left w:val="nil"/>
              <w:bottom w:val="nil"/>
              <w:right w:val="single" w:sz="4" w:space="0" w:color="auto"/>
            </w:tcBorders>
            <w:noWrap/>
            <w:vAlign w:val="bottom"/>
          </w:tcPr>
          <w:p w14:paraId="0BEF7D9A" w14:textId="3E2E45F6"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-342 915</w:t>
            </w:r>
          </w:p>
        </w:tc>
      </w:tr>
      <w:tr w:rsidR="001161BE" w:rsidRPr="00AA4DAB" w14:paraId="03F4AF5F" w14:textId="77777777" w:rsidTr="002668D8">
        <w:trPr>
          <w:trHeight w:val="300"/>
        </w:trPr>
        <w:tc>
          <w:tcPr>
            <w:tcW w:w="3460" w:type="dxa"/>
            <w:tcBorders>
              <w:top w:val="nil"/>
              <w:left w:val="nil"/>
              <w:bottom w:val="nil"/>
              <w:right w:val="nil"/>
            </w:tcBorders>
            <w:shd w:val="clear" w:color="auto" w:fill="auto"/>
            <w:noWrap/>
            <w:vAlign w:val="bottom"/>
            <w:hideMark/>
          </w:tcPr>
          <w:p w14:paraId="3696E0D0" w14:textId="77777777" w:rsidR="001161BE" w:rsidRPr="00AA4DAB" w:rsidRDefault="001161BE" w:rsidP="001161BE">
            <w:pPr>
              <w:spacing w:after="0" w:line="240" w:lineRule="auto"/>
              <w:jc w:val="right"/>
              <w:rPr>
                <w:rFonts w:ascii="Arial Narrow" w:eastAsia="Times New Roman" w:hAnsi="Arial Narrow" w:cs="Calibri"/>
                <w:b/>
                <w:bCs/>
                <w:color w:val="000000"/>
                <w:sz w:val="18"/>
                <w:szCs w:val="18"/>
              </w:rPr>
            </w:pPr>
          </w:p>
        </w:tc>
        <w:tc>
          <w:tcPr>
            <w:tcW w:w="880" w:type="dxa"/>
            <w:tcBorders>
              <w:top w:val="nil"/>
              <w:left w:val="nil"/>
              <w:bottom w:val="nil"/>
              <w:right w:val="nil"/>
            </w:tcBorders>
            <w:shd w:val="clear" w:color="auto" w:fill="auto"/>
            <w:noWrap/>
            <w:vAlign w:val="bottom"/>
          </w:tcPr>
          <w:p w14:paraId="553B6D31" w14:textId="77777777" w:rsidR="001161BE" w:rsidRPr="001254F7" w:rsidRDefault="001161BE" w:rsidP="001161BE">
            <w:pPr>
              <w:spacing w:after="0" w:line="240" w:lineRule="auto"/>
              <w:rPr>
                <w:rFonts w:ascii="Times New Roman" w:eastAsia="Times New Roman" w:hAnsi="Times New Roman"/>
              </w:rPr>
            </w:pPr>
          </w:p>
        </w:tc>
        <w:tc>
          <w:tcPr>
            <w:tcW w:w="860" w:type="dxa"/>
            <w:tcBorders>
              <w:top w:val="nil"/>
              <w:left w:val="nil"/>
              <w:bottom w:val="nil"/>
              <w:right w:val="nil"/>
            </w:tcBorders>
            <w:shd w:val="clear" w:color="auto" w:fill="auto"/>
            <w:noWrap/>
            <w:vAlign w:val="bottom"/>
          </w:tcPr>
          <w:p w14:paraId="63D8E4A3" w14:textId="77777777" w:rsidR="001161BE" w:rsidRPr="001254F7" w:rsidRDefault="001161BE" w:rsidP="001161BE">
            <w:pPr>
              <w:spacing w:after="0" w:line="240" w:lineRule="auto"/>
              <w:rPr>
                <w:rFonts w:ascii="Times New Roman" w:eastAsia="Times New Roman" w:hAnsi="Times New Roman"/>
              </w:rPr>
            </w:pPr>
          </w:p>
        </w:tc>
        <w:tc>
          <w:tcPr>
            <w:tcW w:w="182" w:type="dxa"/>
            <w:tcBorders>
              <w:top w:val="nil"/>
              <w:left w:val="nil"/>
              <w:bottom w:val="nil"/>
              <w:right w:val="nil"/>
            </w:tcBorders>
            <w:shd w:val="clear" w:color="auto" w:fill="auto"/>
            <w:noWrap/>
            <w:vAlign w:val="bottom"/>
          </w:tcPr>
          <w:p w14:paraId="12C83A61" w14:textId="77777777" w:rsidR="001161BE" w:rsidRPr="00AA4DAB" w:rsidRDefault="001161BE" w:rsidP="001161BE">
            <w:pPr>
              <w:spacing w:after="0" w:line="240" w:lineRule="auto"/>
              <w:rPr>
                <w:rFonts w:ascii="Times New Roman" w:eastAsia="Times New Roman" w:hAnsi="Times New Roman"/>
              </w:rPr>
            </w:pPr>
          </w:p>
        </w:tc>
        <w:tc>
          <w:tcPr>
            <w:tcW w:w="940" w:type="dxa"/>
            <w:tcBorders>
              <w:top w:val="nil"/>
              <w:left w:val="single" w:sz="4" w:space="0" w:color="auto"/>
              <w:bottom w:val="nil"/>
              <w:right w:val="single" w:sz="4" w:space="0" w:color="auto"/>
            </w:tcBorders>
            <w:noWrap/>
            <w:vAlign w:val="bottom"/>
          </w:tcPr>
          <w:p w14:paraId="267443B4" w14:textId="5559967E" w:rsidR="001161BE" w:rsidRPr="001254F7"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noWrap/>
            <w:vAlign w:val="bottom"/>
          </w:tcPr>
          <w:p w14:paraId="5556072A" w14:textId="3C990CAC" w:rsidR="001161BE" w:rsidRPr="001254F7"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nil"/>
              <w:left w:val="nil"/>
              <w:bottom w:val="nil"/>
              <w:right w:val="single" w:sz="4" w:space="0" w:color="auto"/>
            </w:tcBorders>
            <w:noWrap/>
            <w:vAlign w:val="bottom"/>
          </w:tcPr>
          <w:p w14:paraId="605DA7A1" w14:textId="3AA5854A" w:rsidR="001161BE" w:rsidRPr="001254F7"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r>
      <w:tr w:rsidR="001161BE" w:rsidRPr="00AA4DAB" w14:paraId="2ECCA142" w14:textId="77777777" w:rsidTr="002668D8">
        <w:trPr>
          <w:trHeight w:val="300"/>
        </w:trPr>
        <w:tc>
          <w:tcPr>
            <w:tcW w:w="3460" w:type="dxa"/>
            <w:tcBorders>
              <w:top w:val="single" w:sz="4" w:space="0" w:color="auto"/>
              <w:left w:val="nil"/>
              <w:bottom w:val="single" w:sz="4" w:space="0" w:color="auto"/>
              <w:right w:val="nil"/>
            </w:tcBorders>
            <w:shd w:val="clear" w:color="000000" w:fill="DDEBF7"/>
            <w:noWrap/>
            <w:vAlign w:val="bottom"/>
            <w:hideMark/>
          </w:tcPr>
          <w:p w14:paraId="5CF887DB" w14:textId="77777777" w:rsidR="001161BE" w:rsidRPr="00AA4DAB" w:rsidRDefault="001161BE" w:rsidP="001161BE">
            <w:pPr>
              <w:spacing w:after="0" w:line="240" w:lineRule="auto"/>
              <w:rPr>
                <w:rFonts w:ascii="Arial Narrow" w:eastAsia="Times New Roman" w:hAnsi="Arial Narrow" w:cs="Calibri"/>
                <w:b/>
                <w:bCs/>
                <w:color w:val="000000"/>
                <w:sz w:val="18"/>
                <w:szCs w:val="18"/>
              </w:rPr>
            </w:pPr>
            <w:r w:rsidRPr="00AA4DAB">
              <w:rPr>
                <w:rFonts w:ascii="Arial Narrow" w:eastAsia="Times New Roman" w:hAnsi="Arial Narrow" w:cs="Calibri"/>
                <w:b/>
                <w:bCs/>
                <w:color w:val="000000"/>
                <w:sz w:val="18"/>
                <w:szCs w:val="18"/>
              </w:rPr>
              <w:t>RÄKENSKAPSPERIODENS ÖVER/UNDERSKOTT</w:t>
            </w:r>
          </w:p>
        </w:tc>
        <w:tc>
          <w:tcPr>
            <w:tcW w:w="880" w:type="dxa"/>
            <w:tcBorders>
              <w:top w:val="single" w:sz="4" w:space="0" w:color="auto"/>
              <w:left w:val="nil"/>
              <w:bottom w:val="single" w:sz="4" w:space="0" w:color="auto"/>
              <w:right w:val="nil"/>
            </w:tcBorders>
            <w:shd w:val="clear" w:color="000000" w:fill="DDEBF7"/>
            <w:noWrap/>
            <w:vAlign w:val="bottom"/>
          </w:tcPr>
          <w:p w14:paraId="4580CD2D" w14:textId="119442E8"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 xml:space="preserve">344 995 </w:t>
            </w:r>
          </w:p>
        </w:tc>
        <w:tc>
          <w:tcPr>
            <w:tcW w:w="860" w:type="dxa"/>
            <w:tcBorders>
              <w:top w:val="single" w:sz="4" w:space="0" w:color="auto"/>
              <w:left w:val="nil"/>
              <w:bottom w:val="single" w:sz="4" w:space="0" w:color="auto"/>
              <w:right w:val="nil"/>
            </w:tcBorders>
            <w:shd w:val="clear" w:color="000000" w:fill="DDEBF7"/>
            <w:noWrap/>
            <w:vAlign w:val="bottom"/>
          </w:tcPr>
          <w:p w14:paraId="794C1169" w14:textId="74B8A72E"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sidRPr="001254F7">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399 376</w:t>
            </w:r>
          </w:p>
        </w:tc>
        <w:tc>
          <w:tcPr>
            <w:tcW w:w="182" w:type="dxa"/>
            <w:tcBorders>
              <w:top w:val="single" w:sz="4" w:space="0" w:color="auto"/>
              <w:left w:val="nil"/>
              <w:bottom w:val="single" w:sz="4" w:space="0" w:color="auto"/>
              <w:right w:val="nil"/>
            </w:tcBorders>
            <w:shd w:val="clear" w:color="000000" w:fill="DDEBF7"/>
            <w:noWrap/>
            <w:vAlign w:val="bottom"/>
          </w:tcPr>
          <w:p w14:paraId="7644CFB8" w14:textId="7A7DC7F8" w:rsidR="001161BE" w:rsidRPr="00AA4DAB" w:rsidRDefault="001161BE" w:rsidP="001161BE">
            <w:pPr>
              <w:spacing w:after="0" w:line="240" w:lineRule="auto"/>
              <w:rPr>
                <w:rFonts w:ascii="Arial Narrow" w:eastAsia="Times New Roman" w:hAnsi="Arial Narrow" w:cs="Calibri"/>
                <w:color w:val="000000"/>
                <w:sz w:val="18"/>
                <w:szCs w:val="18"/>
              </w:rPr>
            </w:pPr>
            <w:r w:rsidRPr="001254F7">
              <w:rPr>
                <w:rFonts w:ascii="Arial Narrow" w:eastAsia="Times New Roman" w:hAnsi="Arial Narrow" w:cs="Calibri"/>
                <w:color w:val="000000"/>
                <w:sz w:val="18"/>
                <w:szCs w:val="18"/>
              </w:rPr>
              <w:t> </w:t>
            </w:r>
          </w:p>
        </w:tc>
        <w:tc>
          <w:tcPr>
            <w:tcW w:w="940" w:type="dxa"/>
            <w:tcBorders>
              <w:top w:val="single" w:sz="4" w:space="0" w:color="auto"/>
              <w:left w:val="single" w:sz="4" w:space="0" w:color="auto"/>
              <w:bottom w:val="single" w:sz="4" w:space="0" w:color="auto"/>
              <w:right w:val="single" w:sz="4" w:space="0" w:color="auto"/>
            </w:tcBorders>
            <w:shd w:val="clear" w:color="auto" w:fill="DDEBF7"/>
            <w:noWrap/>
            <w:vAlign w:val="bottom"/>
          </w:tcPr>
          <w:p w14:paraId="48E1B94F" w14:textId="7A0BAE9A"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-513 710</w:t>
            </w:r>
          </w:p>
        </w:tc>
        <w:tc>
          <w:tcPr>
            <w:tcW w:w="940" w:type="dxa"/>
            <w:tcBorders>
              <w:top w:val="single" w:sz="4" w:space="0" w:color="auto"/>
              <w:left w:val="nil"/>
              <w:bottom w:val="single" w:sz="4" w:space="0" w:color="auto"/>
              <w:right w:val="single" w:sz="4" w:space="0" w:color="auto"/>
            </w:tcBorders>
            <w:shd w:val="clear" w:color="auto" w:fill="DDEBF7"/>
            <w:noWrap/>
            <w:vAlign w:val="bottom"/>
          </w:tcPr>
          <w:p w14:paraId="168EE218" w14:textId="145A817D"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-513 710</w:t>
            </w:r>
          </w:p>
        </w:tc>
        <w:tc>
          <w:tcPr>
            <w:tcW w:w="940" w:type="dxa"/>
            <w:tcBorders>
              <w:top w:val="single" w:sz="4" w:space="0" w:color="auto"/>
              <w:left w:val="nil"/>
              <w:bottom w:val="single" w:sz="4" w:space="0" w:color="auto"/>
              <w:right w:val="single" w:sz="4" w:space="0" w:color="auto"/>
            </w:tcBorders>
            <w:shd w:val="clear" w:color="auto" w:fill="DDEBF7"/>
            <w:noWrap/>
            <w:vAlign w:val="bottom"/>
          </w:tcPr>
          <w:p w14:paraId="028476C2" w14:textId="2D5F1C70" w:rsidR="001161BE" w:rsidRPr="001254F7" w:rsidRDefault="001161BE" w:rsidP="001161BE">
            <w:pPr>
              <w:spacing w:after="0" w:line="240" w:lineRule="auto"/>
              <w:jc w:val="right"/>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-513 710</w:t>
            </w:r>
          </w:p>
        </w:tc>
      </w:tr>
    </w:tbl>
    <w:p w14:paraId="7B531DF8" w14:textId="77777777" w:rsidR="00122EDB" w:rsidRDefault="00122EDB" w:rsidP="00122EDB">
      <w:pPr>
        <w:pStyle w:val="Merkittyluettelo"/>
        <w:numPr>
          <w:ilvl w:val="0"/>
          <w:numId w:val="0"/>
        </w:numPr>
        <w:ind w:left="288" w:hanging="288"/>
        <w:rPr>
          <w:rFonts w:ascii="Tahoma" w:hAnsi="Tahoma" w:cs="Tahoma"/>
        </w:rPr>
      </w:pPr>
    </w:p>
    <w:p w14:paraId="3EB19E64" w14:textId="77777777" w:rsidR="00122EDB" w:rsidRPr="001C69FD" w:rsidRDefault="00122EDB" w:rsidP="00122EDB">
      <w:pPr>
        <w:spacing w:after="0"/>
        <w:rPr>
          <w:rFonts w:ascii="Tahoma" w:eastAsia="Times New Roman" w:hAnsi="Tahoma" w:cs="Tahoma"/>
          <w:b/>
          <w:bCs/>
          <w:color w:val="000000"/>
          <w:sz w:val="28"/>
          <w:lang w:val="sv-SE"/>
        </w:rPr>
      </w:pPr>
      <w:r w:rsidRPr="001C69FD">
        <w:rPr>
          <w:rFonts w:ascii="Tahoma" w:eastAsia="Times New Roman" w:hAnsi="Tahoma" w:cs="Tahoma"/>
          <w:b/>
          <w:bCs/>
          <w:color w:val="000000"/>
          <w:sz w:val="28"/>
          <w:lang w:val="sv-SE"/>
        </w:rPr>
        <w:t>Tekniska avdelningen</w:t>
      </w:r>
    </w:p>
    <w:p w14:paraId="245F9768" w14:textId="77777777" w:rsidR="001E37EF" w:rsidRDefault="001E37EF" w:rsidP="001E37EF">
      <w:pPr>
        <w:rPr>
          <w:rFonts w:ascii="Arial" w:hAnsi="Arial" w:cs="Arial"/>
        </w:rPr>
      </w:pPr>
      <w:r w:rsidRPr="00E605F6">
        <w:rPr>
          <w:rFonts w:ascii="Arial" w:hAnsi="Arial" w:cs="Arial"/>
          <w:b/>
        </w:rPr>
        <w:t>Verksamhetsområde:</w:t>
      </w:r>
      <w:r w:rsidRPr="00E605F6">
        <w:rPr>
          <w:rFonts w:ascii="Arial" w:hAnsi="Arial" w:cs="Arial"/>
          <w:b/>
        </w:rPr>
        <w:tab/>
      </w:r>
      <w:r w:rsidRPr="00E605F6">
        <w:rPr>
          <w:rFonts w:ascii="Arial" w:hAnsi="Arial" w:cs="Arial"/>
        </w:rPr>
        <w:t>Samhällstjänster</w:t>
      </w:r>
    </w:p>
    <w:p w14:paraId="04743800" w14:textId="77777777" w:rsidR="00BE337C" w:rsidRDefault="00BE337C" w:rsidP="00BE337C">
      <w:pPr>
        <w:rPr>
          <w:b/>
          <w:bCs/>
        </w:rPr>
      </w:pPr>
      <w:r>
        <w:rPr>
          <w:b/>
          <w:bCs/>
        </w:rPr>
        <w:t xml:space="preserve">Verksamhetsmål </w:t>
      </w:r>
    </w:p>
    <w:p w14:paraId="7994FEE2" w14:textId="77777777" w:rsidR="00BE337C" w:rsidRPr="00A4564C" w:rsidRDefault="00BE337C" w:rsidP="00BE337C">
      <w:pPr>
        <w:pStyle w:val="Luettelokappale"/>
        <w:numPr>
          <w:ilvl w:val="0"/>
          <w:numId w:val="25"/>
        </w:numPr>
        <w:spacing w:after="160" w:line="259" w:lineRule="auto"/>
        <w:rPr>
          <w:lang w:val="sv-FI"/>
        </w:rPr>
      </w:pPr>
      <w:r w:rsidRPr="00A4564C">
        <w:rPr>
          <w:lang w:val="sv-FI"/>
        </w:rPr>
        <w:t>Upprätthålla på en bra nivå fastigheter, gator, k</w:t>
      </w:r>
      <w:r>
        <w:rPr>
          <w:lang w:val="sv-FI"/>
        </w:rPr>
        <w:t>ommunaltekning och grönområden.</w:t>
      </w:r>
      <w:r w:rsidRPr="00A4564C">
        <w:rPr>
          <w:lang w:val="sv-FI"/>
        </w:rPr>
        <w:t xml:space="preserve"> </w:t>
      </w:r>
    </w:p>
    <w:p w14:paraId="64032EB8" w14:textId="77777777" w:rsidR="00BE337C" w:rsidRDefault="00BE337C" w:rsidP="00BE337C">
      <w:pPr>
        <w:pStyle w:val="Luettelokappale"/>
        <w:numPr>
          <w:ilvl w:val="0"/>
          <w:numId w:val="25"/>
        </w:numPr>
        <w:spacing w:after="160" w:line="259" w:lineRule="auto"/>
      </w:pPr>
      <w:r>
        <w:t>Utveckla personalresursernas användning</w:t>
      </w:r>
    </w:p>
    <w:p w14:paraId="6924242E" w14:textId="77777777" w:rsidR="00BE337C" w:rsidRPr="00A4564C" w:rsidRDefault="00BE337C" w:rsidP="00BE337C">
      <w:pPr>
        <w:pStyle w:val="Luettelokappale"/>
        <w:numPr>
          <w:ilvl w:val="0"/>
          <w:numId w:val="25"/>
        </w:numPr>
        <w:spacing w:after="160" w:line="259" w:lineRule="auto"/>
        <w:rPr>
          <w:lang w:val="sv-FI"/>
        </w:rPr>
      </w:pPr>
      <w:r w:rsidRPr="00A4564C">
        <w:rPr>
          <w:lang w:val="sv-FI"/>
        </w:rPr>
        <w:t>Klargöra arbetssätten och fastställa kärnarbetsuppgifterna.</w:t>
      </w:r>
    </w:p>
    <w:p w14:paraId="2A8CE2A9" w14:textId="77777777" w:rsidR="00BE337C" w:rsidRPr="00A4564C" w:rsidRDefault="00BE337C" w:rsidP="00BE337C">
      <w:pPr>
        <w:pStyle w:val="Luettelokappale"/>
        <w:numPr>
          <w:ilvl w:val="0"/>
          <w:numId w:val="25"/>
        </w:numPr>
        <w:spacing w:after="160" w:line="259" w:lineRule="auto"/>
        <w:rPr>
          <w:lang w:val="sv-FI"/>
        </w:rPr>
      </w:pPr>
      <w:r>
        <w:rPr>
          <w:lang w:val="sv-FI"/>
        </w:rPr>
        <w:t xml:space="preserve">Effektivera </w:t>
      </w:r>
      <w:r w:rsidRPr="00A4564C">
        <w:rPr>
          <w:lang w:val="sv-FI"/>
        </w:rPr>
        <w:t>fastigheternas användnings</w:t>
      </w:r>
      <w:r>
        <w:rPr>
          <w:lang w:val="sv-FI"/>
        </w:rPr>
        <w:t>grad.</w:t>
      </w:r>
    </w:p>
    <w:p w14:paraId="79E04116" w14:textId="77777777" w:rsidR="00BE337C" w:rsidRDefault="00BE337C" w:rsidP="00BE337C">
      <w:pPr>
        <w:pStyle w:val="Luettelokappale"/>
        <w:numPr>
          <w:ilvl w:val="0"/>
          <w:numId w:val="25"/>
        </w:numPr>
        <w:spacing w:after="160" w:line="259" w:lineRule="auto"/>
      </w:pPr>
      <w:r>
        <w:lastRenderedPageBreak/>
        <w:t>Effektivera fastigheternas energiekonomi.</w:t>
      </w:r>
    </w:p>
    <w:p w14:paraId="2B2DE513" w14:textId="77777777" w:rsidR="00BE337C" w:rsidRDefault="00BE337C" w:rsidP="00BE337C">
      <w:pPr>
        <w:pStyle w:val="Luettelokappale"/>
        <w:numPr>
          <w:ilvl w:val="0"/>
          <w:numId w:val="25"/>
        </w:numPr>
        <w:spacing w:after="160" w:line="259" w:lineRule="auto"/>
      </w:pPr>
      <w:r>
        <w:t>Göra kvalitativt planarbete.</w:t>
      </w:r>
    </w:p>
    <w:p w14:paraId="1AB9DBF4" w14:textId="77777777" w:rsidR="00BE337C" w:rsidRPr="00E866D1" w:rsidRDefault="00BE337C" w:rsidP="00BE337C">
      <w:pPr>
        <w:pStyle w:val="Luettelokappale"/>
        <w:numPr>
          <w:ilvl w:val="0"/>
          <w:numId w:val="25"/>
        </w:numPr>
        <w:spacing w:after="160" w:line="259" w:lineRule="auto"/>
        <w:rPr>
          <w:lang w:val="sv-FI"/>
        </w:rPr>
      </w:pPr>
      <w:r w:rsidRPr="00E866D1">
        <w:rPr>
          <w:lang w:val="sv-FI"/>
        </w:rPr>
        <w:t>Befrämja tomternas samt fastigheternas försäljning och uthyrning</w:t>
      </w:r>
    </w:p>
    <w:p w14:paraId="6737CF25" w14:textId="4C1F12B8" w:rsidR="00BE337C" w:rsidRPr="00F2369A" w:rsidRDefault="00BE337C" w:rsidP="00BE337C">
      <w:pPr>
        <w:pStyle w:val="Luettelokappale"/>
        <w:numPr>
          <w:ilvl w:val="0"/>
          <w:numId w:val="25"/>
        </w:numPr>
        <w:spacing w:after="160" w:line="259" w:lineRule="auto"/>
        <w:rPr>
          <w:lang w:val="sv-FI"/>
        </w:rPr>
      </w:pPr>
      <w:r w:rsidRPr="00F2369A">
        <w:rPr>
          <w:lang w:val="sv-FI"/>
        </w:rPr>
        <w:t>Grundförbättra kommunaltekniken</w:t>
      </w:r>
      <w:r w:rsidR="00A13D27" w:rsidRPr="00F2369A">
        <w:rPr>
          <w:lang w:val="sv-FI"/>
        </w:rPr>
        <w:t>, eg. underhållning av</w:t>
      </w:r>
      <w:r w:rsidRPr="00F2369A">
        <w:rPr>
          <w:lang w:val="sv-FI"/>
        </w:rPr>
        <w:t xml:space="preserve"> </w:t>
      </w:r>
      <w:r w:rsidR="00A13D27" w:rsidRPr="00F2369A">
        <w:rPr>
          <w:lang w:val="sv-FI"/>
        </w:rPr>
        <w:t>ledning</w:t>
      </w:r>
      <w:r w:rsidR="009842C3">
        <w:rPr>
          <w:lang w:val="sv-FI"/>
        </w:rPr>
        <w:t>s</w:t>
      </w:r>
      <w:r w:rsidR="00A13D27" w:rsidRPr="00F2369A">
        <w:rPr>
          <w:lang w:val="sv-FI"/>
        </w:rPr>
        <w:t>nät</w:t>
      </w:r>
    </w:p>
    <w:p w14:paraId="5C37DC1E" w14:textId="0B346161" w:rsidR="001E37EF" w:rsidRDefault="001E37EF" w:rsidP="00BE337C">
      <w:pPr>
        <w:pStyle w:val="Luettelokappale"/>
        <w:numPr>
          <w:ilvl w:val="0"/>
          <w:numId w:val="25"/>
        </w:numPr>
        <w:spacing w:after="160" w:line="259" w:lineRule="auto"/>
      </w:pPr>
      <w:r>
        <w:rPr>
          <w:rFonts w:ascii="Arial" w:hAnsi="Arial" w:cs="Arial"/>
          <w:lang w:val="sv-FI"/>
        </w:rPr>
        <w:t>A</w:t>
      </w:r>
      <w:r w:rsidRPr="00C45633">
        <w:rPr>
          <w:rFonts w:ascii="Arial" w:hAnsi="Arial" w:cs="Arial"/>
          <w:lang w:val="sv-FI"/>
        </w:rPr>
        <w:t>vlägsnande av</w:t>
      </w:r>
      <w:r>
        <w:rPr>
          <w:rFonts w:ascii="Arial" w:hAnsi="Arial" w:cs="Arial"/>
          <w:lang w:val="sv-FI"/>
        </w:rPr>
        <w:t xml:space="preserve"> främmande arter</w:t>
      </w:r>
    </w:p>
    <w:p w14:paraId="73888374" w14:textId="77777777" w:rsidR="00C823DE" w:rsidRDefault="00C823DE" w:rsidP="00C823DE">
      <w:pPr>
        <w:pStyle w:val="Luettelokappale"/>
        <w:spacing w:after="160" w:line="259" w:lineRule="auto"/>
      </w:pPr>
    </w:p>
    <w:p w14:paraId="63129E6C" w14:textId="77777777" w:rsidR="00BE337C" w:rsidRDefault="00BE337C" w:rsidP="00BE337C">
      <w:pPr>
        <w:rPr>
          <w:b/>
          <w:bCs/>
        </w:rPr>
      </w:pPr>
      <w:r>
        <w:rPr>
          <w:b/>
          <w:bCs/>
        </w:rPr>
        <w:t>Åtgärdsprogram 2021</w:t>
      </w:r>
    </w:p>
    <w:p w14:paraId="5C548939" w14:textId="77777777" w:rsidR="00BE337C" w:rsidRDefault="00BE337C" w:rsidP="00BE337C">
      <w:pPr>
        <w:pStyle w:val="Luettelokappale"/>
        <w:numPr>
          <w:ilvl w:val="0"/>
          <w:numId w:val="26"/>
        </w:numPr>
        <w:spacing w:after="160" w:line="259" w:lineRule="auto"/>
        <w:rPr>
          <w:lang w:val="sv-FI"/>
        </w:rPr>
      </w:pPr>
      <w:r w:rsidRPr="00E866D1">
        <w:rPr>
          <w:lang w:val="sv-FI"/>
        </w:rPr>
        <w:t>Byggandet av förverkligade investeringar genom att bygga kostnadseffektiv och med ett bra pris-kva</w:t>
      </w:r>
      <w:r>
        <w:rPr>
          <w:lang w:val="sv-FI"/>
        </w:rPr>
        <w:t>litetförhållande.</w:t>
      </w:r>
    </w:p>
    <w:p w14:paraId="32213071" w14:textId="77777777" w:rsidR="00BE337C" w:rsidRPr="00E866D1" w:rsidRDefault="00BE337C" w:rsidP="00BE337C">
      <w:pPr>
        <w:pStyle w:val="Luettelokappale"/>
        <w:numPr>
          <w:ilvl w:val="0"/>
          <w:numId w:val="26"/>
        </w:numPr>
        <w:spacing w:after="160" w:line="259" w:lineRule="auto"/>
        <w:rPr>
          <w:lang w:val="sv-FI"/>
        </w:rPr>
      </w:pPr>
      <w:r w:rsidRPr="00E866D1">
        <w:rPr>
          <w:lang w:val="sv-FI"/>
        </w:rPr>
        <w:t>Till planerings- och byggnadsarbetet reserveras tillräckligt me</w:t>
      </w:r>
      <w:r>
        <w:rPr>
          <w:lang w:val="sv-FI"/>
        </w:rPr>
        <w:t>d tid.</w:t>
      </w:r>
    </w:p>
    <w:p w14:paraId="3E4C25A2" w14:textId="77777777" w:rsidR="00BE337C" w:rsidRDefault="00BE337C" w:rsidP="00BE337C">
      <w:pPr>
        <w:pStyle w:val="Luettelokappale"/>
        <w:numPr>
          <w:ilvl w:val="0"/>
          <w:numId w:val="26"/>
        </w:numPr>
        <w:spacing w:after="160" w:line="259" w:lineRule="auto"/>
      </w:pPr>
      <w:r>
        <w:t>Utbildning av personalen</w:t>
      </w:r>
    </w:p>
    <w:p w14:paraId="0A4C95BE" w14:textId="77777777" w:rsidR="00BE337C" w:rsidRPr="00E866D1" w:rsidRDefault="00BE337C" w:rsidP="00BE337C">
      <w:pPr>
        <w:pStyle w:val="Luettelokappale"/>
        <w:numPr>
          <w:ilvl w:val="0"/>
          <w:numId w:val="26"/>
        </w:numPr>
        <w:spacing w:after="160" w:line="259" w:lineRule="auto"/>
        <w:rPr>
          <w:lang w:val="sv-FI"/>
        </w:rPr>
      </w:pPr>
      <w:r w:rsidRPr="00E866D1">
        <w:rPr>
          <w:lang w:val="sv-FI"/>
        </w:rPr>
        <w:t>Uppgöres en fastighetsstrategi och en långsiktig plan för fastigheterna samt kommunaltekniken</w:t>
      </w:r>
    </w:p>
    <w:p w14:paraId="37193DFD" w14:textId="44168DD0" w:rsidR="00BE337C" w:rsidRDefault="00BE337C" w:rsidP="00BE337C">
      <w:pPr>
        <w:pStyle w:val="Luettelokappale"/>
        <w:numPr>
          <w:ilvl w:val="0"/>
          <w:numId w:val="26"/>
        </w:numPr>
        <w:spacing w:after="160" w:line="259" w:lineRule="auto"/>
      </w:pPr>
      <w:r>
        <w:t>Uppgöra en årsklocka för 2021</w:t>
      </w:r>
    </w:p>
    <w:p w14:paraId="5E6BF3F1" w14:textId="4D6C8F62" w:rsidR="00BE337C" w:rsidRDefault="00BE337C" w:rsidP="00BE337C">
      <w:pPr>
        <w:pStyle w:val="Luettelokappale"/>
        <w:numPr>
          <w:ilvl w:val="0"/>
          <w:numId w:val="26"/>
        </w:numPr>
        <w:spacing w:after="160" w:line="259" w:lineRule="auto"/>
        <w:rPr>
          <w:lang w:val="sv-FI"/>
        </w:rPr>
      </w:pPr>
      <w:r w:rsidRPr="00E866D1">
        <w:rPr>
          <w:lang w:val="sv-FI"/>
        </w:rPr>
        <w:t>Köp av planerings samt b</w:t>
      </w:r>
      <w:r>
        <w:rPr>
          <w:lang w:val="sv-FI"/>
        </w:rPr>
        <w:t>yggnasinspektionstjänster.</w:t>
      </w:r>
    </w:p>
    <w:p w14:paraId="58C57279" w14:textId="77777777" w:rsidR="00C823DE" w:rsidRPr="00E866D1" w:rsidRDefault="00C823DE" w:rsidP="00A13D27">
      <w:pPr>
        <w:pStyle w:val="Luettelokappale"/>
        <w:spacing w:after="160" w:line="259" w:lineRule="auto"/>
        <w:rPr>
          <w:lang w:val="sv-FI"/>
        </w:rPr>
      </w:pPr>
    </w:p>
    <w:p w14:paraId="3AB70210" w14:textId="05598836" w:rsidR="000F2906" w:rsidRPr="0010472C" w:rsidRDefault="009842C3" w:rsidP="000F2906">
      <w:pPr>
        <w:rPr>
          <w:b/>
          <w:bCs/>
          <w:lang w:val="sv-FI"/>
        </w:rPr>
      </w:pPr>
      <w:r w:rsidRPr="0010472C">
        <w:rPr>
          <w:b/>
          <w:bCs/>
          <w:lang w:val="sv-FI"/>
        </w:rPr>
        <w:t>Personalplan</w:t>
      </w:r>
    </w:p>
    <w:p w14:paraId="19D6F1DD" w14:textId="3B830132" w:rsidR="000F2906" w:rsidRPr="0010472C" w:rsidRDefault="009842C3" w:rsidP="000F2906">
      <w:pPr>
        <w:rPr>
          <w:lang w:val="sv-FI"/>
        </w:rPr>
      </w:pPr>
      <w:r w:rsidRPr="0010472C">
        <w:rPr>
          <w:lang w:val="sv-FI"/>
        </w:rPr>
        <w:t xml:space="preserve">För tillfället har tekniska avdelningens förvaltning en byggnadsingenjör som fungerar som tekniska avdelningens direktör </w:t>
      </w:r>
      <w:r w:rsidR="008B6526" w:rsidRPr="0010472C">
        <w:rPr>
          <w:lang w:val="sv-FI"/>
        </w:rPr>
        <w:t>o</w:t>
      </w:r>
      <w:r w:rsidRPr="0010472C">
        <w:rPr>
          <w:lang w:val="sv-FI"/>
        </w:rPr>
        <w:t xml:space="preserve">ch en kanslist (med 80% arbetstid). </w:t>
      </w:r>
    </w:p>
    <w:p w14:paraId="66095ACA" w14:textId="22CBADFE" w:rsidR="000F2906" w:rsidRPr="00F2369A" w:rsidRDefault="000F2906" w:rsidP="000F2906">
      <w:pPr>
        <w:rPr>
          <w:lang w:val="sv-FI"/>
        </w:rPr>
      </w:pPr>
      <w:r w:rsidRPr="00F2369A">
        <w:rPr>
          <w:lang w:val="sv-FI"/>
        </w:rPr>
        <w:t>K</w:t>
      </w:r>
      <w:r w:rsidR="009842C3">
        <w:rPr>
          <w:lang w:val="sv-FI"/>
        </w:rPr>
        <w:t xml:space="preserve">ökspersonal är </w:t>
      </w:r>
      <w:r w:rsidR="001E37EF" w:rsidRPr="00F2369A">
        <w:rPr>
          <w:lang w:val="sv-FI"/>
        </w:rPr>
        <w:t>5.</w:t>
      </w:r>
    </w:p>
    <w:p w14:paraId="0FECD75F" w14:textId="77777777" w:rsidR="000F2906" w:rsidRDefault="000F2906" w:rsidP="000F2906">
      <w:pPr>
        <w:rPr>
          <w:lang w:val="sv-FI"/>
        </w:rPr>
      </w:pPr>
      <w:r w:rsidRPr="00E866D1">
        <w:rPr>
          <w:lang w:val="sv-FI"/>
        </w:rPr>
        <w:t xml:space="preserve">Tekniska avdelningen har 3 befattningar </w:t>
      </w:r>
      <w:r>
        <w:rPr>
          <w:lang w:val="sv-FI"/>
        </w:rPr>
        <w:t>som yrkesmän.</w:t>
      </w:r>
    </w:p>
    <w:p w14:paraId="0C0EFEC7" w14:textId="77777777" w:rsidR="000F2906" w:rsidRPr="00F2369A" w:rsidRDefault="000F2906" w:rsidP="000F2906">
      <w:pPr>
        <w:rPr>
          <w:lang w:val="sv-FI"/>
        </w:rPr>
      </w:pPr>
      <w:r w:rsidRPr="00F2369A">
        <w:rPr>
          <w:lang w:val="sv-FI"/>
        </w:rPr>
        <w:t>Städbefattningar är 4,5.</w:t>
      </w:r>
    </w:p>
    <w:p w14:paraId="3650D2AA" w14:textId="77777777" w:rsidR="000F2906" w:rsidRPr="00E866D1" w:rsidRDefault="000F2906" w:rsidP="000F2906">
      <w:pPr>
        <w:rPr>
          <w:lang w:val="sv-FI"/>
        </w:rPr>
      </w:pPr>
      <w:r w:rsidRPr="00E866D1">
        <w:rPr>
          <w:lang w:val="sv-FI"/>
        </w:rPr>
        <w:t>Följes konsulternas uppgjorda städdimension för fastigheterna då det gäller re</w:t>
      </w:r>
      <w:r>
        <w:rPr>
          <w:lang w:val="sv-FI"/>
        </w:rPr>
        <w:t xml:space="preserve">nhållning. </w:t>
      </w:r>
      <w:r w:rsidRPr="00E866D1">
        <w:rPr>
          <w:lang w:val="sv-FI"/>
        </w:rPr>
        <w:t>Man b</w:t>
      </w:r>
      <w:r>
        <w:rPr>
          <w:lang w:val="sv-FI"/>
        </w:rPr>
        <w:t xml:space="preserve">esätter </w:t>
      </w:r>
      <w:r w:rsidRPr="00E866D1">
        <w:rPr>
          <w:lang w:val="sv-FI"/>
        </w:rPr>
        <w:t>de 2 befattningar som städare efter pensioneringarna</w:t>
      </w:r>
      <w:r>
        <w:rPr>
          <w:lang w:val="sv-FI"/>
        </w:rPr>
        <w:t xml:space="preserve"> samt söker om lov att anställa en kombiarbetare</w:t>
      </w:r>
      <w:r w:rsidRPr="00E866D1">
        <w:rPr>
          <w:lang w:val="sv-FI"/>
        </w:rPr>
        <w:t>.</w:t>
      </w:r>
    </w:p>
    <w:p w14:paraId="55AE8A57" w14:textId="77777777" w:rsidR="000F2906" w:rsidRPr="00E866D1" w:rsidRDefault="000F2906" w:rsidP="000F2906">
      <w:pPr>
        <w:rPr>
          <w:lang w:val="sv-FI"/>
        </w:rPr>
      </w:pPr>
    </w:p>
    <w:p w14:paraId="23FE097E" w14:textId="77777777" w:rsidR="000F2906" w:rsidRPr="00E866D1" w:rsidRDefault="000F2906" w:rsidP="000F2906">
      <w:pPr>
        <w:rPr>
          <w:b/>
          <w:bCs/>
          <w:lang w:val="sv-FI"/>
        </w:rPr>
      </w:pPr>
      <w:r w:rsidRPr="00E866D1">
        <w:rPr>
          <w:b/>
          <w:bCs/>
          <w:lang w:val="sv-FI"/>
        </w:rPr>
        <w:t>Risk</w:t>
      </w:r>
      <w:r>
        <w:rPr>
          <w:b/>
          <w:bCs/>
          <w:lang w:val="sv-FI"/>
        </w:rPr>
        <w:t>er</w:t>
      </w:r>
    </w:p>
    <w:p w14:paraId="63BEF11A" w14:textId="189A80F7" w:rsidR="000F2906" w:rsidRPr="00F2369A" w:rsidRDefault="000F2906" w:rsidP="000F2906">
      <w:pPr>
        <w:pStyle w:val="Luettelokappale"/>
        <w:numPr>
          <w:ilvl w:val="0"/>
          <w:numId w:val="33"/>
        </w:numPr>
        <w:spacing w:after="160" w:line="259" w:lineRule="auto"/>
        <w:rPr>
          <w:lang w:val="sv-FI"/>
        </w:rPr>
      </w:pPr>
      <w:r w:rsidRPr="00187EA3">
        <w:rPr>
          <w:lang w:val="sv-FI"/>
        </w:rPr>
        <w:t>De åldrande byggnaderna behöver mera underhåll oc</w:t>
      </w:r>
      <w:r>
        <w:rPr>
          <w:lang w:val="sv-FI"/>
        </w:rPr>
        <w:t xml:space="preserve">h resurser. </w:t>
      </w:r>
      <w:r w:rsidRPr="00187EA3">
        <w:rPr>
          <w:lang w:val="sv-FI"/>
        </w:rPr>
        <w:t>Fas</w:t>
      </w:r>
      <w:r>
        <w:rPr>
          <w:lang w:val="sv-FI"/>
        </w:rPr>
        <w:t>t</w:t>
      </w:r>
      <w:r w:rsidRPr="00187EA3">
        <w:rPr>
          <w:lang w:val="sv-FI"/>
        </w:rPr>
        <w:t xml:space="preserve">igheternas överraskande olyckor samt skador, som kräver extra </w:t>
      </w:r>
      <w:r>
        <w:rPr>
          <w:lang w:val="sv-FI"/>
        </w:rPr>
        <w:t>medel.</w:t>
      </w:r>
    </w:p>
    <w:p w14:paraId="2F34537B" w14:textId="77777777" w:rsidR="000F2906" w:rsidRPr="00187EA3" w:rsidRDefault="000F2906" w:rsidP="000F2906">
      <w:pPr>
        <w:pStyle w:val="Luettelokappale"/>
        <w:numPr>
          <w:ilvl w:val="0"/>
          <w:numId w:val="33"/>
        </w:numPr>
        <w:spacing w:after="160" w:line="259" w:lineRule="auto"/>
        <w:rPr>
          <w:lang w:val="sv-FI"/>
        </w:rPr>
      </w:pPr>
      <w:r w:rsidRPr="00187EA3">
        <w:rPr>
          <w:lang w:val="sv-FI"/>
        </w:rPr>
        <w:t>Föråldrad kommunalteknik och eventuella vattenläckage.</w:t>
      </w:r>
    </w:p>
    <w:p w14:paraId="057351C8" w14:textId="3B737C4A" w:rsidR="000F2906" w:rsidRDefault="000F2906" w:rsidP="000F2906">
      <w:pPr>
        <w:pStyle w:val="Luettelokappale"/>
        <w:numPr>
          <w:ilvl w:val="0"/>
          <w:numId w:val="33"/>
        </w:numPr>
        <w:spacing w:after="160" w:line="259" w:lineRule="auto"/>
        <w:rPr>
          <w:lang w:val="sv-FI"/>
        </w:rPr>
      </w:pPr>
      <w:r w:rsidRPr="00F2369A">
        <w:rPr>
          <w:lang w:val="sv-FI"/>
        </w:rPr>
        <w:t xml:space="preserve">Brist på personalresurser. </w:t>
      </w:r>
      <w:r w:rsidRPr="00187EA3">
        <w:rPr>
          <w:lang w:val="sv-FI"/>
        </w:rPr>
        <w:t>Många brådskande arbetsuppgifter som inte kan utföras samt på grund av arbetsolyckor och sjukdom uppkommen arbetsbelastning för de övriga medlemmarna i arbetsorganisation</w:t>
      </w:r>
      <w:r>
        <w:rPr>
          <w:lang w:val="sv-FI"/>
        </w:rPr>
        <w:t>en.</w:t>
      </w:r>
    </w:p>
    <w:p w14:paraId="58740064" w14:textId="77777777" w:rsidR="00C823DE" w:rsidRDefault="00C823DE" w:rsidP="00C823DE">
      <w:pPr>
        <w:pStyle w:val="Luettelokappale"/>
        <w:spacing w:after="160" w:line="259" w:lineRule="auto"/>
        <w:rPr>
          <w:lang w:val="sv-FI"/>
        </w:rPr>
      </w:pPr>
    </w:p>
    <w:p w14:paraId="2694D47E" w14:textId="77777777" w:rsidR="000F2906" w:rsidRDefault="000F2906" w:rsidP="000F2906">
      <w:pPr>
        <w:rPr>
          <w:b/>
          <w:bCs/>
        </w:rPr>
      </w:pPr>
      <w:r>
        <w:rPr>
          <w:b/>
          <w:bCs/>
        </w:rPr>
        <w:t>Möjligheter</w:t>
      </w:r>
    </w:p>
    <w:p w14:paraId="36A8B8B8" w14:textId="4CFC97F6" w:rsidR="000F2906" w:rsidRPr="00187EA3" w:rsidRDefault="000F2906" w:rsidP="000F2906">
      <w:pPr>
        <w:pStyle w:val="Luettelokappale"/>
        <w:numPr>
          <w:ilvl w:val="0"/>
          <w:numId w:val="34"/>
        </w:numPr>
        <w:spacing w:after="160" w:line="259" w:lineRule="auto"/>
        <w:rPr>
          <w:lang w:val="sv-FI"/>
        </w:rPr>
      </w:pPr>
      <w:r w:rsidRPr="00187EA3">
        <w:rPr>
          <w:lang w:val="sv-FI"/>
        </w:rPr>
        <w:t xml:space="preserve">Utökning av personalens </w:t>
      </w:r>
      <w:r>
        <w:rPr>
          <w:lang w:val="sv-FI"/>
        </w:rPr>
        <w:t>användning och kunnande.</w:t>
      </w:r>
    </w:p>
    <w:p w14:paraId="01C3479C" w14:textId="77777777" w:rsidR="000F2906" w:rsidRDefault="000F2906" w:rsidP="000F2906">
      <w:pPr>
        <w:pStyle w:val="Luettelokappale"/>
        <w:numPr>
          <w:ilvl w:val="0"/>
          <w:numId w:val="34"/>
        </w:numPr>
        <w:spacing w:after="160" w:line="259" w:lineRule="auto"/>
        <w:rPr>
          <w:lang w:val="sv-FI"/>
        </w:rPr>
      </w:pPr>
      <w:r w:rsidRPr="00187EA3">
        <w:rPr>
          <w:lang w:val="sv-FI"/>
        </w:rPr>
        <w:t>Med föreb</w:t>
      </w:r>
      <w:r>
        <w:rPr>
          <w:lang w:val="sv-FI"/>
        </w:rPr>
        <w:t>y</w:t>
      </w:r>
      <w:r w:rsidRPr="00187EA3">
        <w:rPr>
          <w:lang w:val="sv-FI"/>
        </w:rPr>
        <w:t>ggande underhåll uppkommer man mera anvä</w:t>
      </w:r>
      <w:r>
        <w:rPr>
          <w:lang w:val="sv-FI"/>
        </w:rPr>
        <w:t>ndningstid.</w:t>
      </w:r>
    </w:p>
    <w:p w14:paraId="3B9EDA34" w14:textId="77777777" w:rsidR="000F2906" w:rsidRPr="00187EA3" w:rsidRDefault="000F2906" w:rsidP="000F2906">
      <w:pPr>
        <w:pStyle w:val="Luettelokappale"/>
        <w:numPr>
          <w:ilvl w:val="0"/>
          <w:numId w:val="34"/>
        </w:numPr>
        <w:spacing w:after="160" w:line="259" w:lineRule="auto"/>
        <w:rPr>
          <w:lang w:val="sv-FI"/>
        </w:rPr>
      </w:pPr>
      <w:r w:rsidRPr="00187EA3">
        <w:rPr>
          <w:lang w:val="sv-FI"/>
        </w:rPr>
        <w:t xml:space="preserve">Fastighetsmassans </w:t>
      </w:r>
      <w:r>
        <w:rPr>
          <w:lang w:val="sv-FI"/>
        </w:rPr>
        <w:t xml:space="preserve">koncentration och </w:t>
      </w:r>
      <w:r w:rsidRPr="00187EA3">
        <w:rPr>
          <w:lang w:val="sv-FI"/>
        </w:rPr>
        <w:t>förbättrande av användningsgraden</w:t>
      </w:r>
      <w:r>
        <w:rPr>
          <w:lang w:val="sv-FI"/>
        </w:rPr>
        <w:t xml:space="preserve">. </w:t>
      </w:r>
    </w:p>
    <w:p w14:paraId="5825CF03" w14:textId="6CFDB2C6" w:rsidR="000F2906" w:rsidRDefault="000F2906" w:rsidP="000F2906">
      <w:pPr>
        <w:pStyle w:val="Luettelokappale"/>
        <w:numPr>
          <w:ilvl w:val="0"/>
          <w:numId w:val="34"/>
        </w:numPr>
        <w:spacing w:after="160" w:line="259" w:lineRule="auto"/>
        <w:rPr>
          <w:lang w:val="sv-FI"/>
        </w:rPr>
      </w:pPr>
      <w:r w:rsidRPr="00187EA3">
        <w:rPr>
          <w:lang w:val="sv-FI"/>
        </w:rPr>
        <w:t>Aktivt planarbete, som förbättrar jordområdens</w:t>
      </w:r>
      <w:r>
        <w:rPr>
          <w:lang w:val="sv-FI"/>
        </w:rPr>
        <w:t xml:space="preserve"> och </w:t>
      </w:r>
      <w:r w:rsidRPr="00187EA3">
        <w:rPr>
          <w:lang w:val="sv-FI"/>
        </w:rPr>
        <w:t>fastigheternas försäljning</w:t>
      </w:r>
      <w:r>
        <w:rPr>
          <w:lang w:val="sv-FI"/>
        </w:rPr>
        <w:t>.</w:t>
      </w:r>
    </w:p>
    <w:p w14:paraId="018458B8" w14:textId="252307E1" w:rsidR="00C823DE" w:rsidRDefault="00C823DE" w:rsidP="00C823DE">
      <w:pPr>
        <w:spacing w:after="160" w:line="259" w:lineRule="auto"/>
        <w:rPr>
          <w:rFonts w:ascii="Tahoma" w:hAnsi="Tahoma" w:cs="Tahoma"/>
          <w:b/>
          <w:bCs/>
          <w:sz w:val="28"/>
          <w:szCs w:val="28"/>
          <w:lang w:val="sv-FI"/>
        </w:rPr>
      </w:pPr>
      <w:r>
        <w:rPr>
          <w:rFonts w:ascii="Tahoma" w:hAnsi="Tahoma" w:cs="Tahoma"/>
          <w:b/>
          <w:bCs/>
          <w:sz w:val="28"/>
          <w:szCs w:val="28"/>
          <w:lang w:val="sv-FI"/>
        </w:rPr>
        <w:lastRenderedPageBreak/>
        <w:t>Samhällstjänster</w:t>
      </w:r>
    </w:p>
    <w:p w14:paraId="5BC03610" w14:textId="06A96C93" w:rsidR="00C823DE" w:rsidRDefault="00C823DE" w:rsidP="00C823DE">
      <w:pPr>
        <w:spacing w:after="160" w:line="259" w:lineRule="auto"/>
        <w:rPr>
          <w:rFonts w:ascii="Tahoma" w:hAnsi="Tahoma" w:cs="Tahoma"/>
          <w:b/>
          <w:bCs/>
          <w:lang w:val="sv-FI"/>
        </w:rPr>
      </w:pPr>
      <w:r>
        <w:rPr>
          <w:rFonts w:ascii="Tahoma" w:hAnsi="Tahoma" w:cs="Tahoma"/>
          <w:b/>
          <w:bCs/>
          <w:lang w:val="sv-FI"/>
        </w:rPr>
        <w:t>5001 Teknisk förvaltning</w:t>
      </w:r>
    </w:p>
    <w:p w14:paraId="2CB6F9F4" w14:textId="34A0C3B9" w:rsidR="00306BC6" w:rsidRDefault="00306BC6" w:rsidP="00C823DE">
      <w:pPr>
        <w:spacing w:after="160" w:line="259" w:lineRule="auto"/>
        <w:rPr>
          <w:rFonts w:ascii="Tahoma" w:hAnsi="Tahoma" w:cs="Tahoma"/>
          <w:b/>
          <w:bCs/>
          <w:lang w:val="sv-FI"/>
        </w:rPr>
      </w:pPr>
      <w:r w:rsidRPr="00306BC6">
        <w:rPr>
          <w:noProof/>
        </w:rPr>
        <w:drawing>
          <wp:inline distT="0" distB="0" distL="0" distR="0" wp14:anchorId="366D4158" wp14:editId="77825E57">
            <wp:extent cx="5204460" cy="3221355"/>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04460" cy="3221355"/>
                    </a:xfrm>
                    <a:prstGeom prst="rect">
                      <a:avLst/>
                    </a:prstGeom>
                    <a:noFill/>
                    <a:ln>
                      <a:noFill/>
                    </a:ln>
                  </pic:spPr>
                </pic:pic>
              </a:graphicData>
            </a:graphic>
          </wp:inline>
        </w:drawing>
      </w:r>
    </w:p>
    <w:p w14:paraId="09FD8598" w14:textId="77777777" w:rsidR="000C40DC" w:rsidRDefault="000C40DC" w:rsidP="000C40DC">
      <w:pPr>
        <w:spacing w:after="160" w:line="259" w:lineRule="auto"/>
        <w:rPr>
          <w:rFonts w:ascii="Tahoma" w:hAnsi="Tahoma" w:cs="Tahoma"/>
          <w:b/>
          <w:bCs/>
          <w:lang w:val="sv-FI"/>
        </w:rPr>
      </w:pPr>
    </w:p>
    <w:p w14:paraId="3754A50D" w14:textId="365585DF" w:rsidR="000C40DC" w:rsidRDefault="000C40DC" w:rsidP="000C40DC">
      <w:pPr>
        <w:spacing w:after="160" w:line="259" w:lineRule="auto"/>
        <w:rPr>
          <w:rFonts w:ascii="Tahoma" w:hAnsi="Tahoma" w:cs="Tahoma"/>
          <w:b/>
          <w:bCs/>
          <w:lang w:val="sv-FI"/>
        </w:rPr>
      </w:pPr>
      <w:r>
        <w:rPr>
          <w:rFonts w:ascii="Tahoma" w:hAnsi="Tahoma" w:cs="Tahoma"/>
          <w:b/>
          <w:bCs/>
          <w:lang w:val="sv-FI"/>
        </w:rPr>
        <w:t>Verksamhetsidé</w:t>
      </w:r>
    </w:p>
    <w:p w14:paraId="454CBC96" w14:textId="77777777" w:rsidR="000C40DC" w:rsidRDefault="000C40DC" w:rsidP="000C40DC">
      <w:pPr>
        <w:spacing w:after="160" w:line="259" w:lineRule="auto"/>
        <w:rPr>
          <w:rFonts w:ascii="Tahoma" w:hAnsi="Tahoma" w:cs="Tahoma"/>
          <w:lang w:val="sv-FI"/>
        </w:rPr>
      </w:pPr>
      <w:r>
        <w:rPr>
          <w:rFonts w:ascii="Tahoma" w:hAnsi="Tahoma" w:cs="Tahoma"/>
          <w:lang w:val="sv-FI"/>
        </w:rPr>
        <w:t>Tekniska administrationen leder och bereder tekniska avdelningens verksamhet centralt.</w:t>
      </w:r>
    </w:p>
    <w:p w14:paraId="2BEBB0AB" w14:textId="77777777" w:rsidR="000C40DC" w:rsidRDefault="000C40DC" w:rsidP="000C40DC">
      <w:pPr>
        <w:spacing w:after="160" w:line="259" w:lineRule="auto"/>
        <w:rPr>
          <w:rFonts w:ascii="Tahoma" w:hAnsi="Tahoma" w:cs="Tahoma"/>
          <w:b/>
          <w:bCs/>
          <w:lang w:val="sv-FI"/>
        </w:rPr>
      </w:pPr>
      <w:r>
        <w:rPr>
          <w:rFonts w:ascii="Tahoma" w:hAnsi="Tahoma" w:cs="Tahoma"/>
          <w:b/>
          <w:bCs/>
          <w:lang w:val="sv-FI"/>
        </w:rPr>
        <w:t>Mål 2021</w:t>
      </w:r>
    </w:p>
    <w:p w14:paraId="0BE5525C" w14:textId="77777777" w:rsidR="000C40DC" w:rsidRDefault="000C40DC" w:rsidP="000C40DC">
      <w:pPr>
        <w:spacing w:after="160" w:line="259" w:lineRule="auto"/>
        <w:rPr>
          <w:rFonts w:ascii="Tahoma" w:hAnsi="Tahoma" w:cs="Tahoma"/>
          <w:lang w:val="sv-FI"/>
        </w:rPr>
      </w:pPr>
      <w:r>
        <w:rPr>
          <w:rFonts w:ascii="Tahoma" w:hAnsi="Tahoma" w:cs="Tahoma"/>
          <w:lang w:val="sv-FI"/>
        </w:rPr>
        <w:t>Att hållas inom budgetens ramar och producera tjänster på ett effektivt sätt.</w:t>
      </w:r>
    </w:p>
    <w:p w14:paraId="77955CC6" w14:textId="77777777" w:rsidR="000C40DC" w:rsidRDefault="000C40DC" w:rsidP="000C40DC">
      <w:pPr>
        <w:spacing w:after="160" w:line="259" w:lineRule="auto"/>
        <w:rPr>
          <w:rFonts w:ascii="Tahoma" w:hAnsi="Tahoma" w:cs="Tahoma"/>
          <w:b/>
          <w:bCs/>
          <w:lang w:val="sv-FI"/>
        </w:rPr>
      </w:pPr>
      <w:r>
        <w:rPr>
          <w:rFonts w:ascii="Tahoma" w:hAnsi="Tahoma" w:cs="Tahoma"/>
          <w:b/>
          <w:bCs/>
          <w:lang w:val="sv-FI"/>
        </w:rPr>
        <w:t>Åtgärder</w:t>
      </w:r>
    </w:p>
    <w:p w14:paraId="38151177" w14:textId="77777777" w:rsidR="000C40DC" w:rsidRPr="00832A38" w:rsidRDefault="000C40DC" w:rsidP="000C40DC">
      <w:pPr>
        <w:spacing w:after="160" w:line="259" w:lineRule="auto"/>
        <w:rPr>
          <w:rFonts w:ascii="Tahoma" w:hAnsi="Tahoma" w:cs="Tahoma"/>
          <w:lang w:val="sv-FI"/>
        </w:rPr>
      </w:pPr>
      <w:r>
        <w:rPr>
          <w:rFonts w:ascii="Tahoma" w:hAnsi="Tahoma" w:cs="Tahoma"/>
          <w:lang w:val="sv-FI"/>
        </w:rPr>
        <w:t>Aktiv uppföljning av budgeten och utveckling av verksamheten genom internt samarbete.</w:t>
      </w:r>
    </w:p>
    <w:p w14:paraId="3E738483" w14:textId="77777777" w:rsidR="00AC1755" w:rsidRDefault="00AC1755" w:rsidP="00C823DE">
      <w:pPr>
        <w:spacing w:after="160" w:line="259" w:lineRule="auto"/>
        <w:rPr>
          <w:rFonts w:ascii="Tahoma" w:hAnsi="Tahoma" w:cs="Tahoma"/>
          <w:b/>
          <w:bCs/>
          <w:lang w:val="sv-FI"/>
        </w:rPr>
      </w:pPr>
    </w:p>
    <w:p w14:paraId="0FB1AD2C" w14:textId="77777777" w:rsidR="00AC1755" w:rsidRDefault="00AC1755" w:rsidP="00C823DE">
      <w:pPr>
        <w:spacing w:after="160" w:line="259" w:lineRule="auto"/>
        <w:rPr>
          <w:rFonts w:ascii="Tahoma" w:hAnsi="Tahoma" w:cs="Tahoma"/>
          <w:b/>
          <w:bCs/>
          <w:lang w:val="sv-FI"/>
        </w:rPr>
      </w:pPr>
    </w:p>
    <w:p w14:paraId="5035E846" w14:textId="77777777" w:rsidR="00AC1755" w:rsidRDefault="00AC1755" w:rsidP="00C823DE">
      <w:pPr>
        <w:spacing w:after="160" w:line="259" w:lineRule="auto"/>
        <w:rPr>
          <w:rFonts w:ascii="Tahoma" w:hAnsi="Tahoma" w:cs="Tahoma"/>
          <w:b/>
          <w:bCs/>
          <w:lang w:val="sv-FI"/>
        </w:rPr>
      </w:pPr>
    </w:p>
    <w:p w14:paraId="52F76AE6" w14:textId="77777777" w:rsidR="00AC1755" w:rsidRDefault="00AC1755" w:rsidP="00C823DE">
      <w:pPr>
        <w:spacing w:after="160" w:line="259" w:lineRule="auto"/>
        <w:rPr>
          <w:rFonts w:ascii="Tahoma" w:hAnsi="Tahoma" w:cs="Tahoma"/>
          <w:b/>
          <w:bCs/>
          <w:lang w:val="sv-FI"/>
        </w:rPr>
      </w:pPr>
    </w:p>
    <w:p w14:paraId="0123A035" w14:textId="77777777" w:rsidR="00AC1755" w:rsidRDefault="00AC1755" w:rsidP="00C823DE">
      <w:pPr>
        <w:spacing w:after="160" w:line="259" w:lineRule="auto"/>
        <w:rPr>
          <w:rFonts w:ascii="Tahoma" w:hAnsi="Tahoma" w:cs="Tahoma"/>
          <w:b/>
          <w:bCs/>
          <w:lang w:val="sv-FI"/>
        </w:rPr>
      </w:pPr>
    </w:p>
    <w:p w14:paraId="2F8163C9" w14:textId="77777777" w:rsidR="00AC1755" w:rsidRDefault="00AC1755" w:rsidP="00C823DE">
      <w:pPr>
        <w:spacing w:after="160" w:line="259" w:lineRule="auto"/>
        <w:rPr>
          <w:rFonts w:ascii="Tahoma" w:hAnsi="Tahoma" w:cs="Tahoma"/>
          <w:b/>
          <w:bCs/>
          <w:lang w:val="sv-FI"/>
        </w:rPr>
      </w:pPr>
    </w:p>
    <w:p w14:paraId="136E1BB4" w14:textId="77777777" w:rsidR="00AC1755" w:rsidRDefault="00AC1755" w:rsidP="00C823DE">
      <w:pPr>
        <w:spacing w:after="160" w:line="259" w:lineRule="auto"/>
        <w:rPr>
          <w:rFonts w:ascii="Tahoma" w:hAnsi="Tahoma" w:cs="Tahoma"/>
          <w:b/>
          <w:bCs/>
          <w:lang w:val="sv-FI"/>
        </w:rPr>
      </w:pPr>
    </w:p>
    <w:p w14:paraId="0882F1D3" w14:textId="77777777" w:rsidR="00AC1755" w:rsidRDefault="00AC1755" w:rsidP="00C823DE">
      <w:pPr>
        <w:spacing w:after="160" w:line="259" w:lineRule="auto"/>
        <w:rPr>
          <w:rFonts w:ascii="Tahoma" w:hAnsi="Tahoma" w:cs="Tahoma"/>
          <w:b/>
          <w:bCs/>
          <w:lang w:val="sv-FI"/>
        </w:rPr>
      </w:pPr>
    </w:p>
    <w:p w14:paraId="22342D6F" w14:textId="77777777" w:rsidR="00AC1755" w:rsidRDefault="00AC1755" w:rsidP="00C823DE">
      <w:pPr>
        <w:spacing w:after="160" w:line="259" w:lineRule="auto"/>
        <w:rPr>
          <w:rFonts w:ascii="Tahoma" w:hAnsi="Tahoma" w:cs="Tahoma"/>
          <w:b/>
          <w:bCs/>
          <w:lang w:val="sv-FI"/>
        </w:rPr>
      </w:pPr>
    </w:p>
    <w:p w14:paraId="047B7582" w14:textId="3031E217" w:rsidR="00C823DE" w:rsidRDefault="00C823DE" w:rsidP="00C823DE">
      <w:pPr>
        <w:spacing w:after="160" w:line="259" w:lineRule="auto"/>
        <w:rPr>
          <w:rFonts w:ascii="Tahoma" w:hAnsi="Tahoma" w:cs="Tahoma"/>
          <w:b/>
          <w:bCs/>
          <w:lang w:val="sv-FI"/>
        </w:rPr>
      </w:pPr>
      <w:r>
        <w:rPr>
          <w:rFonts w:ascii="Tahoma" w:hAnsi="Tahoma" w:cs="Tahoma"/>
          <w:b/>
          <w:bCs/>
          <w:lang w:val="sv-FI"/>
        </w:rPr>
        <w:lastRenderedPageBreak/>
        <w:t>5002 Planläggning och mätning</w:t>
      </w:r>
    </w:p>
    <w:p w14:paraId="035F8D7C" w14:textId="6268DA46" w:rsidR="008618EF" w:rsidRDefault="008618EF" w:rsidP="00C823DE">
      <w:pPr>
        <w:spacing w:after="160" w:line="259" w:lineRule="auto"/>
        <w:rPr>
          <w:rFonts w:ascii="Tahoma" w:hAnsi="Tahoma" w:cs="Tahoma"/>
          <w:b/>
          <w:bCs/>
          <w:lang w:val="sv-FI"/>
        </w:rPr>
      </w:pPr>
      <w:r w:rsidRPr="008618EF">
        <w:rPr>
          <w:noProof/>
        </w:rPr>
        <w:drawing>
          <wp:inline distT="0" distB="0" distL="0" distR="0" wp14:anchorId="60E4DAFF" wp14:editId="36D9E48C">
            <wp:extent cx="5204460" cy="3401060"/>
            <wp:effectExtent l="0" t="0" r="0" b="889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17383058"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 xml:space="preserve">Verksamhetsidé </w:t>
      </w:r>
    </w:p>
    <w:p w14:paraId="61A34C8D" w14:textId="77777777" w:rsidR="00FC3C46" w:rsidRDefault="00FC3C46" w:rsidP="00FC3C46">
      <w:pPr>
        <w:spacing w:after="160" w:line="259" w:lineRule="auto"/>
        <w:rPr>
          <w:rFonts w:ascii="Tahoma" w:hAnsi="Tahoma" w:cs="Tahoma"/>
          <w:lang w:val="sv-FI"/>
        </w:rPr>
      </w:pPr>
      <w:r>
        <w:rPr>
          <w:rFonts w:ascii="Tahoma" w:hAnsi="Tahoma" w:cs="Tahoma"/>
          <w:lang w:val="sv-FI"/>
        </w:rPr>
        <w:t>Planläggning görs inte som eget arbete utan planläggningstjänster köps.</w:t>
      </w:r>
    </w:p>
    <w:p w14:paraId="50BC99FC"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Mål 2021</w:t>
      </w:r>
    </w:p>
    <w:p w14:paraId="6E6C2D70" w14:textId="77777777" w:rsidR="00FC3C46" w:rsidRDefault="00FC3C46" w:rsidP="00FC3C46">
      <w:pPr>
        <w:spacing w:after="160" w:line="259" w:lineRule="auto"/>
        <w:rPr>
          <w:rFonts w:ascii="Tahoma" w:hAnsi="Tahoma" w:cs="Tahoma"/>
          <w:lang w:val="sv-FI"/>
        </w:rPr>
      </w:pPr>
      <w:r>
        <w:rPr>
          <w:rFonts w:ascii="Tahoma" w:hAnsi="Tahoma" w:cs="Tahoma"/>
          <w:lang w:val="sv-FI"/>
        </w:rPr>
        <w:t>Planläggning och mätning: Planläggning görs som köptjänst och planjusteringar på stadsområdet. Utveckling av stadsbyggandet.</w:t>
      </w:r>
    </w:p>
    <w:p w14:paraId="47181A2C"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Åtgärder</w:t>
      </w:r>
    </w:p>
    <w:p w14:paraId="02B0E6D3" w14:textId="77777777" w:rsidR="00FC3C46" w:rsidRPr="00832A38" w:rsidRDefault="00FC3C46" w:rsidP="00FC3C46">
      <w:pPr>
        <w:spacing w:after="160" w:line="259" w:lineRule="auto"/>
        <w:rPr>
          <w:rFonts w:ascii="Tahoma" w:hAnsi="Tahoma" w:cs="Tahoma"/>
          <w:lang w:val="sv-FI"/>
        </w:rPr>
      </w:pPr>
      <w:r>
        <w:rPr>
          <w:rFonts w:ascii="Tahoma" w:hAnsi="Tahoma" w:cs="Tahoma"/>
          <w:lang w:val="sv-FI"/>
        </w:rPr>
        <w:t>Slutförande av pågående planläggningsprocesser.</w:t>
      </w:r>
    </w:p>
    <w:p w14:paraId="6923D03F" w14:textId="331CA455" w:rsidR="000C40DC" w:rsidRDefault="000C40DC">
      <w:pPr>
        <w:rPr>
          <w:rFonts w:ascii="Tahoma" w:hAnsi="Tahoma" w:cs="Tahoma"/>
          <w:b/>
          <w:bCs/>
          <w:lang w:val="sv-FI"/>
        </w:rPr>
      </w:pPr>
      <w:r>
        <w:rPr>
          <w:rFonts w:ascii="Tahoma" w:hAnsi="Tahoma" w:cs="Tahoma"/>
          <w:b/>
          <w:bCs/>
          <w:lang w:val="sv-FI"/>
        </w:rPr>
        <w:br w:type="page"/>
      </w:r>
    </w:p>
    <w:p w14:paraId="69CD4B15" w14:textId="7EA6C43A" w:rsidR="00C823DE" w:rsidRDefault="00C823DE" w:rsidP="00C823DE">
      <w:pPr>
        <w:spacing w:after="160" w:line="259" w:lineRule="auto"/>
        <w:rPr>
          <w:rFonts w:ascii="Tahoma" w:hAnsi="Tahoma" w:cs="Tahoma"/>
          <w:b/>
          <w:bCs/>
          <w:lang w:val="sv-FI"/>
        </w:rPr>
      </w:pPr>
      <w:r>
        <w:rPr>
          <w:rFonts w:ascii="Tahoma" w:hAnsi="Tahoma" w:cs="Tahoma"/>
          <w:b/>
          <w:bCs/>
          <w:lang w:val="sv-FI"/>
        </w:rPr>
        <w:lastRenderedPageBreak/>
        <w:t>5003 Byggnadstillsyn</w:t>
      </w:r>
    </w:p>
    <w:p w14:paraId="5EC2D71C" w14:textId="0829F88D" w:rsidR="008618EF" w:rsidRDefault="008618EF" w:rsidP="00C823DE">
      <w:pPr>
        <w:spacing w:after="160" w:line="259" w:lineRule="auto"/>
        <w:rPr>
          <w:rFonts w:ascii="Tahoma" w:hAnsi="Tahoma" w:cs="Tahoma"/>
          <w:b/>
          <w:bCs/>
          <w:lang w:val="sv-FI"/>
        </w:rPr>
      </w:pPr>
      <w:r w:rsidRPr="008618EF">
        <w:rPr>
          <w:noProof/>
        </w:rPr>
        <w:drawing>
          <wp:inline distT="0" distB="0" distL="0" distR="0" wp14:anchorId="658A2266" wp14:editId="0C75B63E">
            <wp:extent cx="5204460" cy="3401060"/>
            <wp:effectExtent l="0" t="0" r="0" b="889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18399B32"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Verksamhetsidé</w:t>
      </w:r>
    </w:p>
    <w:p w14:paraId="75039E89" w14:textId="77777777" w:rsidR="00FC3C46" w:rsidRDefault="00FC3C46" w:rsidP="00FC3C46">
      <w:pPr>
        <w:spacing w:after="160" w:line="259" w:lineRule="auto"/>
        <w:rPr>
          <w:rFonts w:ascii="Tahoma" w:hAnsi="Tahoma" w:cs="Tahoma"/>
          <w:lang w:val="sv-FI"/>
        </w:rPr>
      </w:pPr>
      <w:r>
        <w:rPr>
          <w:rFonts w:ascii="Tahoma" w:hAnsi="Tahoma" w:cs="Tahoma"/>
          <w:lang w:val="sv-FI"/>
        </w:rPr>
        <w:t>Byggnadsinspektion är lagstadgad offentlig serviceverksamhet, rådgivning, tillsyn och kundservice.</w:t>
      </w:r>
      <w:r>
        <w:rPr>
          <w:rFonts w:ascii="Tahoma" w:hAnsi="Tahoma" w:cs="Tahoma"/>
          <w:lang w:val="sv-FI"/>
        </w:rPr>
        <w:br/>
        <w:t>Byggnadstillsynstjänster köps av Närpes stad.</w:t>
      </w:r>
    </w:p>
    <w:p w14:paraId="26E5D1A7"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Mål 2021</w:t>
      </w:r>
    </w:p>
    <w:p w14:paraId="59A8AC16" w14:textId="77777777" w:rsidR="00FC3C46" w:rsidRDefault="00FC3C46" w:rsidP="00FC3C46">
      <w:pPr>
        <w:spacing w:after="160" w:line="259" w:lineRule="auto"/>
        <w:rPr>
          <w:rFonts w:ascii="Tahoma" w:hAnsi="Tahoma" w:cs="Tahoma"/>
          <w:lang w:val="sv-FI"/>
        </w:rPr>
      </w:pPr>
      <w:r>
        <w:rPr>
          <w:rFonts w:ascii="Tahoma" w:hAnsi="Tahoma" w:cs="Tahoma"/>
          <w:lang w:val="sv-FI"/>
        </w:rPr>
        <w:t>Byggnadstillsyn skapar förutsättningar för en trivsam och trygg boendemiljö. Byggnadsinspektören betjänar kunderna flexibelt och snabbt samt samarbetar med olika myndigheter.</w:t>
      </w:r>
    </w:p>
    <w:p w14:paraId="36DEBF94"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Åtgärder</w:t>
      </w:r>
    </w:p>
    <w:p w14:paraId="1A6866B6" w14:textId="77777777" w:rsidR="00FC3C46" w:rsidRDefault="00FC3C46" w:rsidP="00FC3C46">
      <w:pPr>
        <w:spacing w:after="160" w:line="259" w:lineRule="auto"/>
        <w:rPr>
          <w:rFonts w:ascii="Tahoma" w:hAnsi="Tahoma" w:cs="Tahoma"/>
          <w:lang w:val="sv-FI"/>
        </w:rPr>
      </w:pPr>
      <w:r>
        <w:rPr>
          <w:rFonts w:ascii="Tahoma" w:hAnsi="Tahoma" w:cs="Tahoma"/>
          <w:lang w:val="sv-FI"/>
        </w:rPr>
        <w:t>Byggnadstillsynen och därtill hörande renoveringsrådgivning hålls på nuvarande hög nivå.</w:t>
      </w:r>
    </w:p>
    <w:p w14:paraId="323914B5" w14:textId="77777777" w:rsidR="00FC3C46" w:rsidRPr="004F4F88" w:rsidRDefault="00FC3C46" w:rsidP="00FC3C46">
      <w:pPr>
        <w:spacing w:after="160" w:line="259" w:lineRule="auto"/>
        <w:rPr>
          <w:rFonts w:ascii="Tahoma" w:hAnsi="Tahoma" w:cs="Tahoma"/>
          <w:lang w:val="sv-FI"/>
        </w:rPr>
      </w:pPr>
      <w:r>
        <w:rPr>
          <w:rFonts w:ascii="Tahoma" w:hAnsi="Tahoma" w:cs="Tahoma"/>
          <w:lang w:val="sv-FI"/>
        </w:rPr>
        <w:t xml:space="preserve">Byggnadstillsynen och renoveringsrådgivningen bevaras på nuvarande god nivå.  </w:t>
      </w:r>
    </w:p>
    <w:p w14:paraId="5D3045A6" w14:textId="1CAFBB22" w:rsidR="00C823DE" w:rsidRDefault="00C823DE" w:rsidP="00C823DE">
      <w:pPr>
        <w:spacing w:after="160" w:line="259" w:lineRule="auto"/>
        <w:rPr>
          <w:rFonts w:ascii="Tahoma" w:hAnsi="Tahoma" w:cs="Tahoma"/>
          <w:b/>
          <w:bCs/>
          <w:lang w:val="sv-FI"/>
        </w:rPr>
      </w:pPr>
    </w:p>
    <w:p w14:paraId="244E4F02" w14:textId="77777777" w:rsidR="000C40DC" w:rsidRDefault="000C40DC">
      <w:pPr>
        <w:rPr>
          <w:rFonts w:ascii="Tahoma" w:hAnsi="Tahoma" w:cs="Tahoma"/>
          <w:b/>
          <w:bCs/>
          <w:lang w:val="sv-FI"/>
        </w:rPr>
      </w:pPr>
      <w:r>
        <w:rPr>
          <w:rFonts w:ascii="Tahoma" w:hAnsi="Tahoma" w:cs="Tahoma"/>
          <w:b/>
          <w:bCs/>
          <w:lang w:val="sv-FI"/>
        </w:rPr>
        <w:br w:type="page"/>
      </w:r>
    </w:p>
    <w:p w14:paraId="1CAACAB7" w14:textId="42B7E80F" w:rsidR="00C823DE" w:rsidRDefault="00C823DE" w:rsidP="00C823DE">
      <w:pPr>
        <w:spacing w:after="160" w:line="259" w:lineRule="auto"/>
        <w:rPr>
          <w:rFonts w:ascii="Tahoma" w:hAnsi="Tahoma" w:cs="Tahoma"/>
          <w:b/>
          <w:bCs/>
          <w:lang w:val="sv-FI"/>
        </w:rPr>
      </w:pPr>
      <w:r>
        <w:rPr>
          <w:rFonts w:ascii="Tahoma" w:hAnsi="Tahoma" w:cs="Tahoma"/>
          <w:b/>
          <w:bCs/>
          <w:lang w:val="sv-FI"/>
        </w:rPr>
        <w:lastRenderedPageBreak/>
        <w:t>5005 Räddningsuppgifter</w:t>
      </w:r>
    </w:p>
    <w:p w14:paraId="7FDD2563" w14:textId="17EA1B30" w:rsidR="004D18DC" w:rsidRDefault="004D18DC" w:rsidP="00C823DE">
      <w:pPr>
        <w:spacing w:after="160" w:line="259" w:lineRule="auto"/>
        <w:rPr>
          <w:rFonts w:ascii="Tahoma" w:hAnsi="Tahoma" w:cs="Tahoma"/>
          <w:b/>
          <w:bCs/>
          <w:lang w:val="sv-FI"/>
        </w:rPr>
      </w:pPr>
      <w:r w:rsidRPr="004D18DC">
        <w:rPr>
          <w:noProof/>
        </w:rPr>
        <w:drawing>
          <wp:inline distT="0" distB="0" distL="0" distR="0" wp14:anchorId="649EC414" wp14:editId="794BC390">
            <wp:extent cx="5204460" cy="3401060"/>
            <wp:effectExtent l="0" t="0" r="0" b="889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57AB0A01"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Verksamhetsidé</w:t>
      </w:r>
    </w:p>
    <w:p w14:paraId="57ABBEF9" w14:textId="77777777" w:rsidR="00FC3C46" w:rsidRPr="00A24D45" w:rsidRDefault="00FC3C46" w:rsidP="00FC3C46">
      <w:pPr>
        <w:spacing w:after="160" w:line="259" w:lineRule="auto"/>
        <w:rPr>
          <w:rFonts w:ascii="Tahoma" w:hAnsi="Tahoma" w:cs="Tahoma"/>
          <w:lang w:val="sv-FI"/>
        </w:rPr>
      </w:pPr>
      <w:r>
        <w:rPr>
          <w:rFonts w:ascii="Tahoma" w:hAnsi="Tahoma" w:cs="Tahoma"/>
          <w:lang w:val="sv-FI"/>
        </w:rPr>
        <w:t>Räddningstjänster köps av Österbottens räddningsverk.</w:t>
      </w:r>
    </w:p>
    <w:p w14:paraId="50F56D0B" w14:textId="7B185F80" w:rsidR="00C823DE" w:rsidRDefault="00C823DE" w:rsidP="00C823DE">
      <w:pPr>
        <w:spacing w:after="160" w:line="259" w:lineRule="auto"/>
        <w:rPr>
          <w:rFonts w:ascii="Tahoma" w:hAnsi="Tahoma" w:cs="Tahoma"/>
          <w:b/>
          <w:bCs/>
          <w:lang w:val="sv-FI"/>
        </w:rPr>
      </w:pPr>
    </w:p>
    <w:p w14:paraId="47CF2C14" w14:textId="77777777" w:rsidR="000C40DC" w:rsidRDefault="000C40DC">
      <w:pPr>
        <w:rPr>
          <w:rFonts w:ascii="Tahoma" w:hAnsi="Tahoma" w:cs="Tahoma"/>
          <w:b/>
          <w:bCs/>
          <w:lang w:val="sv-FI"/>
        </w:rPr>
      </w:pPr>
      <w:r>
        <w:rPr>
          <w:rFonts w:ascii="Tahoma" w:hAnsi="Tahoma" w:cs="Tahoma"/>
          <w:b/>
          <w:bCs/>
          <w:lang w:val="sv-FI"/>
        </w:rPr>
        <w:br w:type="page"/>
      </w:r>
    </w:p>
    <w:p w14:paraId="71149D78" w14:textId="6BA22E17" w:rsidR="00C823DE" w:rsidRDefault="00C823DE" w:rsidP="00C823DE">
      <w:pPr>
        <w:spacing w:after="160" w:line="259" w:lineRule="auto"/>
        <w:rPr>
          <w:rFonts w:ascii="Tahoma" w:hAnsi="Tahoma" w:cs="Tahoma"/>
          <w:b/>
          <w:bCs/>
          <w:lang w:val="sv-FI"/>
        </w:rPr>
      </w:pPr>
      <w:r>
        <w:rPr>
          <w:rFonts w:ascii="Tahoma" w:hAnsi="Tahoma" w:cs="Tahoma"/>
          <w:b/>
          <w:bCs/>
          <w:lang w:val="sv-FI"/>
        </w:rPr>
        <w:lastRenderedPageBreak/>
        <w:t xml:space="preserve">5007 Städning </w:t>
      </w:r>
    </w:p>
    <w:p w14:paraId="0F4FD0E6" w14:textId="4D1C0127" w:rsidR="004D18DC" w:rsidRDefault="00541582" w:rsidP="00C823DE">
      <w:pPr>
        <w:spacing w:after="160" w:line="259" w:lineRule="auto"/>
        <w:rPr>
          <w:rFonts w:ascii="Tahoma" w:hAnsi="Tahoma" w:cs="Tahoma"/>
          <w:b/>
          <w:bCs/>
          <w:lang w:val="sv-FI"/>
        </w:rPr>
      </w:pPr>
      <w:r w:rsidRPr="00541582">
        <w:rPr>
          <w:noProof/>
        </w:rPr>
        <w:drawing>
          <wp:inline distT="0" distB="0" distL="0" distR="0" wp14:anchorId="531AC1BA" wp14:editId="6B4A7370">
            <wp:extent cx="5204460" cy="3401060"/>
            <wp:effectExtent l="0" t="0" r="0" b="889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5229A68F"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Verksamhetsidé</w:t>
      </w:r>
    </w:p>
    <w:p w14:paraId="22E7A7C6" w14:textId="77777777" w:rsidR="00FC3C46" w:rsidRDefault="00FC3C46" w:rsidP="00FC3C46">
      <w:pPr>
        <w:spacing w:after="160" w:line="259" w:lineRule="auto"/>
        <w:rPr>
          <w:rFonts w:ascii="Tahoma" w:hAnsi="Tahoma" w:cs="Tahoma"/>
          <w:lang w:val="sv-FI"/>
        </w:rPr>
      </w:pPr>
      <w:r>
        <w:rPr>
          <w:rFonts w:ascii="Tahoma" w:hAnsi="Tahoma" w:cs="Tahoma"/>
          <w:lang w:val="sv-FI"/>
        </w:rPr>
        <w:t>Upprätthålla renlighet och ordning i av staden ägda fastigheter samt genom dessa åtgärder förhindra onödig slitning av fastigheter.</w:t>
      </w:r>
    </w:p>
    <w:p w14:paraId="2C1C1905" w14:textId="77777777" w:rsidR="00FC3C46" w:rsidRDefault="00FC3C46" w:rsidP="00FC3C46">
      <w:pPr>
        <w:spacing w:after="160" w:line="259" w:lineRule="auto"/>
        <w:rPr>
          <w:rFonts w:ascii="Tahoma" w:hAnsi="Tahoma" w:cs="Tahoma"/>
          <w:lang w:val="sv-FI"/>
        </w:rPr>
      </w:pPr>
      <w:r>
        <w:rPr>
          <w:rFonts w:ascii="Tahoma" w:hAnsi="Tahoma" w:cs="Tahoma"/>
          <w:lang w:val="sv-FI"/>
        </w:rPr>
        <w:t xml:space="preserve">Genom renhållning förebygga spridningen av coronapandemin. </w:t>
      </w:r>
    </w:p>
    <w:p w14:paraId="4CF8903C"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Mål 2021</w:t>
      </w:r>
    </w:p>
    <w:p w14:paraId="76C22935" w14:textId="77777777" w:rsidR="00FC3C46" w:rsidRDefault="00FC3C46" w:rsidP="00FC3C46">
      <w:pPr>
        <w:spacing w:after="160" w:line="259" w:lineRule="auto"/>
        <w:rPr>
          <w:rFonts w:ascii="Tahoma" w:hAnsi="Tahoma" w:cs="Tahoma"/>
          <w:lang w:val="sv-FI"/>
        </w:rPr>
      </w:pPr>
      <w:r>
        <w:rPr>
          <w:rFonts w:ascii="Tahoma" w:hAnsi="Tahoma" w:cs="Tahoma"/>
          <w:lang w:val="sv-FI"/>
        </w:rPr>
        <w:t>Upprätthålla god nivå på städningen med tillbudsstående resurser och utveckla arbetssätten.</w:t>
      </w:r>
    </w:p>
    <w:p w14:paraId="11B3C72D"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Åtgärder</w:t>
      </w:r>
    </w:p>
    <w:p w14:paraId="38ECB2A2" w14:textId="77777777" w:rsidR="00FC3C46" w:rsidRPr="00F30F0F" w:rsidRDefault="00FC3C46" w:rsidP="00FC3C46">
      <w:pPr>
        <w:spacing w:after="160" w:line="259" w:lineRule="auto"/>
        <w:rPr>
          <w:rFonts w:ascii="Tahoma" w:hAnsi="Tahoma" w:cs="Tahoma"/>
          <w:lang w:val="sv-FI"/>
        </w:rPr>
      </w:pPr>
      <w:r>
        <w:rPr>
          <w:rFonts w:ascii="Tahoma" w:hAnsi="Tahoma" w:cs="Tahoma"/>
          <w:lang w:val="sv-FI"/>
        </w:rPr>
        <w:t xml:space="preserve">Uppdatering av städanvisningar och arbetsredskapens ändamålsenlighet samt vid behov utbildning av personalen. </w:t>
      </w:r>
    </w:p>
    <w:p w14:paraId="62837483" w14:textId="77777777" w:rsidR="00536A96" w:rsidRDefault="00536A96" w:rsidP="00C823DE">
      <w:pPr>
        <w:spacing w:after="160" w:line="259" w:lineRule="auto"/>
        <w:rPr>
          <w:rFonts w:ascii="Tahoma" w:hAnsi="Tahoma" w:cs="Tahoma"/>
          <w:b/>
          <w:bCs/>
          <w:lang w:val="sv-FI"/>
        </w:rPr>
      </w:pPr>
    </w:p>
    <w:p w14:paraId="356869C5" w14:textId="77777777" w:rsidR="000C40DC" w:rsidRDefault="000C40DC">
      <w:pPr>
        <w:rPr>
          <w:rFonts w:ascii="Tahoma" w:hAnsi="Tahoma" w:cs="Tahoma"/>
          <w:b/>
          <w:bCs/>
          <w:lang w:val="sv-FI"/>
        </w:rPr>
      </w:pPr>
      <w:r>
        <w:rPr>
          <w:rFonts w:ascii="Tahoma" w:hAnsi="Tahoma" w:cs="Tahoma"/>
          <w:b/>
          <w:bCs/>
          <w:lang w:val="sv-FI"/>
        </w:rPr>
        <w:br w:type="page"/>
      </w:r>
    </w:p>
    <w:p w14:paraId="169F5094" w14:textId="13942552" w:rsidR="00C823DE" w:rsidRDefault="00C823DE" w:rsidP="00C823DE">
      <w:pPr>
        <w:spacing w:after="160" w:line="259" w:lineRule="auto"/>
        <w:rPr>
          <w:rFonts w:ascii="Tahoma" w:hAnsi="Tahoma" w:cs="Tahoma"/>
          <w:b/>
          <w:bCs/>
          <w:lang w:val="sv-FI"/>
        </w:rPr>
      </w:pPr>
      <w:r>
        <w:rPr>
          <w:rFonts w:ascii="Tahoma" w:hAnsi="Tahoma" w:cs="Tahoma"/>
          <w:b/>
          <w:bCs/>
          <w:lang w:val="sv-FI"/>
        </w:rPr>
        <w:lastRenderedPageBreak/>
        <w:t>5009 Tekniska arbeten</w:t>
      </w:r>
    </w:p>
    <w:p w14:paraId="41541263" w14:textId="7B0D846C" w:rsidR="00C823DE" w:rsidRDefault="00A72A1F" w:rsidP="00C823DE">
      <w:pPr>
        <w:spacing w:after="160" w:line="259" w:lineRule="auto"/>
        <w:rPr>
          <w:rFonts w:ascii="Tahoma" w:hAnsi="Tahoma" w:cs="Tahoma"/>
          <w:b/>
          <w:bCs/>
          <w:lang w:val="sv-FI"/>
        </w:rPr>
      </w:pPr>
      <w:r w:rsidRPr="00A72A1F">
        <w:rPr>
          <w:noProof/>
        </w:rPr>
        <w:drawing>
          <wp:inline distT="0" distB="0" distL="0" distR="0" wp14:anchorId="33EF2C4E" wp14:editId="38614691">
            <wp:extent cx="5204460" cy="3401060"/>
            <wp:effectExtent l="0" t="0" r="0" b="889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5F864317"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Verksamhetsidé</w:t>
      </w:r>
    </w:p>
    <w:p w14:paraId="3CC8A046" w14:textId="77777777" w:rsidR="00FC3C46" w:rsidRDefault="00FC3C46" w:rsidP="00FC3C46">
      <w:pPr>
        <w:spacing w:after="160" w:line="259" w:lineRule="auto"/>
        <w:rPr>
          <w:rFonts w:ascii="Tahoma" w:hAnsi="Tahoma" w:cs="Tahoma"/>
          <w:lang w:val="sv-FI"/>
        </w:rPr>
      </w:pPr>
      <w:r>
        <w:rPr>
          <w:rFonts w:ascii="Tahoma" w:hAnsi="Tahoma" w:cs="Tahoma"/>
          <w:lang w:val="sv-FI"/>
        </w:rPr>
        <w:t>Fastigheter och aktielägenheter i stadens ägo upprätthålls så, att deras värde består.</w:t>
      </w:r>
    </w:p>
    <w:p w14:paraId="77B96BE0"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Mål 2021</w:t>
      </w:r>
    </w:p>
    <w:p w14:paraId="1F6C7766" w14:textId="77777777" w:rsidR="00FC3C46" w:rsidRDefault="00FC3C46" w:rsidP="00FC3C46">
      <w:pPr>
        <w:spacing w:after="160" w:line="259" w:lineRule="auto"/>
        <w:rPr>
          <w:rFonts w:ascii="Tahoma" w:hAnsi="Tahoma" w:cs="Tahoma"/>
          <w:lang w:val="sv-FI"/>
        </w:rPr>
      </w:pPr>
      <w:r>
        <w:rPr>
          <w:rFonts w:ascii="Tahoma" w:hAnsi="Tahoma" w:cs="Tahoma"/>
          <w:lang w:val="sv-FI"/>
        </w:rPr>
        <w:t>Balansering av intäkter från fastigheter och utgifter för desamma.</w:t>
      </w:r>
    </w:p>
    <w:p w14:paraId="1F2D43D2" w14:textId="77777777" w:rsidR="00FC3C46" w:rsidRDefault="00FC3C46" w:rsidP="00FC3C46">
      <w:pPr>
        <w:spacing w:after="160" w:line="259" w:lineRule="auto"/>
        <w:rPr>
          <w:rFonts w:ascii="Tahoma" w:hAnsi="Tahoma" w:cs="Tahoma"/>
          <w:b/>
          <w:bCs/>
          <w:lang w:val="sv-FI"/>
        </w:rPr>
      </w:pPr>
      <w:r>
        <w:rPr>
          <w:rFonts w:ascii="Tahoma" w:hAnsi="Tahoma" w:cs="Tahoma"/>
          <w:b/>
          <w:bCs/>
          <w:lang w:val="sv-FI"/>
        </w:rPr>
        <w:t>Åtgärder</w:t>
      </w:r>
    </w:p>
    <w:p w14:paraId="268F98DF" w14:textId="77777777" w:rsidR="00FC3C46" w:rsidRDefault="00FC3C46" w:rsidP="00FC3C46">
      <w:pPr>
        <w:spacing w:after="160" w:line="259" w:lineRule="auto"/>
        <w:rPr>
          <w:rFonts w:ascii="Tahoma" w:hAnsi="Tahoma" w:cs="Tahoma"/>
          <w:lang w:val="sv-FI"/>
        </w:rPr>
      </w:pPr>
      <w:r>
        <w:rPr>
          <w:rFonts w:ascii="Tahoma" w:hAnsi="Tahoma" w:cs="Tahoma"/>
          <w:lang w:val="sv-FI"/>
        </w:rPr>
        <w:t>Renoveringsarbeten som minskar renoveringsskulden och upprätthåller fastigheternas värde förverkligas inom ramen för budgeten.</w:t>
      </w:r>
    </w:p>
    <w:p w14:paraId="6DE864B9" w14:textId="77777777" w:rsidR="00FC3C46" w:rsidRDefault="00FC3C46" w:rsidP="00FC3C46">
      <w:pPr>
        <w:spacing w:after="160" w:line="259" w:lineRule="auto"/>
        <w:rPr>
          <w:rFonts w:ascii="Tahoma" w:hAnsi="Tahoma" w:cs="Tahoma"/>
          <w:lang w:val="sv-FI"/>
        </w:rPr>
      </w:pPr>
    </w:p>
    <w:p w14:paraId="1CDEE20D" w14:textId="7D1BDE32" w:rsidR="00FC3C46" w:rsidRDefault="00FC3C46">
      <w:pPr>
        <w:rPr>
          <w:rFonts w:ascii="Tahoma" w:hAnsi="Tahoma" w:cs="Tahoma"/>
          <w:b/>
          <w:bCs/>
          <w:lang w:val="sv-FI"/>
        </w:rPr>
      </w:pPr>
      <w:r>
        <w:rPr>
          <w:rFonts w:ascii="Tahoma" w:hAnsi="Tahoma" w:cs="Tahoma"/>
          <w:b/>
          <w:bCs/>
          <w:lang w:val="sv-FI"/>
        </w:rPr>
        <w:br w:type="page"/>
      </w:r>
    </w:p>
    <w:p w14:paraId="444A215C" w14:textId="5D7984B3" w:rsidR="00C823DE" w:rsidRDefault="00C823DE" w:rsidP="00C823DE">
      <w:pPr>
        <w:spacing w:after="160" w:line="259" w:lineRule="auto"/>
        <w:rPr>
          <w:rFonts w:ascii="Tahoma" w:hAnsi="Tahoma" w:cs="Tahoma"/>
          <w:b/>
          <w:bCs/>
          <w:lang w:val="sv-FI"/>
        </w:rPr>
      </w:pPr>
      <w:r>
        <w:rPr>
          <w:rFonts w:ascii="Tahoma" w:hAnsi="Tahoma" w:cs="Tahoma"/>
          <w:b/>
          <w:bCs/>
          <w:lang w:val="sv-FI"/>
        </w:rPr>
        <w:lastRenderedPageBreak/>
        <w:t>5220</w:t>
      </w:r>
      <w:r w:rsidR="00FA52E6">
        <w:rPr>
          <w:rFonts w:ascii="Tahoma" w:hAnsi="Tahoma" w:cs="Tahoma"/>
          <w:b/>
          <w:bCs/>
          <w:lang w:val="sv-FI"/>
        </w:rPr>
        <w:t xml:space="preserve"> Servicecentralen</w:t>
      </w:r>
      <w:r w:rsidR="00DF71DD">
        <w:rPr>
          <w:rFonts w:ascii="Tahoma" w:hAnsi="Tahoma" w:cs="Tahoma"/>
          <w:b/>
          <w:bCs/>
          <w:lang w:val="sv-FI"/>
        </w:rPr>
        <w:t>:</w:t>
      </w:r>
      <w:r w:rsidR="00FA52E6">
        <w:rPr>
          <w:rFonts w:ascii="Tahoma" w:hAnsi="Tahoma" w:cs="Tahoma"/>
          <w:b/>
          <w:bCs/>
          <w:lang w:val="sv-FI"/>
        </w:rPr>
        <w:t xml:space="preserve"> k</w:t>
      </w:r>
      <w:r>
        <w:rPr>
          <w:rFonts w:ascii="Tahoma" w:hAnsi="Tahoma" w:cs="Tahoma"/>
          <w:b/>
          <w:bCs/>
          <w:lang w:val="sv-FI"/>
        </w:rPr>
        <w:t>ök</w:t>
      </w:r>
      <w:r w:rsidR="00DF71DD">
        <w:rPr>
          <w:rFonts w:ascii="Tahoma" w:hAnsi="Tahoma" w:cs="Tahoma"/>
          <w:b/>
          <w:bCs/>
          <w:lang w:val="sv-FI"/>
        </w:rPr>
        <w:t>et</w:t>
      </w:r>
    </w:p>
    <w:p w14:paraId="3243E40C" w14:textId="536D52B5" w:rsidR="00AC1755" w:rsidRDefault="00AC1755" w:rsidP="00C823DE">
      <w:pPr>
        <w:spacing w:after="160" w:line="259" w:lineRule="auto"/>
        <w:rPr>
          <w:rFonts w:ascii="Tahoma" w:hAnsi="Tahoma" w:cs="Tahoma"/>
          <w:b/>
          <w:bCs/>
          <w:lang w:val="sv-FI"/>
        </w:rPr>
      </w:pPr>
      <w:r w:rsidRPr="00AC1755">
        <w:rPr>
          <w:noProof/>
        </w:rPr>
        <w:drawing>
          <wp:inline distT="0" distB="0" distL="0" distR="0" wp14:anchorId="76E37338" wp14:editId="7C81C6DA">
            <wp:extent cx="5204460" cy="3401060"/>
            <wp:effectExtent l="0" t="0" r="0" b="889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54B196AF" w14:textId="77777777" w:rsidR="00FA52E6" w:rsidRDefault="00FA52E6" w:rsidP="00FA52E6">
      <w:pPr>
        <w:spacing w:after="160" w:line="259" w:lineRule="auto"/>
        <w:rPr>
          <w:rFonts w:ascii="Tahoma" w:hAnsi="Tahoma" w:cs="Tahoma"/>
          <w:b/>
          <w:bCs/>
          <w:lang w:val="sv-FI"/>
        </w:rPr>
      </w:pPr>
      <w:r>
        <w:rPr>
          <w:rFonts w:ascii="Tahoma" w:hAnsi="Tahoma" w:cs="Tahoma"/>
          <w:b/>
          <w:bCs/>
          <w:lang w:val="sv-FI"/>
        </w:rPr>
        <w:t>Verksamhetsidé</w:t>
      </w:r>
    </w:p>
    <w:p w14:paraId="3BEEAA71" w14:textId="77777777" w:rsidR="00FA52E6" w:rsidRDefault="00FA52E6" w:rsidP="00FA52E6">
      <w:pPr>
        <w:spacing w:after="160" w:line="259" w:lineRule="auto"/>
        <w:rPr>
          <w:rFonts w:ascii="Tahoma" w:hAnsi="Tahoma" w:cs="Tahoma"/>
          <w:lang w:val="sv-FI"/>
        </w:rPr>
      </w:pPr>
      <w:r>
        <w:rPr>
          <w:rFonts w:ascii="Tahoma" w:hAnsi="Tahoma" w:cs="Tahoma"/>
          <w:lang w:val="sv-FI"/>
        </w:rPr>
        <w:t>Centralkökets verksamhet ordnas effektivt i hyrda utrymmen.</w:t>
      </w:r>
    </w:p>
    <w:p w14:paraId="4E0D75FC" w14:textId="5C7314FE" w:rsidR="00FA52E6" w:rsidRDefault="00FA52E6" w:rsidP="00FA52E6">
      <w:pPr>
        <w:spacing w:after="160" w:line="259" w:lineRule="auto"/>
        <w:rPr>
          <w:rFonts w:ascii="Tahoma" w:hAnsi="Tahoma" w:cs="Tahoma"/>
          <w:b/>
          <w:bCs/>
          <w:lang w:val="sv-FI"/>
        </w:rPr>
      </w:pPr>
      <w:r>
        <w:rPr>
          <w:rFonts w:ascii="Tahoma" w:hAnsi="Tahoma" w:cs="Tahoma"/>
          <w:b/>
          <w:bCs/>
          <w:lang w:val="sv-FI"/>
        </w:rPr>
        <w:t xml:space="preserve">Mål </w:t>
      </w:r>
      <w:r w:rsidR="00BF495F">
        <w:rPr>
          <w:rFonts w:ascii="Tahoma" w:hAnsi="Tahoma" w:cs="Tahoma"/>
          <w:b/>
          <w:bCs/>
          <w:lang w:val="sv-FI"/>
        </w:rPr>
        <w:t>2021</w:t>
      </w:r>
    </w:p>
    <w:p w14:paraId="75742294" w14:textId="77777777" w:rsidR="00FA52E6" w:rsidRDefault="00FA52E6" w:rsidP="00FA52E6">
      <w:pPr>
        <w:spacing w:after="160" w:line="259" w:lineRule="auto"/>
        <w:rPr>
          <w:rFonts w:ascii="Tahoma" w:hAnsi="Tahoma" w:cs="Tahoma"/>
          <w:lang w:val="sv-FI"/>
        </w:rPr>
      </w:pPr>
      <w:r>
        <w:rPr>
          <w:rFonts w:ascii="Tahoma" w:hAnsi="Tahoma" w:cs="Tahoma"/>
          <w:lang w:val="sv-FI"/>
        </w:rPr>
        <w:t>Hållas inom budgetens ramar.</w:t>
      </w:r>
    </w:p>
    <w:p w14:paraId="035F8666" w14:textId="77777777" w:rsidR="00FA52E6" w:rsidRDefault="00FA52E6" w:rsidP="00FA52E6">
      <w:pPr>
        <w:spacing w:after="160" w:line="259" w:lineRule="auto"/>
        <w:rPr>
          <w:rFonts w:ascii="Tahoma" w:hAnsi="Tahoma" w:cs="Tahoma"/>
          <w:lang w:val="sv-FI"/>
        </w:rPr>
      </w:pPr>
      <w:r>
        <w:rPr>
          <w:rFonts w:ascii="Tahoma" w:hAnsi="Tahoma" w:cs="Tahoma"/>
          <w:lang w:val="sv-FI"/>
        </w:rPr>
        <w:t>Förverkligande av kvalitativ måltidsservice för daghemmet, skolan och åldringsvården.</w:t>
      </w:r>
    </w:p>
    <w:p w14:paraId="02B3A9A3" w14:textId="77777777" w:rsidR="00FA52E6" w:rsidRDefault="00FA52E6" w:rsidP="00FA52E6">
      <w:pPr>
        <w:spacing w:after="160" w:line="259" w:lineRule="auto"/>
        <w:rPr>
          <w:rFonts w:ascii="Tahoma" w:hAnsi="Tahoma" w:cs="Tahoma"/>
          <w:b/>
          <w:bCs/>
          <w:lang w:val="sv-FI"/>
        </w:rPr>
      </w:pPr>
      <w:r>
        <w:rPr>
          <w:rFonts w:ascii="Tahoma" w:hAnsi="Tahoma" w:cs="Tahoma"/>
          <w:b/>
          <w:bCs/>
          <w:lang w:val="sv-FI"/>
        </w:rPr>
        <w:t>Åtgärder</w:t>
      </w:r>
    </w:p>
    <w:p w14:paraId="417F76A1" w14:textId="77777777" w:rsidR="00FA52E6" w:rsidRDefault="00FA52E6" w:rsidP="00FA52E6">
      <w:pPr>
        <w:spacing w:after="160" w:line="259" w:lineRule="auto"/>
        <w:rPr>
          <w:rFonts w:ascii="Tahoma" w:hAnsi="Tahoma" w:cs="Tahoma"/>
          <w:lang w:val="sv-FI"/>
        </w:rPr>
      </w:pPr>
      <w:r>
        <w:rPr>
          <w:rFonts w:ascii="Tahoma" w:hAnsi="Tahoma" w:cs="Tahoma"/>
          <w:lang w:val="sv-FI"/>
        </w:rPr>
        <w:t>Aktiv uppföljning av budgeten.</w:t>
      </w:r>
    </w:p>
    <w:p w14:paraId="51F6E2F8" w14:textId="77777777" w:rsidR="00FA52E6" w:rsidRPr="00E1245E" w:rsidRDefault="00FA52E6" w:rsidP="00FA52E6">
      <w:pPr>
        <w:spacing w:after="160" w:line="259" w:lineRule="auto"/>
        <w:rPr>
          <w:rFonts w:ascii="Tahoma" w:hAnsi="Tahoma" w:cs="Tahoma"/>
          <w:lang w:val="sv-FI"/>
        </w:rPr>
      </w:pPr>
      <w:r>
        <w:rPr>
          <w:rFonts w:ascii="Tahoma" w:hAnsi="Tahoma" w:cs="Tahoma"/>
          <w:lang w:val="sv-FI"/>
        </w:rPr>
        <w:t>Utveckling av verksamheten genom internt samarbete.</w:t>
      </w:r>
    </w:p>
    <w:p w14:paraId="160CC2FC" w14:textId="68C61E21" w:rsidR="0085507B" w:rsidRDefault="0085507B" w:rsidP="00C823DE">
      <w:pPr>
        <w:spacing w:after="160" w:line="259" w:lineRule="auto"/>
        <w:rPr>
          <w:rFonts w:ascii="Tahoma" w:hAnsi="Tahoma" w:cs="Tahoma"/>
          <w:b/>
          <w:bCs/>
          <w:lang w:val="sv-FI"/>
        </w:rPr>
      </w:pPr>
    </w:p>
    <w:p w14:paraId="020A2B81" w14:textId="77777777" w:rsidR="00FC3C46" w:rsidRDefault="00FC3C46">
      <w:pPr>
        <w:rPr>
          <w:rFonts w:ascii="Tahoma" w:hAnsi="Tahoma" w:cs="Tahoma"/>
          <w:b/>
          <w:bCs/>
          <w:sz w:val="28"/>
          <w:szCs w:val="28"/>
          <w:lang w:val="sv-FI"/>
        </w:rPr>
      </w:pPr>
      <w:r>
        <w:rPr>
          <w:rFonts w:ascii="Tahoma" w:hAnsi="Tahoma" w:cs="Tahoma"/>
          <w:b/>
          <w:bCs/>
          <w:sz w:val="28"/>
          <w:szCs w:val="28"/>
          <w:lang w:val="sv-FI"/>
        </w:rPr>
        <w:br w:type="page"/>
      </w:r>
    </w:p>
    <w:p w14:paraId="137EC5C3" w14:textId="02FEBFA1" w:rsidR="0085507B" w:rsidRDefault="0085507B" w:rsidP="00C823DE">
      <w:pPr>
        <w:spacing w:after="160" w:line="259" w:lineRule="auto"/>
        <w:rPr>
          <w:rFonts w:ascii="Tahoma" w:hAnsi="Tahoma" w:cs="Tahoma"/>
          <w:b/>
          <w:bCs/>
          <w:sz w:val="28"/>
          <w:szCs w:val="28"/>
          <w:lang w:val="sv-FI"/>
        </w:rPr>
      </w:pPr>
      <w:r>
        <w:rPr>
          <w:rFonts w:ascii="Tahoma" w:hAnsi="Tahoma" w:cs="Tahoma"/>
          <w:b/>
          <w:bCs/>
          <w:sz w:val="28"/>
          <w:szCs w:val="28"/>
          <w:lang w:val="sv-FI"/>
        </w:rPr>
        <w:lastRenderedPageBreak/>
        <w:t xml:space="preserve">Områden </w:t>
      </w:r>
    </w:p>
    <w:p w14:paraId="7D879BF7" w14:textId="27A5FC04" w:rsidR="0085507B" w:rsidRDefault="0085507B" w:rsidP="00C823DE">
      <w:pPr>
        <w:spacing w:after="160" w:line="259" w:lineRule="auto"/>
        <w:rPr>
          <w:rFonts w:ascii="Tahoma" w:hAnsi="Tahoma" w:cs="Tahoma"/>
          <w:b/>
          <w:bCs/>
          <w:lang w:val="sv-FI"/>
        </w:rPr>
      </w:pPr>
      <w:r w:rsidRPr="0085507B">
        <w:rPr>
          <w:rFonts w:ascii="Tahoma" w:hAnsi="Tahoma" w:cs="Tahoma"/>
          <w:b/>
          <w:bCs/>
          <w:lang w:val="sv-FI"/>
        </w:rPr>
        <w:t xml:space="preserve">5012 </w:t>
      </w:r>
      <w:r>
        <w:rPr>
          <w:rFonts w:ascii="Tahoma" w:hAnsi="Tahoma" w:cs="Tahoma"/>
          <w:b/>
          <w:bCs/>
          <w:lang w:val="sv-FI"/>
        </w:rPr>
        <w:t>Områden</w:t>
      </w:r>
    </w:p>
    <w:p w14:paraId="25C1E5AB" w14:textId="256F7159" w:rsidR="00AC1755" w:rsidRDefault="0082239F" w:rsidP="00C823DE">
      <w:pPr>
        <w:spacing w:after="160" w:line="259" w:lineRule="auto"/>
        <w:rPr>
          <w:rFonts w:ascii="Tahoma" w:hAnsi="Tahoma" w:cs="Tahoma"/>
          <w:b/>
          <w:bCs/>
          <w:lang w:val="sv-FI"/>
        </w:rPr>
      </w:pPr>
      <w:r w:rsidRPr="0082239F">
        <w:rPr>
          <w:noProof/>
        </w:rPr>
        <w:drawing>
          <wp:inline distT="0" distB="0" distL="0" distR="0" wp14:anchorId="24EE343A" wp14:editId="02F3213A">
            <wp:extent cx="5204460" cy="3401060"/>
            <wp:effectExtent l="0" t="0" r="0" b="8890"/>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7184412C" w14:textId="77777777" w:rsidR="00FA52E6" w:rsidRDefault="00FA52E6" w:rsidP="00FA52E6">
      <w:pPr>
        <w:spacing w:after="160" w:line="259" w:lineRule="auto"/>
        <w:rPr>
          <w:rFonts w:ascii="Tahoma" w:hAnsi="Tahoma" w:cs="Tahoma"/>
          <w:b/>
          <w:bCs/>
          <w:sz w:val="28"/>
          <w:szCs w:val="28"/>
          <w:lang w:val="sv-FI"/>
        </w:rPr>
      </w:pPr>
    </w:p>
    <w:p w14:paraId="79C521B4" w14:textId="77777777" w:rsidR="00FA52E6" w:rsidRDefault="00FA52E6" w:rsidP="00FA52E6">
      <w:pPr>
        <w:spacing w:after="160" w:line="259" w:lineRule="auto"/>
        <w:rPr>
          <w:rFonts w:ascii="Tahoma" w:hAnsi="Tahoma" w:cs="Tahoma"/>
          <w:b/>
          <w:bCs/>
          <w:lang w:val="sv-FI"/>
        </w:rPr>
      </w:pPr>
      <w:r>
        <w:rPr>
          <w:rFonts w:ascii="Tahoma" w:hAnsi="Tahoma" w:cs="Tahoma"/>
          <w:b/>
          <w:bCs/>
          <w:lang w:val="sv-FI"/>
        </w:rPr>
        <w:t>Verksamhetsidé</w:t>
      </w:r>
    </w:p>
    <w:p w14:paraId="1AAAE5D0" w14:textId="77777777" w:rsidR="00FA52E6" w:rsidRDefault="00FA52E6" w:rsidP="00FA52E6">
      <w:pPr>
        <w:spacing w:after="160" w:line="259" w:lineRule="auto"/>
        <w:rPr>
          <w:rFonts w:ascii="Tahoma" w:hAnsi="Tahoma" w:cs="Tahoma"/>
          <w:lang w:val="sv-FI"/>
        </w:rPr>
      </w:pPr>
      <w:r>
        <w:rPr>
          <w:rFonts w:ascii="Tahoma" w:hAnsi="Tahoma" w:cs="Tahoma"/>
          <w:lang w:val="sv-FI"/>
        </w:rPr>
        <w:t>Områden innefattar underhåll och skötsel av grönområden och gatuområden. Gatu- och grönområden hålls snygga i likhet med stadsbilden.</w:t>
      </w:r>
    </w:p>
    <w:p w14:paraId="293F13F0" w14:textId="7F95FD99" w:rsidR="00FA52E6" w:rsidRDefault="00FA52E6" w:rsidP="00FA52E6">
      <w:pPr>
        <w:spacing w:after="160" w:line="259" w:lineRule="auto"/>
        <w:rPr>
          <w:rFonts w:ascii="Tahoma" w:hAnsi="Tahoma" w:cs="Tahoma"/>
          <w:b/>
          <w:bCs/>
          <w:lang w:val="sv-FI"/>
        </w:rPr>
      </w:pPr>
      <w:r>
        <w:rPr>
          <w:rFonts w:ascii="Tahoma" w:hAnsi="Tahoma" w:cs="Tahoma"/>
          <w:b/>
          <w:bCs/>
          <w:lang w:val="sv-FI"/>
        </w:rPr>
        <w:t>Mål</w:t>
      </w:r>
      <w:r w:rsidR="00BF495F">
        <w:rPr>
          <w:rFonts w:ascii="Tahoma" w:hAnsi="Tahoma" w:cs="Tahoma"/>
          <w:b/>
          <w:bCs/>
          <w:lang w:val="sv-FI"/>
        </w:rPr>
        <w:t xml:space="preserve"> </w:t>
      </w:r>
    </w:p>
    <w:p w14:paraId="73EC9A94" w14:textId="77777777" w:rsidR="00FA52E6" w:rsidRDefault="00FA52E6" w:rsidP="00FA52E6">
      <w:pPr>
        <w:spacing w:after="160" w:line="259" w:lineRule="auto"/>
        <w:rPr>
          <w:rFonts w:ascii="Tahoma" w:hAnsi="Tahoma" w:cs="Tahoma"/>
          <w:lang w:val="sv-FI"/>
        </w:rPr>
      </w:pPr>
      <w:r>
        <w:rPr>
          <w:rFonts w:ascii="Tahoma" w:hAnsi="Tahoma" w:cs="Tahoma"/>
          <w:lang w:val="sv-FI"/>
        </w:rPr>
        <w:t xml:space="preserve">Hålla stadens grön- och gatuområden snygga och i gott skick. </w:t>
      </w:r>
    </w:p>
    <w:p w14:paraId="56F3090A" w14:textId="77777777" w:rsidR="00FA52E6" w:rsidRDefault="00FA52E6" w:rsidP="00FA52E6">
      <w:pPr>
        <w:spacing w:after="160" w:line="259" w:lineRule="auto"/>
        <w:rPr>
          <w:rFonts w:ascii="Tahoma" w:hAnsi="Tahoma" w:cs="Tahoma"/>
          <w:b/>
          <w:bCs/>
          <w:lang w:val="sv-FI"/>
        </w:rPr>
      </w:pPr>
      <w:r>
        <w:rPr>
          <w:rFonts w:ascii="Tahoma" w:hAnsi="Tahoma" w:cs="Tahoma"/>
          <w:b/>
          <w:bCs/>
          <w:lang w:val="sv-FI"/>
        </w:rPr>
        <w:t>Åtgärder</w:t>
      </w:r>
    </w:p>
    <w:p w14:paraId="44AEA66A" w14:textId="77777777" w:rsidR="00FA52E6" w:rsidRPr="00E261FE" w:rsidRDefault="00FA52E6" w:rsidP="00FA52E6">
      <w:pPr>
        <w:spacing w:after="160" w:line="259" w:lineRule="auto"/>
        <w:rPr>
          <w:rFonts w:ascii="Tahoma" w:hAnsi="Tahoma" w:cs="Tahoma"/>
          <w:lang w:val="sv-FI"/>
        </w:rPr>
      </w:pPr>
      <w:r>
        <w:rPr>
          <w:rFonts w:ascii="Tahoma" w:hAnsi="Tahoma" w:cs="Tahoma"/>
          <w:lang w:val="sv-FI"/>
        </w:rPr>
        <w:t>Ändamålsenligt underhåll av uteområden och investering i infrastruktur.</w:t>
      </w:r>
    </w:p>
    <w:p w14:paraId="7B330BEB" w14:textId="77777777" w:rsidR="00FA52E6" w:rsidRPr="00E1245E" w:rsidRDefault="00FA52E6" w:rsidP="00FA52E6">
      <w:pPr>
        <w:spacing w:after="160" w:line="259" w:lineRule="auto"/>
        <w:rPr>
          <w:rFonts w:ascii="Tahoma" w:hAnsi="Tahoma" w:cs="Tahoma"/>
          <w:sz w:val="28"/>
          <w:szCs w:val="28"/>
          <w:lang w:val="sv-FI"/>
        </w:rPr>
      </w:pPr>
    </w:p>
    <w:p w14:paraId="0B15215E" w14:textId="77777777" w:rsidR="00FC3C46" w:rsidRDefault="00FC3C46">
      <w:pPr>
        <w:rPr>
          <w:rFonts w:ascii="Tahoma" w:hAnsi="Tahoma" w:cs="Tahoma"/>
          <w:b/>
          <w:bCs/>
          <w:sz w:val="28"/>
          <w:szCs w:val="28"/>
          <w:lang w:val="sv-FI"/>
        </w:rPr>
      </w:pPr>
      <w:r>
        <w:rPr>
          <w:rFonts w:ascii="Tahoma" w:hAnsi="Tahoma" w:cs="Tahoma"/>
          <w:b/>
          <w:bCs/>
          <w:sz w:val="28"/>
          <w:szCs w:val="28"/>
          <w:lang w:val="sv-FI"/>
        </w:rPr>
        <w:br w:type="page"/>
      </w:r>
    </w:p>
    <w:p w14:paraId="0DBDC57A" w14:textId="35EB6FDC" w:rsidR="0085507B" w:rsidRDefault="00FA52E6" w:rsidP="00C823DE">
      <w:pPr>
        <w:spacing w:after="160" w:line="259" w:lineRule="auto"/>
        <w:rPr>
          <w:rFonts w:ascii="Tahoma" w:hAnsi="Tahoma" w:cs="Tahoma"/>
          <w:b/>
          <w:bCs/>
          <w:sz w:val="28"/>
          <w:szCs w:val="28"/>
          <w:lang w:val="sv-FI"/>
        </w:rPr>
      </w:pPr>
      <w:r>
        <w:rPr>
          <w:rFonts w:ascii="Tahoma" w:hAnsi="Tahoma" w:cs="Tahoma"/>
          <w:b/>
          <w:bCs/>
          <w:sz w:val="28"/>
          <w:szCs w:val="28"/>
          <w:lang w:val="sv-FI"/>
        </w:rPr>
        <w:lastRenderedPageBreak/>
        <w:t>Verksamhetsutrymmen</w:t>
      </w:r>
    </w:p>
    <w:p w14:paraId="3BF1F314" w14:textId="3066BC8C" w:rsidR="0085507B" w:rsidRDefault="0085507B" w:rsidP="00C823DE">
      <w:pPr>
        <w:spacing w:after="160" w:line="259" w:lineRule="auto"/>
        <w:rPr>
          <w:rFonts w:ascii="Tahoma" w:hAnsi="Tahoma" w:cs="Tahoma"/>
          <w:b/>
          <w:bCs/>
          <w:lang w:val="sv-FI"/>
        </w:rPr>
      </w:pPr>
      <w:r>
        <w:rPr>
          <w:rFonts w:ascii="Tahoma" w:hAnsi="Tahoma" w:cs="Tahoma"/>
          <w:b/>
          <w:bCs/>
          <w:lang w:val="sv-FI"/>
        </w:rPr>
        <w:t xml:space="preserve">5013 </w:t>
      </w:r>
      <w:r w:rsidR="00FA52E6">
        <w:rPr>
          <w:rFonts w:ascii="Tahoma" w:hAnsi="Tahoma" w:cs="Tahoma"/>
          <w:b/>
          <w:bCs/>
          <w:lang w:val="sv-FI"/>
        </w:rPr>
        <w:t>Verksamhetsutrymmen</w:t>
      </w:r>
    </w:p>
    <w:p w14:paraId="33AED472" w14:textId="203D4546" w:rsidR="0082239F" w:rsidRDefault="00262FA0" w:rsidP="00C823DE">
      <w:pPr>
        <w:spacing w:after="160" w:line="259" w:lineRule="auto"/>
        <w:rPr>
          <w:rFonts w:ascii="Tahoma" w:hAnsi="Tahoma" w:cs="Tahoma"/>
          <w:b/>
          <w:bCs/>
          <w:lang w:val="sv-FI"/>
        </w:rPr>
      </w:pPr>
      <w:r w:rsidRPr="00262FA0">
        <w:rPr>
          <w:noProof/>
        </w:rPr>
        <w:drawing>
          <wp:inline distT="0" distB="0" distL="0" distR="0" wp14:anchorId="2EDBD9D4" wp14:editId="5C25E7C8">
            <wp:extent cx="5204460" cy="3401060"/>
            <wp:effectExtent l="0" t="0" r="0" b="8890"/>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4C89CC1A" w14:textId="77777777" w:rsidR="00FA52E6" w:rsidRDefault="00FA52E6" w:rsidP="00FA52E6">
      <w:pPr>
        <w:spacing w:after="160" w:line="259" w:lineRule="auto"/>
        <w:rPr>
          <w:rFonts w:ascii="Tahoma" w:hAnsi="Tahoma" w:cs="Tahoma"/>
          <w:b/>
          <w:bCs/>
          <w:lang w:val="sv-FI"/>
        </w:rPr>
      </w:pPr>
      <w:r>
        <w:rPr>
          <w:rFonts w:ascii="Tahoma" w:hAnsi="Tahoma" w:cs="Tahoma"/>
          <w:b/>
          <w:bCs/>
          <w:lang w:val="sv-FI"/>
        </w:rPr>
        <w:t>Verksamhetsidé</w:t>
      </w:r>
    </w:p>
    <w:p w14:paraId="5D67D643" w14:textId="77777777" w:rsidR="00FA52E6" w:rsidRDefault="00FA52E6" w:rsidP="00FA52E6">
      <w:pPr>
        <w:spacing w:after="160" w:line="259" w:lineRule="auto"/>
        <w:rPr>
          <w:rFonts w:ascii="Tahoma" w:hAnsi="Tahoma" w:cs="Tahoma"/>
          <w:lang w:val="sv-FI"/>
        </w:rPr>
      </w:pPr>
      <w:r>
        <w:rPr>
          <w:rFonts w:ascii="Tahoma" w:hAnsi="Tahoma" w:cs="Tahoma"/>
          <w:lang w:val="sv-FI"/>
        </w:rPr>
        <w:t>Fastigheter och aktielägenheter i stadens ägo upprätthålls så, att deras värde består.</w:t>
      </w:r>
    </w:p>
    <w:p w14:paraId="7393B9DA" w14:textId="77777777" w:rsidR="00FA52E6" w:rsidRDefault="00FA52E6" w:rsidP="00FA52E6">
      <w:pPr>
        <w:spacing w:after="160" w:line="259" w:lineRule="auto"/>
        <w:rPr>
          <w:rFonts w:ascii="Tahoma" w:hAnsi="Tahoma" w:cs="Tahoma"/>
          <w:b/>
          <w:bCs/>
          <w:lang w:val="sv-FI"/>
        </w:rPr>
      </w:pPr>
      <w:r>
        <w:rPr>
          <w:rFonts w:ascii="Tahoma" w:hAnsi="Tahoma" w:cs="Tahoma"/>
          <w:b/>
          <w:bCs/>
          <w:lang w:val="sv-FI"/>
        </w:rPr>
        <w:t>Mål 2021</w:t>
      </w:r>
    </w:p>
    <w:p w14:paraId="054DE785" w14:textId="77777777" w:rsidR="00FA52E6" w:rsidRDefault="00FA52E6" w:rsidP="00FA52E6">
      <w:pPr>
        <w:spacing w:after="160" w:line="259" w:lineRule="auto"/>
        <w:rPr>
          <w:rFonts w:ascii="Tahoma" w:hAnsi="Tahoma" w:cs="Tahoma"/>
          <w:lang w:val="sv-FI"/>
        </w:rPr>
      </w:pPr>
      <w:r>
        <w:rPr>
          <w:rFonts w:ascii="Tahoma" w:hAnsi="Tahoma" w:cs="Tahoma"/>
          <w:lang w:val="sv-FI"/>
        </w:rPr>
        <w:t>Balansering av intäkter från fastigheter och utgifter för desamma. Upprätthållande av fastigheter och koncentrering av fastighetsstocken.</w:t>
      </w:r>
    </w:p>
    <w:p w14:paraId="18B78E98" w14:textId="77777777" w:rsidR="00FA52E6" w:rsidRDefault="00FA52E6" w:rsidP="00FA52E6">
      <w:pPr>
        <w:spacing w:after="160" w:line="259" w:lineRule="auto"/>
        <w:rPr>
          <w:rFonts w:ascii="Tahoma" w:hAnsi="Tahoma" w:cs="Tahoma"/>
          <w:b/>
          <w:bCs/>
          <w:lang w:val="sv-FI"/>
        </w:rPr>
      </w:pPr>
      <w:r>
        <w:rPr>
          <w:rFonts w:ascii="Tahoma" w:hAnsi="Tahoma" w:cs="Tahoma"/>
          <w:b/>
          <w:bCs/>
          <w:lang w:val="sv-FI"/>
        </w:rPr>
        <w:t>Åtgärder</w:t>
      </w:r>
    </w:p>
    <w:p w14:paraId="54E61650" w14:textId="77777777" w:rsidR="00FA52E6" w:rsidRPr="00E26218" w:rsidRDefault="00FA52E6" w:rsidP="00FA52E6">
      <w:pPr>
        <w:spacing w:after="160" w:line="259" w:lineRule="auto"/>
        <w:rPr>
          <w:rFonts w:ascii="Tahoma" w:hAnsi="Tahoma" w:cs="Tahoma"/>
          <w:lang w:val="sv-FI"/>
        </w:rPr>
      </w:pPr>
      <w:r>
        <w:rPr>
          <w:rFonts w:ascii="Tahoma" w:hAnsi="Tahoma" w:cs="Tahoma"/>
          <w:lang w:val="sv-FI"/>
        </w:rPr>
        <w:t>Renoveringsarbeten som minskar renoveringsskulden och upprätthåller fastigheternas värde förverkligas inom ramen för budgeten.</w:t>
      </w:r>
    </w:p>
    <w:p w14:paraId="19F2E4A4" w14:textId="77777777" w:rsidR="00FA52E6" w:rsidRDefault="00FA52E6" w:rsidP="00FA52E6">
      <w:pPr>
        <w:spacing w:after="160" w:line="259" w:lineRule="auto"/>
        <w:rPr>
          <w:rFonts w:ascii="Tahoma" w:hAnsi="Tahoma" w:cs="Tahoma"/>
          <w:b/>
          <w:bCs/>
          <w:sz w:val="28"/>
          <w:szCs w:val="28"/>
          <w:lang w:val="sv-FI"/>
        </w:rPr>
      </w:pPr>
    </w:p>
    <w:p w14:paraId="4405E148" w14:textId="77777777" w:rsidR="00FA52E6" w:rsidRDefault="00FA52E6">
      <w:pPr>
        <w:rPr>
          <w:rFonts w:ascii="Tahoma" w:hAnsi="Tahoma" w:cs="Tahoma"/>
          <w:b/>
          <w:bCs/>
          <w:lang w:val="sv-FI"/>
        </w:rPr>
      </w:pPr>
      <w:r>
        <w:rPr>
          <w:rFonts w:ascii="Tahoma" w:hAnsi="Tahoma" w:cs="Tahoma"/>
          <w:b/>
          <w:bCs/>
          <w:lang w:val="sv-FI"/>
        </w:rPr>
        <w:br w:type="page"/>
      </w:r>
    </w:p>
    <w:p w14:paraId="2F6C3019" w14:textId="77777777" w:rsidR="00BF495F" w:rsidRDefault="00BF495F" w:rsidP="0001266E">
      <w:pPr>
        <w:spacing w:after="160" w:line="259" w:lineRule="auto"/>
        <w:rPr>
          <w:rFonts w:ascii="Tahoma" w:hAnsi="Tahoma" w:cs="Tahoma"/>
          <w:b/>
          <w:bCs/>
          <w:lang w:val="sv-FI"/>
        </w:rPr>
      </w:pPr>
    </w:p>
    <w:p w14:paraId="5CE535CF" w14:textId="6699A56D" w:rsidR="00BF495F" w:rsidRPr="00BF495F" w:rsidRDefault="00BF495F" w:rsidP="0001266E">
      <w:pPr>
        <w:spacing w:after="160" w:line="259" w:lineRule="auto"/>
        <w:rPr>
          <w:rFonts w:ascii="Tahoma" w:hAnsi="Tahoma" w:cs="Tahoma"/>
          <w:b/>
          <w:bCs/>
          <w:sz w:val="22"/>
          <w:szCs w:val="22"/>
          <w:lang w:val="sv-FI"/>
        </w:rPr>
      </w:pPr>
      <w:r w:rsidRPr="00BF495F">
        <w:rPr>
          <w:rFonts w:ascii="Tahoma" w:hAnsi="Tahoma" w:cs="Tahoma"/>
          <w:b/>
          <w:bCs/>
          <w:sz w:val="22"/>
          <w:szCs w:val="22"/>
          <w:lang w:val="sv-FI"/>
        </w:rPr>
        <w:t>FASTIGHETER</w:t>
      </w:r>
    </w:p>
    <w:p w14:paraId="748FAB5E" w14:textId="77777777" w:rsidR="00BF495F" w:rsidRDefault="00BF495F" w:rsidP="0001266E">
      <w:pPr>
        <w:spacing w:after="160" w:line="259" w:lineRule="auto"/>
        <w:rPr>
          <w:rFonts w:ascii="Tahoma" w:hAnsi="Tahoma" w:cs="Tahoma"/>
          <w:b/>
          <w:bCs/>
          <w:lang w:val="sv-FI"/>
        </w:rPr>
      </w:pPr>
    </w:p>
    <w:p w14:paraId="3922B9E1" w14:textId="4A3F2C34" w:rsidR="0001266E" w:rsidRDefault="0001266E" w:rsidP="0001266E">
      <w:pPr>
        <w:spacing w:after="160" w:line="259" w:lineRule="auto"/>
        <w:rPr>
          <w:rFonts w:ascii="Tahoma" w:hAnsi="Tahoma" w:cs="Tahoma"/>
          <w:b/>
          <w:bCs/>
          <w:lang w:val="sv-FI"/>
        </w:rPr>
      </w:pPr>
      <w:r>
        <w:rPr>
          <w:rFonts w:ascii="Tahoma" w:hAnsi="Tahoma" w:cs="Tahoma"/>
          <w:b/>
          <w:bCs/>
          <w:lang w:val="sv-FI"/>
        </w:rPr>
        <w:t xml:space="preserve">5201 </w:t>
      </w:r>
      <w:r w:rsidR="00FA52E6">
        <w:rPr>
          <w:rFonts w:ascii="Tahoma" w:hAnsi="Tahoma" w:cs="Tahoma"/>
          <w:b/>
          <w:bCs/>
          <w:lang w:val="sv-FI"/>
        </w:rPr>
        <w:t>Stadshuset</w:t>
      </w:r>
    </w:p>
    <w:p w14:paraId="0441CE73" w14:textId="77777777" w:rsidR="0001266E" w:rsidRPr="00235515" w:rsidRDefault="0001266E" w:rsidP="0001266E">
      <w:pPr>
        <w:spacing w:after="160" w:line="259" w:lineRule="auto"/>
        <w:rPr>
          <w:rFonts w:ascii="Tahoma" w:hAnsi="Tahoma" w:cs="Tahoma"/>
          <w:b/>
          <w:bCs/>
          <w:lang w:val="sv-FI"/>
        </w:rPr>
      </w:pPr>
      <w:r w:rsidRPr="003821CA">
        <w:rPr>
          <w:noProof/>
        </w:rPr>
        <w:drawing>
          <wp:inline distT="0" distB="0" distL="0" distR="0" wp14:anchorId="109CD2DB" wp14:editId="6B51DA45">
            <wp:extent cx="5204460" cy="3268345"/>
            <wp:effectExtent l="0" t="0" r="0" b="8255"/>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04460" cy="3268345"/>
                    </a:xfrm>
                    <a:prstGeom prst="rect">
                      <a:avLst/>
                    </a:prstGeom>
                    <a:noFill/>
                    <a:ln>
                      <a:noFill/>
                    </a:ln>
                  </pic:spPr>
                </pic:pic>
              </a:graphicData>
            </a:graphic>
          </wp:inline>
        </w:drawing>
      </w:r>
    </w:p>
    <w:p w14:paraId="0D5CEC08" w14:textId="77777777" w:rsidR="00BF495F" w:rsidRPr="00BF495F" w:rsidRDefault="00BF495F" w:rsidP="00BF495F">
      <w:pPr>
        <w:spacing w:after="0" w:line="240" w:lineRule="auto"/>
        <w:rPr>
          <w:rFonts w:ascii="Times New Roman" w:eastAsia="Times New Roman" w:hAnsi="Times New Roman" w:cs="Times New Roman"/>
          <w:b/>
          <w:color w:val="auto"/>
          <w:sz w:val="24"/>
          <w:szCs w:val="24"/>
          <w:lang w:val="sv-SE" w:eastAsia="ar-SA"/>
        </w:rPr>
      </w:pPr>
    </w:p>
    <w:p w14:paraId="40D7ACA6" w14:textId="77777777" w:rsidR="00BF495F" w:rsidRPr="00BF495F" w:rsidRDefault="00BF495F" w:rsidP="00BF495F">
      <w:pPr>
        <w:spacing w:after="0" w:line="240" w:lineRule="auto"/>
        <w:rPr>
          <w:rFonts w:ascii="Times New Roman" w:eastAsia="Times New Roman" w:hAnsi="Times New Roman" w:cs="Times New Roman"/>
          <w:b/>
          <w:color w:val="auto"/>
          <w:sz w:val="24"/>
          <w:szCs w:val="24"/>
          <w:lang w:val="sv-SE" w:eastAsia="ar-SA"/>
        </w:rPr>
      </w:pPr>
      <w:r w:rsidRPr="00BF495F">
        <w:rPr>
          <w:rFonts w:ascii="Times New Roman" w:eastAsia="Times New Roman" w:hAnsi="Times New Roman" w:cs="Times New Roman"/>
          <w:b/>
          <w:color w:val="auto"/>
          <w:sz w:val="24"/>
          <w:szCs w:val="24"/>
          <w:lang w:val="sv-SE" w:eastAsia="ar-SA"/>
        </w:rPr>
        <w:t>Verksamhetsidé:</w:t>
      </w:r>
    </w:p>
    <w:p w14:paraId="2D07298F" w14:textId="77777777" w:rsidR="00BF495F" w:rsidRPr="00BF495F" w:rsidRDefault="00BF495F" w:rsidP="00BF495F">
      <w:pPr>
        <w:spacing w:after="0" w:line="240" w:lineRule="auto"/>
        <w:rPr>
          <w:rFonts w:ascii="Times New Roman" w:eastAsia="Times New Roman" w:hAnsi="Times New Roman" w:cs="Times New Roman"/>
          <w:color w:val="auto"/>
          <w:sz w:val="24"/>
          <w:szCs w:val="24"/>
          <w:lang w:val="sv-SE" w:eastAsia="ar-SA"/>
        </w:rPr>
      </w:pPr>
      <w:r w:rsidRPr="00BF495F">
        <w:rPr>
          <w:rFonts w:ascii="Times New Roman" w:eastAsia="Times New Roman" w:hAnsi="Times New Roman" w:cs="Times New Roman"/>
          <w:color w:val="auto"/>
          <w:sz w:val="24"/>
          <w:szCs w:val="24"/>
          <w:lang w:val="sv-SE" w:eastAsia="ar-SA"/>
        </w:rPr>
        <w:t>Centrum för Kaskö stads förvaltning.</w:t>
      </w:r>
    </w:p>
    <w:p w14:paraId="06D210D8" w14:textId="77777777" w:rsidR="00BF495F" w:rsidRPr="00BF495F" w:rsidRDefault="00BF495F" w:rsidP="00BF495F">
      <w:pPr>
        <w:spacing w:after="0" w:line="240" w:lineRule="auto"/>
        <w:rPr>
          <w:rFonts w:ascii="Times New Roman" w:eastAsia="Times New Roman" w:hAnsi="Times New Roman" w:cs="Times New Roman"/>
          <w:color w:val="auto"/>
          <w:sz w:val="24"/>
          <w:szCs w:val="24"/>
          <w:lang w:val="sv-SE" w:eastAsia="ar-SA"/>
        </w:rPr>
      </w:pPr>
    </w:p>
    <w:p w14:paraId="43DCE34B" w14:textId="77777777" w:rsidR="00BF495F" w:rsidRPr="00BF495F" w:rsidRDefault="00BF495F" w:rsidP="00BF495F">
      <w:pPr>
        <w:spacing w:after="0" w:line="240" w:lineRule="auto"/>
        <w:rPr>
          <w:rFonts w:ascii="Times New Roman" w:eastAsia="Times New Roman" w:hAnsi="Times New Roman" w:cs="Times New Roman"/>
          <w:b/>
          <w:color w:val="auto"/>
          <w:sz w:val="24"/>
          <w:szCs w:val="24"/>
          <w:lang w:val="sv-SE" w:eastAsia="ar-SA"/>
        </w:rPr>
      </w:pPr>
      <w:r w:rsidRPr="00BF495F">
        <w:rPr>
          <w:rFonts w:ascii="Times New Roman" w:eastAsia="Times New Roman" w:hAnsi="Times New Roman" w:cs="Times New Roman"/>
          <w:b/>
          <w:color w:val="auto"/>
          <w:sz w:val="24"/>
          <w:szCs w:val="24"/>
          <w:lang w:val="sv-SE" w:eastAsia="ar-SA"/>
        </w:rPr>
        <w:t>Mål 2021</w:t>
      </w:r>
    </w:p>
    <w:p w14:paraId="0C089043" w14:textId="77777777" w:rsidR="00BF495F" w:rsidRPr="00BF495F" w:rsidRDefault="00BF495F" w:rsidP="00BF495F">
      <w:pPr>
        <w:spacing w:after="0" w:line="240" w:lineRule="auto"/>
        <w:rPr>
          <w:rFonts w:ascii="Times New Roman" w:eastAsia="Times New Roman" w:hAnsi="Times New Roman" w:cs="Times New Roman"/>
          <w:color w:val="auto"/>
          <w:sz w:val="24"/>
          <w:szCs w:val="24"/>
          <w:lang w:val="sv-SE" w:eastAsia="ar-SA"/>
        </w:rPr>
      </w:pPr>
      <w:r w:rsidRPr="00BF495F">
        <w:rPr>
          <w:rFonts w:ascii="Times New Roman" w:eastAsia="Times New Roman" w:hAnsi="Times New Roman" w:cs="Times New Roman"/>
          <w:color w:val="auto"/>
          <w:sz w:val="24"/>
          <w:szCs w:val="24"/>
          <w:lang w:val="sv-SE" w:eastAsia="ar-SA"/>
        </w:rPr>
        <w:t>Hög nyttjandegrad och ett underhåll som är representativt.</w:t>
      </w:r>
    </w:p>
    <w:p w14:paraId="3F930FEA" w14:textId="77777777" w:rsidR="00BF495F" w:rsidRPr="00BF495F" w:rsidRDefault="00BF495F" w:rsidP="00BF495F">
      <w:pPr>
        <w:spacing w:after="0" w:line="240" w:lineRule="auto"/>
        <w:rPr>
          <w:rFonts w:ascii="Times New Roman" w:eastAsia="Times New Roman" w:hAnsi="Times New Roman" w:cs="Times New Roman"/>
          <w:color w:val="auto"/>
          <w:sz w:val="24"/>
          <w:szCs w:val="24"/>
          <w:lang w:val="sv-SE" w:eastAsia="ar-SA"/>
        </w:rPr>
      </w:pPr>
    </w:p>
    <w:p w14:paraId="07D658FB" w14:textId="77777777" w:rsidR="00BF495F" w:rsidRPr="00BF495F" w:rsidRDefault="00BF495F" w:rsidP="00BF495F">
      <w:pPr>
        <w:spacing w:after="0" w:line="240" w:lineRule="auto"/>
        <w:rPr>
          <w:rFonts w:ascii="Times New Roman" w:eastAsia="Times New Roman" w:hAnsi="Times New Roman" w:cs="Times New Roman"/>
          <w:b/>
          <w:color w:val="auto"/>
          <w:sz w:val="24"/>
          <w:szCs w:val="24"/>
          <w:lang w:val="sv-SE" w:eastAsia="ar-SA"/>
        </w:rPr>
      </w:pPr>
      <w:r w:rsidRPr="00BF495F">
        <w:rPr>
          <w:rFonts w:ascii="Times New Roman" w:eastAsia="Times New Roman" w:hAnsi="Times New Roman" w:cs="Times New Roman"/>
          <w:b/>
          <w:color w:val="auto"/>
          <w:sz w:val="24"/>
          <w:szCs w:val="24"/>
          <w:lang w:val="sv-SE" w:eastAsia="ar-SA"/>
        </w:rPr>
        <w:t>Åtgärder</w:t>
      </w:r>
    </w:p>
    <w:p w14:paraId="452047E9" w14:textId="77777777" w:rsidR="00BF495F" w:rsidRPr="00BF495F" w:rsidRDefault="00BF495F" w:rsidP="00BF495F">
      <w:pPr>
        <w:spacing w:after="0" w:line="240" w:lineRule="auto"/>
        <w:rPr>
          <w:rFonts w:ascii="Times New Roman" w:eastAsia="Times New Roman" w:hAnsi="Times New Roman" w:cs="Times New Roman"/>
          <w:color w:val="auto"/>
          <w:sz w:val="24"/>
          <w:szCs w:val="24"/>
          <w:lang w:val="sv-SE" w:eastAsia="ar-SA"/>
        </w:rPr>
      </w:pPr>
      <w:r w:rsidRPr="00BF495F">
        <w:rPr>
          <w:rFonts w:ascii="Times New Roman" w:eastAsia="Times New Roman" w:hAnsi="Times New Roman" w:cs="Times New Roman"/>
          <w:color w:val="auto"/>
          <w:sz w:val="24"/>
          <w:szCs w:val="24"/>
          <w:lang w:val="sv-SE" w:eastAsia="ar-SA"/>
        </w:rPr>
        <w:t>God fastighetsskötsel och renhållning.</w:t>
      </w:r>
    </w:p>
    <w:p w14:paraId="6B99BFDB" w14:textId="77777777" w:rsidR="0001266E" w:rsidRPr="0010472C" w:rsidRDefault="0001266E" w:rsidP="0001266E">
      <w:pPr>
        <w:spacing w:after="160" w:line="259" w:lineRule="auto"/>
        <w:rPr>
          <w:b/>
          <w:bCs/>
          <w:lang w:val="sv-FI"/>
        </w:rPr>
      </w:pPr>
    </w:p>
    <w:p w14:paraId="0462299A" w14:textId="7A79A306" w:rsidR="0001266E" w:rsidRPr="0010472C" w:rsidRDefault="0001266E" w:rsidP="0001266E">
      <w:pPr>
        <w:spacing w:after="160" w:line="259" w:lineRule="auto"/>
        <w:rPr>
          <w:b/>
          <w:bCs/>
          <w:lang w:val="sv-FI"/>
        </w:rPr>
      </w:pPr>
    </w:p>
    <w:p w14:paraId="27701631" w14:textId="729FA172" w:rsidR="00BF495F" w:rsidRPr="0010472C" w:rsidRDefault="00BF495F" w:rsidP="0001266E">
      <w:pPr>
        <w:spacing w:after="160" w:line="259" w:lineRule="auto"/>
        <w:rPr>
          <w:b/>
          <w:bCs/>
          <w:lang w:val="sv-FI"/>
        </w:rPr>
      </w:pPr>
    </w:p>
    <w:p w14:paraId="71017744" w14:textId="5779B871" w:rsidR="00BF495F" w:rsidRPr="0010472C" w:rsidRDefault="00BF495F" w:rsidP="0001266E">
      <w:pPr>
        <w:spacing w:after="160" w:line="259" w:lineRule="auto"/>
        <w:rPr>
          <w:b/>
          <w:bCs/>
          <w:lang w:val="sv-FI"/>
        </w:rPr>
      </w:pPr>
    </w:p>
    <w:p w14:paraId="73A5AB3A" w14:textId="5BF89993" w:rsidR="00BF495F" w:rsidRPr="0010472C" w:rsidRDefault="00BF495F" w:rsidP="0001266E">
      <w:pPr>
        <w:spacing w:after="160" w:line="259" w:lineRule="auto"/>
        <w:rPr>
          <w:b/>
          <w:bCs/>
          <w:lang w:val="sv-FI"/>
        </w:rPr>
      </w:pPr>
    </w:p>
    <w:p w14:paraId="6B288C91" w14:textId="22FA97BC" w:rsidR="00BF495F" w:rsidRPr="0010472C" w:rsidRDefault="00BF495F" w:rsidP="0001266E">
      <w:pPr>
        <w:spacing w:after="160" w:line="259" w:lineRule="auto"/>
        <w:rPr>
          <w:b/>
          <w:bCs/>
          <w:lang w:val="sv-FI"/>
        </w:rPr>
      </w:pPr>
    </w:p>
    <w:p w14:paraId="029BD75D" w14:textId="77777777" w:rsidR="00BF495F" w:rsidRPr="0010472C" w:rsidRDefault="00BF495F" w:rsidP="0001266E">
      <w:pPr>
        <w:spacing w:after="160" w:line="259" w:lineRule="auto"/>
        <w:rPr>
          <w:b/>
          <w:bCs/>
          <w:lang w:val="sv-FI"/>
        </w:rPr>
      </w:pPr>
    </w:p>
    <w:p w14:paraId="7426B789" w14:textId="77777777" w:rsidR="00BF495F" w:rsidRPr="0010472C" w:rsidRDefault="00BF495F" w:rsidP="0001266E">
      <w:pPr>
        <w:spacing w:after="160" w:line="259" w:lineRule="auto"/>
        <w:rPr>
          <w:b/>
          <w:bCs/>
          <w:lang w:val="sv-FI"/>
        </w:rPr>
      </w:pPr>
    </w:p>
    <w:p w14:paraId="44E2A1EE" w14:textId="39B1D344" w:rsidR="0001266E" w:rsidRDefault="0001266E" w:rsidP="0001266E">
      <w:pPr>
        <w:spacing w:after="160" w:line="259" w:lineRule="auto"/>
        <w:rPr>
          <w:b/>
          <w:bCs/>
        </w:rPr>
      </w:pPr>
      <w:r>
        <w:rPr>
          <w:b/>
          <w:bCs/>
        </w:rPr>
        <w:lastRenderedPageBreak/>
        <w:t xml:space="preserve">5202 </w:t>
      </w:r>
      <w:r w:rsidR="00063F44">
        <w:rPr>
          <w:b/>
          <w:bCs/>
        </w:rPr>
        <w:t>Skolbyggnader</w:t>
      </w:r>
    </w:p>
    <w:p w14:paraId="456B0F03" w14:textId="77777777" w:rsidR="0001266E" w:rsidRDefault="0001266E" w:rsidP="0001266E">
      <w:pPr>
        <w:spacing w:after="160" w:line="259" w:lineRule="auto"/>
        <w:rPr>
          <w:b/>
          <w:bCs/>
        </w:rPr>
      </w:pPr>
      <w:r w:rsidRPr="003821CA">
        <w:rPr>
          <w:noProof/>
        </w:rPr>
        <w:drawing>
          <wp:inline distT="0" distB="0" distL="0" distR="0" wp14:anchorId="3E2F8A8B" wp14:editId="40E2CB8A">
            <wp:extent cx="5204460" cy="3268345"/>
            <wp:effectExtent l="0" t="0" r="0" b="8255"/>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04460" cy="3268345"/>
                    </a:xfrm>
                    <a:prstGeom prst="rect">
                      <a:avLst/>
                    </a:prstGeom>
                    <a:noFill/>
                    <a:ln>
                      <a:noFill/>
                    </a:ln>
                  </pic:spPr>
                </pic:pic>
              </a:graphicData>
            </a:graphic>
          </wp:inline>
        </w:drawing>
      </w:r>
    </w:p>
    <w:p w14:paraId="0A6E6098"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b/>
          <w:color w:val="auto"/>
          <w:sz w:val="24"/>
          <w:szCs w:val="24"/>
          <w:lang w:val="sv-SE" w:eastAsia="ar-SA"/>
        </w:rPr>
        <w:t>Verksamhetsidé:</w:t>
      </w:r>
    </w:p>
    <w:p w14:paraId="477C6542"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r w:rsidRPr="00C71675">
        <w:rPr>
          <w:rFonts w:ascii="Times New Roman" w:eastAsia="Times New Roman" w:hAnsi="Times New Roman" w:cs="Times New Roman"/>
          <w:color w:val="auto"/>
          <w:sz w:val="24"/>
          <w:szCs w:val="24"/>
          <w:lang w:val="sv-SE" w:eastAsia="ar-SA"/>
        </w:rPr>
        <w:t>I skolbyggnaderna anordnas undervisning enligt läroplikten och läroplanen.</w:t>
      </w:r>
    </w:p>
    <w:p w14:paraId="0A457E1B"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p>
    <w:p w14:paraId="27037F38"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b/>
          <w:color w:val="auto"/>
          <w:sz w:val="24"/>
          <w:szCs w:val="24"/>
          <w:lang w:val="sv-SE" w:eastAsia="ar-SA"/>
        </w:rPr>
        <w:t>Mål 2021</w:t>
      </w:r>
    </w:p>
    <w:p w14:paraId="4C343DAB"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r w:rsidRPr="00C71675">
        <w:rPr>
          <w:rFonts w:ascii="Times New Roman" w:eastAsia="Times New Roman" w:hAnsi="Times New Roman" w:cs="Times New Roman"/>
          <w:color w:val="auto"/>
          <w:sz w:val="24"/>
          <w:szCs w:val="24"/>
          <w:lang w:val="sv-SE" w:eastAsia="ar-SA"/>
        </w:rPr>
        <w:t>Fastigheterna hålls i gott skick och förändrings- och reparationsarbeten utförs så att utrymmena är ändamålsenliga.</w:t>
      </w:r>
    </w:p>
    <w:p w14:paraId="0B2E970D"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p>
    <w:p w14:paraId="15657D9B"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b/>
          <w:color w:val="auto"/>
          <w:sz w:val="24"/>
          <w:szCs w:val="24"/>
          <w:lang w:val="sv-SE" w:eastAsia="ar-SA"/>
        </w:rPr>
        <w:t>Åtgärder</w:t>
      </w:r>
    </w:p>
    <w:p w14:paraId="71905967"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color w:val="auto"/>
          <w:sz w:val="24"/>
          <w:szCs w:val="24"/>
          <w:lang w:val="sv-SE" w:eastAsia="ar-SA"/>
        </w:rPr>
        <w:t>God fastighetsskötsel och kommunikation med användarna.</w:t>
      </w:r>
    </w:p>
    <w:p w14:paraId="49C2CA2A"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p>
    <w:p w14:paraId="372BC0FB" w14:textId="76E232DD" w:rsidR="0001266E" w:rsidRPr="0010472C" w:rsidRDefault="0001266E" w:rsidP="0001266E">
      <w:pPr>
        <w:spacing w:after="160" w:line="259" w:lineRule="auto"/>
        <w:rPr>
          <w:b/>
          <w:bCs/>
          <w:lang w:val="sv-FI"/>
        </w:rPr>
      </w:pPr>
    </w:p>
    <w:p w14:paraId="5EC63A53" w14:textId="7DB121D0" w:rsidR="00C71675" w:rsidRPr="0010472C" w:rsidRDefault="00C71675" w:rsidP="0001266E">
      <w:pPr>
        <w:spacing w:after="160" w:line="259" w:lineRule="auto"/>
        <w:rPr>
          <w:b/>
          <w:bCs/>
          <w:lang w:val="sv-FI"/>
        </w:rPr>
      </w:pPr>
    </w:p>
    <w:p w14:paraId="0F6B2FA9" w14:textId="57CC4472" w:rsidR="00C71675" w:rsidRPr="0010472C" w:rsidRDefault="00C71675" w:rsidP="0001266E">
      <w:pPr>
        <w:spacing w:after="160" w:line="259" w:lineRule="auto"/>
        <w:rPr>
          <w:b/>
          <w:bCs/>
          <w:lang w:val="sv-FI"/>
        </w:rPr>
      </w:pPr>
    </w:p>
    <w:p w14:paraId="526AB888" w14:textId="423312DA" w:rsidR="00C71675" w:rsidRPr="0010472C" w:rsidRDefault="00C71675" w:rsidP="0001266E">
      <w:pPr>
        <w:spacing w:after="160" w:line="259" w:lineRule="auto"/>
        <w:rPr>
          <w:b/>
          <w:bCs/>
          <w:lang w:val="sv-FI"/>
        </w:rPr>
      </w:pPr>
    </w:p>
    <w:p w14:paraId="3C6716FA" w14:textId="7A26F6D3" w:rsidR="00C71675" w:rsidRPr="0010472C" w:rsidRDefault="00C71675" w:rsidP="0001266E">
      <w:pPr>
        <w:spacing w:after="160" w:line="259" w:lineRule="auto"/>
        <w:rPr>
          <w:b/>
          <w:bCs/>
          <w:lang w:val="sv-FI"/>
        </w:rPr>
      </w:pPr>
    </w:p>
    <w:p w14:paraId="43D7EF4B" w14:textId="6DF451B0" w:rsidR="00C71675" w:rsidRPr="0010472C" w:rsidRDefault="00C71675" w:rsidP="0001266E">
      <w:pPr>
        <w:spacing w:after="160" w:line="259" w:lineRule="auto"/>
        <w:rPr>
          <w:b/>
          <w:bCs/>
          <w:lang w:val="sv-FI"/>
        </w:rPr>
      </w:pPr>
    </w:p>
    <w:p w14:paraId="50EEBB9C" w14:textId="06BA8F5F" w:rsidR="00C71675" w:rsidRPr="0010472C" w:rsidRDefault="00C71675" w:rsidP="0001266E">
      <w:pPr>
        <w:spacing w:after="160" w:line="259" w:lineRule="auto"/>
        <w:rPr>
          <w:b/>
          <w:bCs/>
          <w:lang w:val="sv-FI"/>
        </w:rPr>
      </w:pPr>
    </w:p>
    <w:p w14:paraId="3E1AD61A" w14:textId="0A48DE98" w:rsidR="00C71675" w:rsidRPr="0010472C" w:rsidRDefault="00C71675" w:rsidP="0001266E">
      <w:pPr>
        <w:spacing w:after="160" w:line="259" w:lineRule="auto"/>
        <w:rPr>
          <w:b/>
          <w:bCs/>
          <w:lang w:val="sv-FI"/>
        </w:rPr>
      </w:pPr>
    </w:p>
    <w:p w14:paraId="289028DD" w14:textId="00517D4B" w:rsidR="00C71675" w:rsidRPr="0010472C" w:rsidRDefault="00C71675" w:rsidP="0001266E">
      <w:pPr>
        <w:spacing w:after="160" w:line="259" w:lineRule="auto"/>
        <w:rPr>
          <w:b/>
          <w:bCs/>
          <w:lang w:val="sv-FI"/>
        </w:rPr>
      </w:pPr>
    </w:p>
    <w:p w14:paraId="514056CD" w14:textId="7F70A6F9" w:rsidR="00C71675" w:rsidRPr="0010472C" w:rsidRDefault="00C71675" w:rsidP="0001266E">
      <w:pPr>
        <w:spacing w:after="160" w:line="259" w:lineRule="auto"/>
        <w:rPr>
          <w:b/>
          <w:bCs/>
          <w:lang w:val="sv-FI"/>
        </w:rPr>
      </w:pPr>
    </w:p>
    <w:p w14:paraId="1FC29B11" w14:textId="77777777" w:rsidR="00C71675" w:rsidRPr="0010472C" w:rsidRDefault="00C71675" w:rsidP="0001266E">
      <w:pPr>
        <w:spacing w:after="160" w:line="259" w:lineRule="auto"/>
        <w:rPr>
          <w:b/>
          <w:bCs/>
          <w:lang w:val="sv-FI"/>
        </w:rPr>
      </w:pPr>
    </w:p>
    <w:p w14:paraId="349E22EA" w14:textId="77777777" w:rsidR="00D823D5" w:rsidRDefault="00D823D5" w:rsidP="00D823D5">
      <w:pPr>
        <w:spacing w:after="160" w:line="259" w:lineRule="auto"/>
        <w:rPr>
          <w:b/>
          <w:bCs/>
        </w:rPr>
      </w:pPr>
      <w:r>
        <w:rPr>
          <w:b/>
          <w:bCs/>
        </w:rPr>
        <w:lastRenderedPageBreak/>
        <w:t>5204 Mariehemmet</w:t>
      </w:r>
    </w:p>
    <w:p w14:paraId="31AE35B7" w14:textId="77777777" w:rsidR="00D823D5" w:rsidRDefault="00D823D5" w:rsidP="00D823D5">
      <w:pPr>
        <w:spacing w:after="160" w:line="259" w:lineRule="auto"/>
        <w:rPr>
          <w:b/>
          <w:bCs/>
        </w:rPr>
      </w:pPr>
      <w:r w:rsidRPr="00592096">
        <w:rPr>
          <w:noProof/>
        </w:rPr>
        <w:drawing>
          <wp:inline distT="0" distB="0" distL="0" distR="0" wp14:anchorId="034F7022" wp14:editId="198D7E7D">
            <wp:extent cx="5204460" cy="3268345"/>
            <wp:effectExtent l="0" t="0" r="0" b="8255"/>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04460" cy="3268345"/>
                    </a:xfrm>
                    <a:prstGeom prst="rect">
                      <a:avLst/>
                    </a:prstGeom>
                    <a:noFill/>
                    <a:ln>
                      <a:noFill/>
                    </a:ln>
                  </pic:spPr>
                </pic:pic>
              </a:graphicData>
            </a:graphic>
          </wp:inline>
        </w:drawing>
      </w:r>
    </w:p>
    <w:p w14:paraId="021E3BE0"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b/>
          <w:color w:val="auto"/>
          <w:sz w:val="24"/>
          <w:szCs w:val="24"/>
          <w:lang w:val="sv-SE" w:eastAsia="ar-SA"/>
        </w:rPr>
        <w:t>Verksamhetsidé:</w:t>
      </w:r>
    </w:p>
    <w:p w14:paraId="5CEBB306"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r w:rsidRPr="00C71675">
        <w:rPr>
          <w:rFonts w:ascii="Times New Roman" w:eastAsia="Times New Roman" w:hAnsi="Times New Roman" w:cs="Times New Roman"/>
          <w:color w:val="auto"/>
          <w:sz w:val="24"/>
          <w:szCs w:val="24"/>
          <w:lang w:val="sv-SE" w:eastAsia="ar-SA"/>
        </w:rPr>
        <w:t xml:space="preserve">I fastigheten anordnas serviceboende för äldre. </w:t>
      </w:r>
    </w:p>
    <w:p w14:paraId="593FE54A"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p>
    <w:p w14:paraId="034C3F3F"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b/>
          <w:color w:val="auto"/>
          <w:sz w:val="24"/>
          <w:szCs w:val="24"/>
          <w:lang w:val="sv-SE" w:eastAsia="ar-SA"/>
        </w:rPr>
        <w:t>Mål 2021</w:t>
      </w:r>
    </w:p>
    <w:p w14:paraId="1F2314ED"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r w:rsidRPr="00C71675">
        <w:rPr>
          <w:rFonts w:ascii="Times New Roman" w:eastAsia="Times New Roman" w:hAnsi="Times New Roman" w:cs="Times New Roman"/>
          <w:color w:val="auto"/>
          <w:sz w:val="24"/>
          <w:szCs w:val="24"/>
          <w:lang w:val="sv-SE" w:eastAsia="ar-SA"/>
        </w:rPr>
        <w:t>Fastighetens underhåll och behövliga reparations- och ändringsarbeten utförs.</w:t>
      </w:r>
    </w:p>
    <w:p w14:paraId="1FE6950E"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p>
    <w:p w14:paraId="6BF0F31B"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b/>
          <w:color w:val="auto"/>
          <w:sz w:val="24"/>
          <w:szCs w:val="24"/>
          <w:lang w:val="sv-SE" w:eastAsia="ar-SA"/>
        </w:rPr>
        <w:t>Åtgärder</w:t>
      </w:r>
    </w:p>
    <w:p w14:paraId="15AB356B"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r w:rsidRPr="00C71675">
        <w:rPr>
          <w:rFonts w:ascii="Times New Roman" w:eastAsia="Times New Roman" w:hAnsi="Times New Roman" w:cs="Times New Roman"/>
          <w:color w:val="auto"/>
          <w:sz w:val="24"/>
          <w:szCs w:val="24"/>
          <w:lang w:val="sv-SE" w:eastAsia="ar-SA"/>
        </w:rPr>
        <w:t>God fastighetsskötsel och gott underhåll.</w:t>
      </w:r>
    </w:p>
    <w:p w14:paraId="19A72A9B" w14:textId="30AEAEE4" w:rsidR="00D823D5" w:rsidRPr="0010472C" w:rsidRDefault="00D823D5" w:rsidP="0001266E">
      <w:pPr>
        <w:spacing w:after="160" w:line="259" w:lineRule="auto"/>
        <w:rPr>
          <w:b/>
          <w:bCs/>
          <w:lang w:val="sv-FI"/>
        </w:rPr>
      </w:pPr>
    </w:p>
    <w:p w14:paraId="38781D5F" w14:textId="0E630304" w:rsidR="00C71675" w:rsidRPr="0010472C" w:rsidRDefault="00C71675" w:rsidP="0001266E">
      <w:pPr>
        <w:spacing w:after="160" w:line="259" w:lineRule="auto"/>
        <w:rPr>
          <w:b/>
          <w:bCs/>
          <w:lang w:val="sv-FI"/>
        </w:rPr>
      </w:pPr>
    </w:p>
    <w:p w14:paraId="07775EFD" w14:textId="31531C16" w:rsidR="00C71675" w:rsidRPr="0010472C" w:rsidRDefault="00C71675" w:rsidP="0001266E">
      <w:pPr>
        <w:spacing w:after="160" w:line="259" w:lineRule="auto"/>
        <w:rPr>
          <w:b/>
          <w:bCs/>
          <w:lang w:val="sv-FI"/>
        </w:rPr>
      </w:pPr>
    </w:p>
    <w:p w14:paraId="5C6942FE" w14:textId="0D3927FE" w:rsidR="00C71675" w:rsidRPr="0010472C" w:rsidRDefault="00C71675" w:rsidP="0001266E">
      <w:pPr>
        <w:spacing w:after="160" w:line="259" w:lineRule="auto"/>
        <w:rPr>
          <w:b/>
          <w:bCs/>
          <w:lang w:val="sv-FI"/>
        </w:rPr>
      </w:pPr>
    </w:p>
    <w:p w14:paraId="64BFE1B6" w14:textId="23E82E29" w:rsidR="00C71675" w:rsidRPr="0010472C" w:rsidRDefault="00C71675" w:rsidP="0001266E">
      <w:pPr>
        <w:spacing w:after="160" w:line="259" w:lineRule="auto"/>
        <w:rPr>
          <w:b/>
          <w:bCs/>
          <w:lang w:val="sv-FI"/>
        </w:rPr>
      </w:pPr>
    </w:p>
    <w:p w14:paraId="1D3FA633" w14:textId="31942C0F" w:rsidR="00C71675" w:rsidRPr="0010472C" w:rsidRDefault="00C71675" w:rsidP="0001266E">
      <w:pPr>
        <w:spacing w:after="160" w:line="259" w:lineRule="auto"/>
        <w:rPr>
          <w:b/>
          <w:bCs/>
          <w:lang w:val="sv-FI"/>
        </w:rPr>
      </w:pPr>
    </w:p>
    <w:p w14:paraId="1C6B10DF" w14:textId="099BFDA6" w:rsidR="00C71675" w:rsidRPr="0010472C" w:rsidRDefault="00C71675" w:rsidP="0001266E">
      <w:pPr>
        <w:spacing w:after="160" w:line="259" w:lineRule="auto"/>
        <w:rPr>
          <w:b/>
          <w:bCs/>
          <w:lang w:val="sv-FI"/>
        </w:rPr>
      </w:pPr>
    </w:p>
    <w:p w14:paraId="405E73CA" w14:textId="0E688262" w:rsidR="00C71675" w:rsidRPr="0010472C" w:rsidRDefault="00C71675" w:rsidP="0001266E">
      <w:pPr>
        <w:spacing w:after="160" w:line="259" w:lineRule="auto"/>
        <w:rPr>
          <w:b/>
          <w:bCs/>
          <w:lang w:val="sv-FI"/>
        </w:rPr>
      </w:pPr>
    </w:p>
    <w:p w14:paraId="5A5E9549" w14:textId="00969A7D" w:rsidR="00C71675" w:rsidRPr="0010472C" w:rsidRDefault="00C71675" w:rsidP="0001266E">
      <w:pPr>
        <w:spacing w:after="160" w:line="259" w:lineRule="auto"/>
        <w:rPr>
          <w:b/>
          <w:bCs/>
          <w:lang w:val="sv-FI"/>
        </w:rPr>
      </w:pPr>
    </w:p>
    <w:p w14:paraId="2CB14E9B" w14:textId="4A0B55A7" w:rsidR="00C71675" w:rsidRPr="0010472C" w:rsidRDefault="00C71675" w:rsidP="0001266E">
      <w:pPr>
        <w:spacing w:after="160" w:line="259" w:lineRule="auto"/>
        <w:rPr>
          <w:b/>
          <w:bCs/>
          <w:lang w:val="sv-FI"/>
        </w:rPr>
      </w:pPr>
    </w:p>
    <w:p w14:paraId="2FE1C10F" w14:textId="77DBC516" w:rsidR="00C71675" w:rsidRPr="0010472C" w:rsidRDefault="00C71675" w:rsidP="0001266E">
      <w:pPr>
        <w:spacing w:after="160" w:line="259" w:lineRule="auto"/>
        <w:rPr>
          <w:b/>
          <w:bCs/>
          <w:lang w:val="sv-FI"/>
        </w:rPr>
      </w:pPr>
    </w:p>
    <w:p w14:paraId="4524D0D5" w14:textId="77777777" w:rsidR="00C71675" w:rsidRPr="0010472C" w:rsidRDefault="00C71675" w:rsidP="0001266E">
      <w:pPr>
        <w:spacing w:after="160" w:line="259" w:lineRule="auto"/>
        <w:rPr>
          <w:b/>
          <w:bCs/>
          <w:lang w:val="sv-FI"/>
        </w:rPr>
      </w:pPr>
    </w:p>
    <w:p w14:paraId="63BE43B5" w14:textId="71820369" w:rsidR="00D823D5" w:rsidRDefault="00D823D5" w:rsidP="0001266E">
      <w:pPr>
        <w:spacing w:after="160" w:line="259" w:lineRule="auto"/>
        <w:rPr>
          <w:b/>
          <w:bCs/>
        </w:rPr>
      </w:pPr>
      <w:r>
        <w:rPr>
          <w:b/>
          <w:bCs/>
        </w:rPr>
        <w:lastRenderedPageBreak/>
        <w:t>5205 Ungdomsgården</w:t>
      </w:r>
    </w:p>
    <w:p w14:paraId="23C9C184" w14:textId="4E289FEB" w:rsidR="00D823D5" w:rsidRDefault="00D823D5" w:rsidP="0001266E">
      <w:pPr>
        <w:spacing w:after="160" w:line="259" w:lineRule="auto"/>
        <w:rPr>
          <w:b/>
          <w:bCs/>
        </w:rPr>
      </w:pPr>
      <w:r w:rsidRPr="00297F37">
        <w:rPr>
          <w:noProof/>
        </w:rPr>
        <w:drawing>
          <wp:inline distT="0" distB="0" distL="0" distR="0" wp14:anchorId="078BE72C" wp14:editId="70768898">
            <wp:extent cx="5204460" cy="3174365"/>
            <wp:effectExtent l="0" t="0" r="0" b="6985"/>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4460" cy="3174365"/>
                    </a:xfrm>
                    <a:prstGeom prst="rect">
                      <a:avLst/>
                    </a:prstGeom>
                    <a:noFill/>
                    <a:ln>
                      <a:noFill/>
                    </a:ln>
                  </pic:spPr>
                </pic:pic>
              </a:graphicData>
            </a:graphic>
          </wp:inline>
        </w:drawing>
      </w:r>
    </w:p>
    <w:p w14:paraId="013504AB"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b/>
          <w:color w:val="auto"/>
          <w:sz w:val="24"/>
          <w:szCs w:val="24"/>
          <w:lang w:val="sv-SE" w:eastAsia="ar-SA"/>
        </w:rPr>
        <w:t>Verksamhetsidé:</w:t>
      </w:r>
    </w:p>
    <w:p w14:paraId="6A00BA68"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r w:rsidRPr="00C71675">
        <w:rPr>
          <w:rFonts w:ascii="Times New Roman" w:eastAsia="Times New Roman" w:hAnsi="Times New Roman" w:cs="Times New Roman"/>
          <w:color w:val="auto"/>
          <w:sz w:val="24"/>
          <w:szCs w:val="24"/>
          <w:lang w:val="sv-SE" w:eastAsia="ar-SA"/>
        </w:rPr>
        <w:t>Möjliggör att idrotts- och fritidsverksamhet anordnas i ändamålsenliga utrymmen både åt stadens egna och utomstående aktörer.</w:t>
      </w:r>
    </w:p>
    <w:p w14:paraId="38FC2104"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p>
    <w:p w14:paraId="3B8B77B6"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b/>
          <w:color w:val="auto"/>
          <w:sz w:val="24"/>
          <w:szCs w:val="24"/>
          <w:lang w:val="sv-SE" w:eastAsia="ar-SA"/>
        </w:rPr>
        <w:t>Mål 2021</w:t>
      </w:r>
    </w:p>
    <w:p w14:paraId="707C521D"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r w:rsidRPr="00C71675">
        <w:rPr>
          <w:rFonts w:ascii="Times New Roman" w:eastAsia="Times New Roman" w:hAnsi="Times New Roman" w:cs="Times New Roman"/>
          <w:color w:val="auto"/>
          <w:sz w:val="24"/>
          <w:szCs w:val="24"/>
          <w:lang w:val="sv-SE" w:eastAsia="ar-SA"/>
        </w:rPr>
        <w:t>Fastighetens underhåll och behövliga reparations- och ändringsarbeten utförs.</w:t>
      </w:r>
    </w:p>
    <w:p w14:paraId="6C6709EF"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p>
    <w:p w14:paraId="47F50924"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b/>
          <w:color w:val="auto"/>
          <w:sz w:val="24"/>
          <w:szCs w:val="24"/>
          <w:lang w:val="sv-SE" w:eastAsia="ar-SA"/>
        </w:rPr>
        <w:t>Åtgärder</w:t>
      </w:r>
    </w:p>
    <w:p w14:paraId="1E6C7289"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r w:rsidRPr="00C71675">
        <w:rPr>
          <w:rFonts w:ascii="Times New Roman" w:eastAsia="Times New Roman" w:hAnsi="Times New Roman" w:cs="Times New Roman"/>
          <w:color w:val="auto"/>
          <w:sz w:val="24"/>
          <w:szCs w:val="24"/>
          <w:lang w:val="sv-SE" w:eastAsia="ar-SA"/>
        </w:rPr>
        <w:t>God fastighetsskötsel och att hålla kontakt med användarna.</w:t>
      </w:r>
    </w:p>
    <w:p w14:paraId="4172BE0C"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p>
    <w:p w14:paraId="449530F3" w14:textId="77777777" w:rsidR="00D823D5" w:rsidRPr="0010472C" w:rsidRDefault="00D823D5" w:rsidP="0001266E">
      <w:pPr>
        <w:spacing w:after="160" w:line="259" w:lineRule="auto"/>
        <w:rPr>
          <w:b/>
          <w:bCs/>
          <w:lang w:val="sv-FI"/>
        </w:rPr>
      </w:pPr>
    </w:p>
    <w:p w14:paraId="1CBD4E49" w14:textId="77777777" w:rsidR="00D823D5" w:rsidRPr="0010472C" w:rsidRDefault="00D823D5">
      <w:pPr>
        <w:rPr>
          <w:b/>
          <w:bCs/>
          <w:lang w:val="sv-FI"/>
        </w:rPr>
      </w:pPr>
      <w:r w:rsidRPr="0010472C">
        <w:rPr>
          <w:b/>
          <w:bCs/>
          <w:lang w:val="sv-FI"/>
        </w:rPr>
        <w:br w:type="page"/>
      </w:r>
    </w:p>
    <w:p w14:paraId="33C7CDD1" w14:textId="4974B129" w:rsidR="00D823D5" w:rsidRDefault="00D823D5" w:rsidP="0001266E">
      <w:pPr>
        <w:spacing w:after="160" w:line="259" w:lineRule="auto"/>
        <w:rPr>
          <w:b/>
          <w:bCs/>
        </w:rPr>
      </w:pPr>
      <w:r>
        <w:rPr>
          <w:b/>
          <w:bCs/>
        </w:rPr>
        <w:lastRenderedPageBreak/>
        <w:t>5206 Biblioteket</w:t>
      </w:r>
    </w:p>
    <w:p w14:paraId="2CD6A07C" w14:textId="35A64365" w:rsidR="00D823D5" w:rsidRDefault="00D823D5" w:rsidP="0001266E">
      <w:pPr>
        <w:spacing w:after="160" w:line="259" w:lineRule="auto"/>
        <w:rPr>
          <w:b/>
          <w:bCs/>
        </w:rPr>
      </w:pPr>
      <w:r w:rsidRPr="00297F37">
        <w:rPr>
          <w:noProof/>
        </w:rPr>
        <w:drawing>
          <wp:inline distT="0" distB="0" distL="0" distR="0" wp14:anchorId="13DA475D" wp14:editId="26D2B0DC">
            <wp:extent cx="5204460" cy="3174365"/>
            <wp:effectExtent l="0" t="0" r="0" b="6985"/>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04460" cy="3174365"/>
                    </a:xfrm>
                    <a:prstGeom prst="rect">
                      <a:avLst/>
                    </a:prstGeom>
                    <a:noFill/>
                    <a:ln>
                      <a:noFill/>
                    </a:ln>
                  </pic:spPr>
                </pic:pic>
              </a:graphicData>
            </a:graphic>
          </wp:inline>
        </w:drawing>
      </w:r>
    </w:p>
    <w:p w14:paraId="537697BE"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b/>
          <w:color w:val="auto"/>
          <w:sz w:val="24"/>
          <w:szCs w:val="24"/>
          <w:lang w:val="sv-SE" w:eastAsia="ar-SA"/>
        </w:rPr>
        <w:t>Verksamhetsidé:</w:t>
      </w:r>
    </w:p>
    <w:p w14:paraId="07A834FC"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r w:rsidRPr="00C71675">
        <w:rPr>
          <w:rFonts w:ascii="Times New Roman" w:eastAsia="Times New Roman" w:hAnsi="Times New Roman" w:cs="Times New Roman"/>
          <w:color w:val="auto"/>
          <w:sz w:val="24"/>
          <w:szCs w:val="24"/>
          <w:lang w:val="sv-SE" w:eastAsia="ar-SA"/>
        </w:rPr>
        <w:t>Möjliggör att bildningstjänster anordnas i en ändamålsenlig fastighet.</w:t>
      </w:r>
    </w:p>
    <w:p w14:paraId="5B055CAB"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p>
    <w:p w14:paraId="77C10401"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b/>
          <w:color w:val="auto"/>
          <w:sz w:val="24"/>
          <w:szCs w:val="24"/>
          <w:lang w:val="sv-SE" w:eastAsia="ar-SA"/>
        </w:rPr>
        <w:t>Mål 2021</w:t>
      </w:r>
    </w:p>
    <w:p w14:paraId="42C38C2E"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r w:rsidRPr="00C71675">
        <w:rPr>
          <w:rFonts w:ascii="Times New Roman" w:eastAsia="Times New Roman" w:hAnsi="Times New Roman" w:cs="Times New Roman"/>
          <w:color w:val="auto"/>
          <w:sz w:val="24"/>
          <w:szCs w:val="24"/>
          <w:lang w:val="sv-SE" w:eastAsia="ar-SA"/>
        </w:rPr>
        <w:t>Fastighetens underhåll och behövliga reparations- och ändringsarbeten utförs.</w:t>
      </w:r>
    </w:p>
    <w:p w14:paraId="62E59740"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p>
    <w:p w14:paraId="1CE86A96" w14:textId="77777777" w:rsidR="00C71675" w:rsidRPr="00C71675" w:rsidRDefault="00C71675" w:rsidP="00C71675">
      <w:pPr>
        <w:spacing w:after="0" w:line="240" w:lineRule="auto"/>
        <w:rPr>
          <w:rFonts w:ascii="Times New Roman" w:eastAsia="Times New Roman" w:hAnsi="Times New Roman" w:cs="Times New Roman"/>
          <w:b/>
          <w:color w:val="auto"/>
          <w:sz w:val="24"/>
          <w:szCs w:val="24"/>
          <w:lang w:val="sv-SE" w:eastAsia="ar-SA"/>
        </w:rPr>
      </w:pPr>
      <w:r w:rsidRPr="00C71675">
        <w:rPr>
          <w:rFonts w:ascii="Times New Roman" w:eastAsia="Times New Roman" w:hAnsi="Times New Roman" w:cs="Times New Roman"/>
          <w:b/>
          <w:color w:val="auto"/>
          <w:sz w:val="24"/>
          <w:szCs w:val="24"/>
          <w:lang w:val="sv-SE" w:eastAsia="ar-SA"/>
        </w:rPr>
        <w:t>Åtgärder</w:t>
      </w:r>
    </w:p>
    <w:p w14:paraId="1B4DCB65" w14:textId="77777777" w:rsidR="00C71675" w:rsidRPr="00C71675" w:rsidRDefault="00C71675" w:rsidP="00C71675">
      <w:pPr>
        <w:spacing w:after="0" w:line="240" w:lineRule="auto"/>
        <w:rPr>
          <w:rFonts w:ascii="Times New Roman" w:eastAsia="Times New Roman" w:hAnsi="Times New Roman" w:cs="Times New Roman"/>
          <w:color w:val="auto"/>
          <w:sz w:val="24"/>
          <w:szCs w:val="24"/>
          <w:lang w:val="sv-SE" w:eastAsia="ar-SA"/>
        </w:rPr>
      </w:pPr>
      <w:r w:rsidRPr="00C71675">
        <w:rPr>
          <w:rFonts w:ascii="Times New Roman" w:eastAsia="Times New Roman" w:hAnsi="Times New Roman" w:cs="Times New Roman"/>
          <w:color w:val="auto"/>
          <w:sz w:val="24"/>
          <w:szCs w:val="24"/>
          <w:lang w:val="sv-SE" w:eastAsia="ar-SA"/>
        </w:rPr>
        <w:t>God fastighetsskötsel och att hålla kontakt med användarna.</w:t>
      </w:r>
    </w:p>
    <w:p w14:paraId="00B1A92D" w14:textId="486D7F82" w:rsidR="00C71675" w:rsidRPr="0010472C" w:rsidRDefault="00C71675" w:rsidP="0001266E">
      <w:pPr>
        <w:spacing w:after="160" w:line="259" w:lineRule="auto"/>
        <w:rPr>
          <w:b/>
          <w:bCs/>
          <w:lang w:val="sv-FI"/>
        </w:rPr>
      </w:pPr>
    </w:p>
    <w:p w14:paraId="2BC18661" w14:textId="539C53A9" w:rsidR="00C71675" w:rsidRPr="0010472C" w:rsidRDefault="00C71675" w:rsidP="0001266E">
      <w:pPr>
        <w:spacing w:after="160" w:line="259" w:lineRule="auto"/>
        <w:rPr>
          <w:b/>
          <w:bCs/>
          <w:lang w:val="sv-FI"/>
        </w:rPr>
      </w:pPr>
    </w:p>
    <w:p w14:paraId="2F424AA5" w14:textId="3FF81E7A" w:rsidR="00C71675" w:rsidRPr="0010472C" w:rsidRDefault="00C71675" w:rsidP="0001266E">
      <w:pPr>
        <w:spacing w:after="160" w:line="259" w:lineRule="auto"/>
        <w:rPr>
          <w:b/>
          <w:bCs/>
          <w:lang w:val="sv-FI"/>
        </w:rPr>
      </w:pPr>
    </w:p>
    <w:p w14:paraId="2CB60158" w14:textId="44FAA341" w:rsidR="00C71675" w:rsidRPr="0010472C" w:rsidRDefault="00C71675" w:rsidP="0001266E">
      <w:pPr>
        <w:spacing w:after="160" w:line="259" w:lineRule="auto"/>
        <w:rPr>
          <w:b/>
          <w:bCs/>
          <w:lang w:val="sv-FI"/>
        </w:rPr>
      </w:pPr>
    </w:p>
    <w:p w14:paraId="5E55BDAB" w14:textId="29527BE4" w:rsidR="00C71675" w:rsidRPr="0010472C" w:rsidRDefault="00C71675" w:rsidP="0001266E">
      <w:pPr>
        <w:spacing w:after="160" w:line="259" w:lineRule="auto"/>
        <w:rPr>
          <w:b/>
          <w:bCs/>
          <w:lang w:val="sv-FI"/>
        </w:rPr>
      </w:pPr>
    </w:p>
    <w:p w14:paraId="5C67A32E" w14:textId="78F0398B" w:rsidR="00C71675" w:rsidRPr="0010472C" w:rsidRDefault="00C71675" w:rsidP="0001266E">
      <w:pPr>
        <w:spacing w:after="160" w:line="259" w:lineRule="auto"/>
        <w:rPr>
          <w:b/>
          <w:bCs/>
          <w:lang w:val="sv-FI"/>
        </w:rPr>
      </w:pPr>
    </w:p>
    <w:p w14:paraId="32DC7744" w14:textId="6A9A418A" w:rsidR="00C71675" w:rsidRPr="0010472C" w:rsidRDefault="00C71675" w:rsidP="0001266E">
      <w:pPr>
        <w:spacing w:after="160" w:line="259" w:lineRule="auto"/>
        <w:rPr>
          <w:b/>
          <w:bCs/>
          <w:lang w:val="sv-FI"/>
        </w:rPr>
      </w:pPr>
    </w:p>
    <w:p w14:paraId="3AD13F1F" w14:textId="1CBA95EB" w:rsidR="00C71675" w:rsidRPr="0010472C" w:rsidRDefault="00C71675" w:rsidP="0001266E">
      <w:pPr>
        <w:spacing w:after="160" w:line="259" w:lineRule="auto"/>
        <w:rPr>
          <w:b/>
          <w:bCs/>
          <w:lang w:val="sv-FI"/>
        </w:rPr>
      </w:pPr>
    </w:p>
    <w:p w14:paraId="3D161E6E" w14:textId="6916D040" w:rsidR="00C71675" w:rsidRPr="0010472C" w:rsidRDefault="00C71675" w:rsidP="0001266E">
      <w:pPr>
        <w:spacing w:after="160" w:line="259" w:lineRule="auto"/>
        <w:rPr>
          <w:b/>
          <w:bCs/>
          <w:lang w:val="sv-FI"/>
        </w:rPr>
      </w:pPr>
    </w:p>
    <w:p w14:paraId="2B40061C" w14:textId="267DD890" w:rsidR="00C71675" w:rsidRPr="0010472C" w:rsidRDefault="00C71675" w:rsidP="0001266E">
      <w:pPr>
        <w:spacing w:after="160" w:line="259" w:lineRule="auto"/>
        <w:rPr>
          <w:b/>
          <w:bCs/>
          <w:lang w:val="sv-FI"/>
        </w:rPr>
      </w:pPr>
    </w:p>
    <w:p w14:paraId="44E9DCDC" w14:textId="77777777" w:rsidR="00C71675" w:rsidRPr="0010472C" w:rsidRDefault="00C71675" w:rsidP="0001266E">
      <w:pPr>
        <w:spacing w:after="160" w:line="259" w:lineRule="auto"/>
        <w:rPr>
          <w:b/>
          <w:bCs/>
          <w:lang w:val="sv-FI"/>
        </w:rPr>
      </w:pPr>
    </w:p>
    <w:p w14:paraId="255FB9BD" w14:textId="77777777" w:rsidR="00C71675" w:rsidRPr="0010472C" w:rsidRDefault="00C71675" w:rsidP="0001266E">
      <w:pPr>
        <w:spacing w:after="160" w:line="259" w:lineRule="auto"/>
        <w:rPr>
          <w:b/>
          <w:bCs/>
          <w:lang w:val="sv-FI"/>
        </w:rPr>
      </w:pPr>
    </w:p>
    <w:p w14:paraId="597059B4" w14:textId="77777777" w:rsidR="00C71675" w:rsidRPr="0010472C" w:rsidRDefault="00C71675" w:rsidP="0001266E">
      <w:pPr>
        <w:spacing w:after="160" w:line="259" w:lineRule="auto"/>
        <w:rPr>
          <w:b/>
          <w:bCs/>
          <w:lang w:val="sv-FI"/>
        </w:rPr>
      </w:pPr>
    </w:p>
    <w:p w14:paraId="46743BDA" w14:textId="1A8773C0" w:rsidR="00D823D5" w:rsidRDefault="00DF71DD" w:rsidP="0001266E">
      <w:pPr>
        <w:spacing w:after="160" w:line="259" w:lineRule="auto"/>
        <w:rPr>
          <w:b/>
          <w:bCs/>
        </w:rPr>
      </w:pPr>
      <w:r>
        <w:rPr>
          <w:b/>
          <w:bCs/>
        </w:rPr>
        <w:lastRenderedPageBreak/>
        <w:t>5207 Idrottshallen</w:t>
      </w:r>
    </w:p>
    <w:p w14:paraId="04EB2A3F" w14:textId="0E7AEFEF" w:rsidR="00D823D5" w:rsidRDefault="00D823D5" w:rsidP="0001266E">
      <w:pPr>
        <w:spacing w:after="160" w:line="259" w:lineRule="auto"/>
        <w:rPr>
          <w:b/>
          <w:bCs/>
        </w:rPr>
      </w:pPr>
      <w:r w:rsidRPr="00297F37">
        <w:rPr>
          <w:noProof/>
        </w:rPr>
        <w:drawing>
          <wp:inline distT="0" distB="0" distL="0" distR="0" wp14:anchorId="1D53605E" wp14:editId="23B4F175">
            <wp:extent cx="5204460" cy="3174365"/>
            <wp:effectExtent l="0" t="0" r="0" b="6985"/>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04460" cy="3174365"/>
                    </a:xfrm>
                    <a:prstGeom prst="rect">
                      <a:avLst/>
                    </a:prstGeom>
                    <a:noFill/>
                    <a:ln>
                      <a:noFill/>
                    </a:ln>
                  </pic:spPr>
                </pic:pic>
              </a:graphicData>
            </a:graphic>
          </wp:inline>
        </w:drawing>
      </w:r>
    </w:p>
    <w:p w14:paraId="0FEC03F1" w14:textId="77777777" w:rsidR="00C71675" w:rsidRDefault="00C71675">
      <w:pPr>
        <w:rPr>
          <w:b/>
          <w:bCs/>
        </w:rPr>
      </w:pPr>
    </w:p>
    <w:p w14:paraId="76B9FFE9"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Verksamhetsidé:</w:t>
      </w:r>
    </w:p>
    <w:p w14:paraId="589B80BC"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Möjliggör att idrotts- och fritidsverksamhet anordnas i ändamålsenliga utrymmen både åt stadens egna och utomstående aktörer.</w:t>
      </w:r>
    </w:p>
    <w:p w14:paraId="60A68622"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6F74BE62"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Mål 2021</w:t>
      </w:r>
    </w:p>
    <w:p w14:paraId="6CB8B55A"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Fastighetens underhåll och behövliga reparations- och ändringsarbeten utförs.</w:t>
      </w:r>
    </w:p>
    <w:p w14:paraId="0512325D"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2622C638"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Åtgärder</w:t>
      </w:r>
    </w:p>
    <w:p w14:paraId="1F1B212C"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God fastighetsskötsel och att hålla kontakt med användarna.</w:t>
      </w:r>
    </w:p>
    <w:p w14:paraId="6ED44BC1"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p>
    <w:p w14:paraId="5F635366" w14:textId="77777777" w:rsidR="00C71675" w:rsidRPr="0010472C" w:rsidRDefault="00C71675">
      <w:pPr>
        <w:rPr>
          <w:b/>
          <w:bCs/>
          <w:lang w:val="sv-FI"/>
        </w:rPr>
      </w:pPr>
    </w:p>
    <w:p w14:paraId="44971902" w14:textId="54B92F95" w:rsidR="00DF71DD" w:rsidRPr="0010472C" w:rsidRDefault="00DF71DD">
      <w:pPr>
        <w:rPr>
          <w:b/>
          <w:bCs/>
          <w:lang w:val="sv-FI"/>
        </w:rPr>
      </w:pPr>
      <w:r w:rsidRPr="0010472C">
        <w:rPr>
          <w:b/>
          <w:bCs/>
          <w:lang w:val="sv-FI"/>
        </w:rPr>
        <w:br w:type="page"/>
      </w:r>
    </w:p>
    <w:p w14:paraId="7896BEF2" w14:textId="31CFBCFD" w:rsidR="00DF71DD" w:rsidRDefault="00DF71DD" w:rsidP="00DF71DD">
      <w:pPr>
        <w:spacing w:after="160" w:line="259" w:lineRule="auto"/>
        <w:rPr>
          <w:b/>
          <w:bCs/>
        </w:rPr>
      </w:pPr>
      <w:r>
        <w:rPr>
          <w:b/>
          <w:bCs/>
        </w:rPr>
        <w:lastRenderedPageBreak/>
        <w:t>5213 Bladhska gården</w:t>
      </w:r>
    </w:p>
    <w:p w14:paraId="4A285043" w14:textId="04DD85F1" w:rsidR="00DF71DD" w:rsidRDefault="00DF71DD" w:rsidP="00DF71DD">
      <w:pPr>
        <w:spacing w:after="160" w:line="259" w:lineRule="auto"/>
        <w:rPr>
          <w:b/>
          <w:bCs/>
        </w:rPr>
      </w:pPr>
      <w:r w:rsidRPr="006E71C9">
        <w:rPr>
          <w:noProof/>
        </w:rPr>
        <w:drawing>
          <wp:inline distT="0" distB="0" distL="0" distR="0" wp14:anchorId="0321AF56" wp14:editId="3E5038B4">
            <wp:extent cx="5204460" cy="3174365"/>
            <wp:effectExtent l="0" t="0" r="0" b="6985"/>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04460" cy="3174365"/>
                    </a:xfrm>
                    <a:prstGeom prst="rect">
                      <a:avLst/>
                    </a:prstGeom>
                    <a:noFill/>
                    <a:ln>
                      <a:noFill/>
                    </a:ln>
                  </pic:spPr>
                </pic:pic>
              </a:graphicData>
            </a:graphic>
          </wp:inline>
        </w:drawing>
      </w:r>
    </w:p>
    <w:p w14:paraId="416816B7" w14:textId="355967F4" w:rsidR="00CB01CF" w:rsidRDefault="00CB01CF" w:rsidP="00DF71DD">
      <w:pPr>
        <w:spacing w:after="160" w:line="259" w:lineRule="auto"/>
        <w:rPr>
          <w:b/>
          <w:bCs/>
        </w:rPr>
      </w:pPr>
    </w:p>
    <w:p w14:paraId="362EFBEC"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Verksamhetsidé:</w:t>
      </w:r>
    </w:p>
    <w:p w14:paraId="4383599C"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 xml:space="preserve">Möjliggör extern och stadens interna verksamhet i ifrågavarande fastighet. </w:t>
      </w:r>
    </w:p>
    <w:p w14:paraId="21119D73"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3BD20E35"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Mål 2021</w:t>
      </w:r>
    </w:p>
    <w:p w14:paraId="0477E166"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Fastighetens underhåll och behövliga reparations- och ändringsarbeten utförs.</w:t>
      </w:r>
    </w:p>
    <w:p w14:paraId="060EA6E1"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7B24A847"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Åtgärder</w:t>
      </w:r>
    </w:p>
    <w:p w14:paraId="4858A1E1"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God fastighetsskötsel och gott underhåll.</w:t>
      </w:r>
    </w:p>
    <w:p w14:paraId="41F5D481" w14:textId="77777777" w:rsidR="00CB01CF" w:rsidRPr="0010472C" w:rsidRDefault="00CB01CF" w:rsidP="00DF71DD">
      <w:pPr>
        <w:spacing w:after="160" w:line="259" w:lineRule="auto"/>
        <w:rPr>
          <w:b/>
          <w:bCs/>
          <w:lang w:val="sv-FI"/>
        </w:rPr>
      </w:pPr>
    </w:p>
    <w:p w14:paraId="3347E1A9" w14:textId="77777777" w:rsidR="00DF71DD" w:rsidRPr="0010472C" w:rsidRDefault="00DF71DD">
      <w:pPr>
        <w:rPr>
          <w:b/>
          <w:bCs/>
          <w:lang w:val="sv-FI"/>
        </w:rPr>
      </w:pPr>
      <w:r w:rsidRPr="0010472C">
        <w:rPr>
          <w:b/>
          <w:bCs/>
          <w:lang w:val="sv-FI"/>
        </w:rPr>
        <w:br w:type="page"/>
      </w:r>
    </w:p>
    <w:p w14:paraId="24971D53" w14:textId="147751B7" w:rsidR="0001266E" w:rsidRDefault="0001266E" w:rsidP="0001266E">
      <w:pPr>
        <w:spacing w:after="160" w:line="259" w:lineRule="auto"/>
        <w:rPr>
          <w:b/>
          <w:bCs/>
        </w:rPr>
      </w:pPr>
      <w:r>
        <w:rPr>
          <w:b/>
          <w:bCs/>
        </w:rPr>
        <w:lastRenderedPageBreak/>
        <w:t xml:space="preserve">5221 </w:t>
      </w:r>
      <w:r w:rsidR="00063F44">
        <w:rPr>
          <w:b/>
          <w:bCs/>
        </w:rPr>
        <w:t>Servicecentralen</w:t>
      </w:r>
      <w:r w:rsidR="00DF71DD">
        <w:rPr>
          <w:b/>
          <w:bCs/>
        </w:rPr>
        <w:t>:</w:t>
      </w:r>
      <w:r w:rsidR="00063F44">
        <w:rPr>
          <w:b/>
          <w:bCs/>
        </w:rPr>
        <w:t xml:space="preserve"> daghemmet</w:t>
      </w:r>
    </w:p>
    <w:p w14:paraId="794578C2" w14:textId="71699C41" w:rsidR="00D823D5" w:rsidRDefault="00D823D5" w:rsidP="0001266E">
      <w:pPr>
        <w:spacing w:after="160" w:line="259" w:lineRule="auto"/>
        <w:rPr>
          <w:b/>
          <w:bCs/>
        </w:rPr>
      </w:pPr>
      <w:r w:rsidRPr="006E71C9">
        <w:rPr>
          <w:noProof/>
        </w:rPr>
        <w:drawing>
          <wp:inline distT="0" distB="0" distL="0" distR="0" wp14:anchorId="7B9C52CF" wp14:editId="4666A11C">
            <wp:extent cx="5204460" cy="3268345"/>
            <wp:effectExtent l="0" t="0" r="0" b="8255"/>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04460" cy="3268345"/>
                    </a:xfrm>
                    <a:prstGeom prst="rect">
                      <a:avLst/>
                    </a:prstGeom>
                    <a:noFill/>
                    <a:ln>
                      <a:noFill/>
                    </a:ln>
                  </pic:spPr>
                </pic:pic>
              </a:graphicData>
            </a:graphic>
          </wp:inline>
        </w:drawing>
      </w:r>
    </w:p>
    <w:p w14:paraId="544CBF36" w14:textId="77777777" w:rsidR="0001266E" w:rsidRDefault="0001266E" w:rsidP="0001266E">
      <w:pPr>
        <w:spacing w:after="160" w:line="259" w:lineRule="auto"/>
        <w:rPr>
          <w:b/>
          <w:bCs/>
        </w:rPr>
      </w:pPr>
    </w:p>
    <w:p w14:paraId="15D7D7A5"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Verksamhetsidé:</w:t>
      </w:r>
    </w:p>
    <w:p w14:paraId="14788D5E"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I daghemmet som befinner sig i servicecentret anordnas både svensk- och finskspråkig dagvård.</w:t>
      </w:r>
    </w:p>
    <w:p w14:paraId="6FD3FA01"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322AF4AC"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Mål 2021</w:t>
      </w:r>
    </w:p>
    <w:p w14:paraId="34F92B26"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Fastigheten hålls i gott skick i enlighet med serviceavtalet.</w:t>
      </w:r>
    </w:p>
    <w:p w14:paraId="55F92147"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517E7DC7"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Åtgärder</w:t>
      </w:r>
    </w:p>
    <w:p w14:paraId="7CAC2517"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God fastighetsskötsel och kommunikation med användarna.</w:t>
      </w:r>
    </w:p>
    <w:p w14:paraId="7317CF79"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1F504E17" w14:textId="77777777" w:rsidR="0001266E" w:rsidRPr="0010472C" w:rsidRDefault="0001266E" w:rsidP="0001266E">
      <w:pPr>
        <w:spacing w:after="160" w:line="259" w:lineRule="auto"/>
        <w:rPr>
          <w:b/>
          <w:bCs/>
          <w:lang w:val="sv-FI"/>
        </w:rPr>
      </w:pPr>
    </w:p>
    <w:p w14:paraId="66D0892B" w14:textId="00B60CE3" w:rsidR="00FA52E6" w:rsidRPr="0010472C" w:rsidRDefault="00FA52E6">
      <w:pPr>
        <w:rPr>
          <w:b/>
          <w:bCs/>
          <w:lang w:val="sv-FI"/>
        </w:rPr>
      </w:pPr>
      <w:r w:rsidRPr="0010472C">
        <w:rPr>
          <w:b/>
          <w:bCs/>
          <w:lang w:val="sv-FI"/>
        </w:rPr>
        <w:br w:type="page"/>
      </w:r>
    </w:p>
    <w:p w14:paraId="27C20821" w14:textId="00178A31" w:rsidR="00D823D5" w:rsidRDefault="00D823D5" w:rsidP="00D823D5">
      <w:pPr>
        <w:spacing w:after="160" w:line="259" w:lineRule="auto"/>
        <w:rPr>
          <w:b/>
          <w:bCs/>
        </w:rPr>
      </w:pPr>
      <w:r>
        <w:rPr>
          <w:b/>
          <w:bCs/>
        </w:rPr>
        <w:lastRenderedPageBreak/>
        <w:t>5222 Servicecentralen: HVC och grundtrygghet</w:t>
      </w:r>
    </w:p>
    <w:p w14:paraId="59BEB061" w14:textId="77777777" w:rsidR="00D823D5" w:rsidRDefault="00D823D5" w:rsidP="00D823D5">
      <w:pPr>
        <w:spacing w:after="160" w:line="259" w:lineRule="auto"/>
        <w:rPr>
          <w:b/>
          <w:bCs/>
        </w:rPr>
      </w:pPr>
      <w:r w:rsidRPr="006E71C9">
        <w:rPr>
          <w:noProof/>
        </w:rPr>
        <w:drawing>
          <wp:inline distT="0" distB="0" distL="0" distR="0" wp14:anchorId="038163A4" wp14:editId="15D83B5C">
            <wp:extent cx="5204460" cy="3268345"/>
            <wp:effectExtent l="0" t="0" r="0" b="8255"/>
            <wp:docPr id="68" name="Kuv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04460" cy="3268345"/>
                    </a:xfrm>
                    <a:prstGeom prst="rect">
                      <a:avLst/>
                    </a:prstGeom>
                    <a:noFill/>
                    <a:ln>
                      <a:noFill/>
                    </a:ln>
                  </pic:spPr>
                </pic:pic>
              </a:graphicData>
            </a:graphic>
          </wp:inline>
        </w:drawing>
      </w:r>
    </w:p>
    <w:p w14:paraId="595B6787" w14:textId="77777777" w:rsidR="00CB01CF" w:rsidRDefault="00CB01CF" w:rsidP="00DF71DD">
      <w:pPr>
        <w:spacing w:after="160" w:line="259" w:lineRule="auto"/>
        <w:rPr>
          <w:b/>
          <w:bCs/>
        </w:rPr>
      </w:pPr>
    </w:p>
    <w:p w14:paraId="40EF1179"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Verksamhetsidé:</w:t>
      </w:r>
    </w:p>
    <w:p w14:paraId="2E7E219B"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I servicecentret anordnas kommuninvånarnas social- och hälsovårdstjänster.</w:t>
      </w:r>
    </w:p>
    <w:p w14:paraId="37DBF833"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0CCD7B8C"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Mål 2021</w:t>
      </w:r>
    </w:p>
    <w:p w14:paraId="4209541E"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Fastigheten hålls i gott skick i enlighet med serviceavtalet.</w:t>
      </w:r>
    </w:p>
    <w:p w14:paraId="7AECEDD1"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6E6C72D8"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Åtgärder</w:t>
      </w:r>
    </w:p>
    <w:p w14:paraId="517EB57D"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color w:val="auto"/>
          <w:sz w:val="24"/>
          <w:szCs w:val="24"/>
          <w:lang w:val="sv-SE" w:eastAsia="ar-SA"/>
        </w:rPr>
        <w:t>God fastighetsskötsel och kommunikation med användarna.</w:t>
      </w:r>
    </w:p>
    <w:p w14:paraId="05056158"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p>
    <w:p w14:paraId="63E9EB7A" w14:textId="4BC0075B" w:rsidR="00CB01CF" w:rsidRPr="0010472C" w:rsidRDefault="00CB01CF" w:rsidP="00DF71DD">
      <w:pPr>
        <w:spacing w:after="160" w:line="259" w:lineRule="auto"/>
        <w:rPr>
          <w:b/>
          <w:bCs/>
          <w:lang w:val="sv-FI"/>
        </w:rPr>
      </w:pPr>
    </w:p>
    <w:p w14:paraId="20E71DA1" w14:textId="697D278E" w:rsidR="00CB01CF" w:rsidRPr="0010472C" w:rsidRDefault="00CB01CF" w:rsidP="00DF71DD">
      <w:pPr>
        <w:spacing w:after="160" w:line="259" w:lineRule="auto"/>
        <w:rPr>
          <w:b/>
          <w:bCs/>
          <w:lang w:val="sv-FI"/>
        </w:rPr>
      </w:pPr>
    </w:p>
    <w:p w14:paraId="01636202" w14:textId="237F02BB" w:rsidR="00CB01CF" w:rsidRPr="0010472C" w:rsidRDefault="00CB01CF" w:rsidP="00DF71DD">
      <w:pPr>
        <w:spacing w:after="160" w:line="259" w:lineRule="auto"/>
        <w:rPr>
          <w:b/>
          <w:bCs/>
          <w:lang w:val="sv-FI"/>
        </w:rPr>
      </w:pPr>
    </w:p>
    <w:p w14:paraId="5A987AD3" w14:textId="39202979" w:rsidR="00CB01CF" w:rsidRPr="0010472C" w:rsidRDefault="00CB01CF" w:rsidP="00DF71DD">
      <w:pPr>
        <w:spacing w:after="160" w:line="259" w:lineRule="auto"/>
        <w:rPr>
          <w:b/>
          <w:bCs/>
          <w:lang w:val="sv-FI"/>
        </w:rPr>
      </w:pPr>
    </w:p>
    <w:p w14:paraId="21E3E06C" w14:textId="6773B08F" w:rsidR="00CB01CF" w:rsidRPr="0010472C" w:rsidRDefault="00CB01CF" w:rsidP="00DF71DD">
      <w:pPr>
        <w:spacing w:after="160" w:line="259" w:lineRule="auto"/>
        <w:rPr>
          <w:b/>
          <w:bCs/>
          <w:lang w:val="sv-FI"/>
        </w:rPr>
      </w:pPr>
    </w:p>
    <w:p w14:paraId="5C494280" w14:textId="09309D47" w:rsidR="00CB01CF" w:rsidRPr="0010472C" w:rsidRDefault="00CB01CF" w:rsidP="00DF71DD">
      <w:pPr>
        <w:spacing w:after="160" w:line="259" w:lineRule="auto"/>
        <w:rPr>
          <w:b/>
          <w:bCs/>
          <w:lang w:val="sv-FI"/>
        </w:rPr>
      </w:pPr>
    </w:p>
    <w:p w14:paraId="290E56AE" w14:textId="5E9C6DD8" w:rsidR="00CB01CF" w:rsidRPr="0010472C" w:rsidRDefault="00CB01CF" w:rsidP="00DF71DD">
      <w:pPr>
        <w:spacing w:after="160" w:line="259" w:lineRule="auto"/>
        <w:rPr>
          <w:b/>
          <w:bCs/>
          <w:lang w:val="sv-FI"/>
        </w:rPr>
      </w:pPr>
    </w:p>
    <w:p w14:paraId="322EEEAE" w14:textId="59EDCEEA" w:rsidR="00CB01CF" w:rsidRPr="0010472C" w:rsidRDefault="00CB01CF" w:rsidP="00DF71DD">
      <w:pPr>
        <w:spacing w:after="160" w:line="259" w:lineRule="auto"/>
        <w:rPr>
          <w:b/>
          <w:bCs/>
          <w:lang w:val="sv-FI"/>
        </w:rPr>
      </w:pPr>
    </w:p>
    <w:p w14:paraId="1327CF3C" w14:textId="77777777" w:rsidR="00CB01CF" w:rsidRPr="0010472C" w:rsidRDefault="00CB01CF" w:rsidP="00DF71DD">
      <w:pPr>
        <w:spacing w:after="160" w:line="259" w:lineRule="auto"/>
        <w:rPr>
          <w:b/>
          <w:bCs/>
          <w:lang w:val="sv-FI"/>
        </w:rPr>
      </w:pPr>
    </w:p>
    <w:p w14:paraId="42EF6CFF" w14:textId="77777777" w:rsidR="00CB01CF" w:rsidRPr="0010472C" w:rsidRDefault="00CB01CF" w:rsidP="00DF71DD">
      <w:pPr>
        <w:spacing w:after="160" w:line="259" w:lineRule="auto"/>
        <w:rPr>
          <w:b/>
          <w:bCs/>
          <w:lang w:val="sv-FI"/>
        </w:rPr>
      </w:pPr>
    </w:p>
    <w:p w14:paraId="5A40A768" w14:textId="30803EA1" w:rsidR="00DF71DD" w:rsidRDefault="00DF71DD" w:rsidP="00DF71DD">
      <w:pPr>
        <w:spacing w:after="160" w:line="259" w:lineRule="auto"/>
        <w:rPr>
          <w:b/>
          <w:bCs/>
        </w:rPr>
      </w:pPr>
      <w:r>
        <w:rPr>
          <w:b/>
          <w:bCs/>
        </w:rPr>
        <w:lastRenderedPageBreak/>
        <w:t>5223 Tähkä byggnader</w:t>
      </w:r>
    </w:p>
    <w:p w14:paraId="7D63324B" w14:textId="77777777" w:rsidR="00DF71DD" w:rsidRDefault="00DF71DD" w:rsidP="00DF71DD">
      <w:pPr>
        <w:spacing w:after="160" w:line="259" w:lineRule="auto"/>
        <w:rPr>
          <w:b/>
          <w:bCs/>
        </w:rPr>
      </w:pPr>
      <w:r w:rsidRPr="006E71C9">
        <w:rPr>
          <w:noProof/>
        </w:rPr>
        <w:drawing>
          <wp:inline distT="0" distB="0" distL="0" distR="0" wp14:anchorId="09D78C51" wp14:editId="2D2EB886">
            <wp:extent cx="5204460" cy="3268345"/>
            <wp:effectExtent l="0" t="0" r="0" b="8255"/>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04460" cy="3268345"/>
                    </a:xfrm>
                    <a:prstGeom prst="rect">
                      <a:avLst/>
                    </a:prstGeom>
                    <a:noFill/>
                    <a:ln>
                      <a:noFill/>
                    </a:ln>
                  </pic:spPr>
                </pic:pic>
              </a:graphicData>
            </a:graphic>
          </wp:inline>
        </w:drawing>
      </w:r>
    </w:p>
    <w:p w14:paraId="6CB1ACD7"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Verksamhetsidé:</w:t>
      </w:r>
    </w:p>
    <w:p w14:paraId="7740968F"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 xml:space="preserve">På området koncentreras tekniska avdelningens verksamhet och uthyrs områden för utomstående företag och aktörer. </w:t>
      </w:r>
    </w:p>
    <w:p w14:paraId="03DCDFDE"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4B84FB20"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Mål 2021</w:t>
      </w:r>
    </w:p>
    <w:p w14:paraId="47A2CC4C"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Fastighetens underhåll och behövliga reparations- och ändringsarbeten utförs. Förbättring av användargraden.</w:t>
      </w:r>
    </w:p>
    <w:p w14:paraId="4B845900"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2F57233A"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Åtgärder</w:t>
      </w:r>
    </w:p>
    <w:p w14:paraId="3CEF33D3"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God fastighetsskötsel och gott underhåll samt marknadsföring av området.</w:t>
      </w:r>
    </w:p>
    <w:p w14:paraId="4AB3932B" w14:textId="4A59496A" w:rsidR="00DF71DD" w:rsidRDefault="00DF71DD">
      <w:pPr>
        <w:rPr>
          <w:rFonts w:ascii="Tahoma" w:hAnsi="Tahoma" w:cs="Tahoma"/>
          <w:b/>
          <w:bCs/>
          <w:sz w:val="28"/>
          <w:szCs w:val="28"/>
          <w:lang w:val="sv-FI"/>
        </w:rPr>
      </w:pPr>
      <w:r>
        <w:rPr>
          <w:rFonts w:ascii="Tahoma" w:hAnsi="Tahoma" w:cs="Tahoma"/>
          <w:b/>
          <w:bCs/>
          <w:sz w:val="28"/>
          <w:szCs w:val="28"/>
          <w:lang w:val="sv-FI"/>
        </w:rPr>
        <w:br w:type="page"/>
      </w:r>
    </w:p>
    <w:p w14:paraId="789FD3FB" w14:textId="354C49AF" w:rsidR="0085507B" w:rsidRPr="00306BC6" w:rsidRDefault="0085507B" w:rsidP="00C823DE">
      <w:pPr>
        <w:spacing w:after="160" w:line="259" w:lineRule="auto"/>
        <w:rPr>
          <w:rFonts w:ascii="Tahoma" w:hAnsi="Tahoma" w:cs="Tahoma"/>
          <w:b/>
          <w:bCs/>
          <w:sz w:val="28"/>
          <w:szCs w:val="28"/>
          <w:lang w:val="sv-FI"/>
        </w:rPr>
      </w:pPr>
      <w:r w:rsidRPr="00306BC6">
        <w:rPr>
          <w:rFonts w:ascii="Tahoma" w:hAnsi="Tahoma" w:cs="Tahoma"/>
          <w:b/>
          <w:bCs/>
          <w:sz w:val="28"/>
          <w:szCs w:val="28"/>
          <w:lang w:val="sv-FI"/>
        </w:rPr>
        <w:lastRenderedPageBreak/>
        <w:t>Hamnen</w:t>
      </w:r>
    </w:p>
    <w:p w14:paraId="31EF980D" w14:textId="65F95120" w:rsidR="0085507B" w:rsidRDefault="0085507B" w:rsidP="00C823DE">
      <w:pPr>
        <w:spacing w:after="160" w:line="259" w:lineRule="auto"/>
        <w:rPr>
          <w:rFonts w:ascii="Tahoma" w:hAnsi="Tahoma" w:cs="Tahoma"/>
          <w:b/>
          <w:bCs/>
          <w:lang w:val="sv-FI"/>
        </w:rPr>
      </w:pPr>
      <w:r>
        <w:rPr>
          <w:rFonts w:ascii="Tahoma" w:hAnsi="Tahoma" w:cs="Tahoma"/>
          <w:b/>
          <w:bCs/>
          <w:lang w:val="sv-FI"/>
        </w:rPr>
        <w:t>5021 Hamn</w:t>
      </w:r>
      <w:r w:rsidR="00B11C99">
        <w:rPr>
          <w:rFonts w:ascii="Tahoma" w:hAnsi="Tahoma" w:cs="Tahoma"/>
          <w:b/>
          <w:bCs/>
          <w:lang w:val="sv-FI"/>
        </w:rPr>
        <w:t>en</w:t>
      </w:r>
    </w:p>
    <w:p w14:paraId="28AA3888" w14:textId="35E04647" w:rsidR="00536A96" w:rsidRDefault="00536A96" w:rsidP="00C823DE">
      <w:pPr>
        <w:spacing w:after="160" w:line="259" w:lineRule="auto"/>
        <w:rPr>
          <w:rFonts w:ascii="Tahoma" w:hAnsi="Tahoma" w:cs="Tahoma"/>
          <w:b/>
          <w:bCs/>
          <w:lang w:val="sv-FI"/>
        </w:rPr>
      </w:pPr>
      <w:r w:rsidRPr="00536A96">
        <w:rPr>
          <w:noProof/>
        </w:rPr>
        <w:drawing>
          <wp:inline distT="0" distB="0" distL="0" distR="0" wp14:anchorId="123C54CE" wp14:editId="7C481E5F">
            <wp:extent cx="5204460" cy="3401060"/>
            <wp:effectExtent l="0" t="0" r="0" b="8890"/>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746D7DF4" w14:textId="77777777" w:rsidR="00FA52E6" w:rsidRDefault="00FA52E6" w:rsidP="00FA52E6">
      <w:pPr>
        <w:spacing w:after="160" w:line="259" w:lineRule="auto"/>
        <w:rPr>
          <w:rFonts w:ascii="Tahoma" w:hAnsi="Tahoma" w:cs="Tahoma"/>
          <w:b/>
          <w:bCs/>
          <w:lang w:val="sv-FI"/>
        </w:rPr>
      </w:pPr>
      <w:r>
        <w:rPr>
          <w:rFonts w:ascii="Tahoma" w:hAnsi="Tahoma" w:cs="Tahoma"/>
          <w:b/>
          <w:bCs/>
          <w:lang w:val="sv-FI"/>
        </w:rPr>
        <w:t>Verksamhetsidé</w:t>
      </w:r>
    </w:p>
    <w:p w14:paraId="2785E65D" w14:textId="77777777" w:rsidR="00FA52E6" w:rsidRDefault="00FA52E6" w:rsidP="00FA52E6">
      <w:pPr>
        <w:spacing w:after="160" w:line="259" w:lineRule="auto"/>
        <w:rPr>
          <w:rFonts w:ascii="Tahoma" w:hAnsi="Tahoma" w:cs="Tahoma"/>
          <w:lang w:val="sv-FI"/>
        </w:rPr>
      </w:pPr>
      <w:r>
        <w:rPr>
          <w:rFonts w:ascii="Tahoma" w:hAnsi="Tahoma" w:cs="Tahoma"/>
          <w:lang w:val="sv-FI"/>
        </w:rPr>
        <w:t>Upprätthållande av fiskehamnen, två småbåtshamnar och gästhamnen i stadens ägo.</w:t>
      </w:r>
    </w:p>
    <w:p w14:paraId="56E346D7" w14:textId="77777777" w:rsidR="00FA52E6" w:rsidRDefault="00FA52E6" w:rsidP="00FA52E6">
      <w:pPr>
        <w:spacing w:after="160" w:line="259" w:lineRule="auto"/>
        <w:rPr>
          <w:rFonts w:ascii="Tahoma" w:hAnsi="Tahoma" w:cs="Tahoma"/>
          <w:b/>
          <w:bCs/>
          <w:lang w:val="sv-FI"/>
        </w:rPr>
      </w:pPr>
      <w:r>
        <w:rPr>
          <w:rFonts w:ascii="Tahoma" w:hAnsi="Tahoma" w:cs="Tahoma"/>
          <w:b/>
          <w:bCs/>
          <w:lang w:val="sv-FI"/>
        </w:rPr>
        <w:t>Mål 2021</w:t>
      </w:r>
    </w:p>
    <w:p w14:paraId="682183C4" w14:textId="77777777" w:rsidR="00FA52E6" w:rsidRDefault="00FA52E6" w:rsidP="00FA52E6">
      <w:pPr>
        <w:spacing w:after="160" w:line="259" w:lineRule="auto"/>
        <w:rPr>
          <w:rFonts w:ascii="Tahoma" w:hAnsi="Tahoma" w:cs="Tahoma"/>
          <w:lang w:val="sv-FI"/>
        </w:rPr>
      </w:pPr>
      <w:r>
        <w:rPr>
          <w:rFonts w:ascii="Tahoma" w:hAnsi="Tahoma" w:cs="Tahoma"/>
          <w:lang w:val="sv-FI"/>
        </w:rPr>
        <w:t>Bättre kostnadseffektivitet av fiskehamnen och båthamnarna.</w:t>
      </w:r>
    </w:p>
    <w:p w14:paraId="68C8D1FD" w14:textId="77777777" w:rsidR="00FA52E6" w:rsidRDefault="00FA52E6" w:rsidP="00FA52E6">
      <w:pPr>
        <w:spacing w:after="160" w:line="259" w:lineRule="auto"/>
        <w:rPr>
          <w:rFonts w:ascii="Tahoma" w:hAnsi="Tahoma" w:cs="Tahoma"/>
          <w:b/>
          <w:bCs/>
          <w:lang w:val="sv-FI"/>
        </w:rPr>
      </w:pPr>
      <w:r>
        <w:rPr>
          <w:rFonts w:ascii="Tahoma" w:hAnsi="Tahoma" w:cs="Tahoma"/>
          <w:b/>
          <w:bCs/>
          <w:lang w:val="sv-FI"/>
        </w:rPr>
        <w:t>Åtgärder</w:t>
      </w:r>
    </w:p>
    <w:p w14:paraId="7B2CC44D" w14:textId="77777777" w:rsidR="00FA52E6" w:rsidRDefault="00FA52E6" w:rsidP="00FA52E6">
      <w:pPr>
        <w:spacing w:after="160" w:line="259" w:lineRule="auto"/>
        <w:rPr>
          <w:rFonts w:ascii="Tahoma" w:hAnsi="Tahoma" w:cs="Tahoma"/>
          <w:lang w:val="sv-FI"/>
        </w:rPr>
      </w:pPr>
      <w:r>
        <w:rPr>
          <w:rFonts w:ascii="Tahoma" w:hAnsi="Tahoma" w:cs="Tahoma"/>
          <w:lang w:val="sv-FI"/>
        </w:rPr>
        <w:t>Kvalitativt underhåll i tillräcklig omfattning.</w:t>
      </w:r>
    </w:p>
    <w:p w14:paraId="77F4DCF1" w14:textId="77777777" w:rsidR="00536A96" w:rsidRDefault="00536A96" w:rsidP="00C823DE">
      <w:pPr>
        <w:spacing w:after="160" w:line="259" w:lineRule="auto"/>
        <w:rPr>
          <w:rFonts w:ascii="Tahoma" w:hAnsi="Tahoma" w:cs="Tahoma"/>
          <w:b/>
          <w:bCs/>
          <w:lang w:val="sv-FI"/>
        </w:rPr>
      </w:pPr>
    </w:p>
    <w:p w14:paraId="3035319F" w14:textId="77777777" w:rsidR="0001266E" w:rsidRDefault="0001266E">
      <w:pPr>
        <w:rPr>
          <w:rFonts w:ascii="Tahoma" w:hAnsi="Tahoma" w:cs="Tahoma"/>
          <w:b/>
          <w:bCs/>
          <w:sz w:val="28"/>
          <w:szCs w:val="28"/>
          <w:lang w:val="sv-FI"/>
        </w:rPr>
      </w:pPr>
      <w:r>
        <w:rPr>
          <w:rFonts w:ascii="Tahoma" w:hAnsi="Tahoma" w:cs="Tahoma"/>
          <w:b/>
          <w:bCs/>
          <w:sz w:val="28"/>
          <w:szCs w:val="28"/>
          <w:lang w:val="sv-FI"/>
        </w:rPr>
        <w:br w:type="page"/>
      </w:r>
    </w:p>
    <w:p w14:paraId="090B7FBB" w14:textId="0428E711" w:rsidR="00306BC6" w:rsidRPr="00306BC6" w:rsidRDefault="00306BC6" w:rsidP="00C823DE">
      <w:pPr>
        <w:spacing w:after="160" w:line="259" w:lineRule="auto"/>
        <w:rPr>
          <w:rFonts w:ascii="Tahoma" w:hAnsi="Tahoma" w:cs="Tahoma"/>
          <w:b/>
          <w:bCs/>
          <w:sz w:val="28"/>
          <w:szCs w:val="28"/>
          <w:lang w:val="sv-FI"/>
        </w:rPr>
      </w:pPr>
      <w:r>
        <w:rPr>
          <w:rFonts w:ascii="Tahoma" w:hAnsi="Tahoma" w:cs="Tahoma"/>
          <w:b/>
          <w:bCs/>
          <w:sz w:val="28"/>
          <w:szCs w:val="28"/>
          <w:lang w:val="sv-FI"/>
        </w:rPr>
        <w:lastRenderedPageBreak/>
        <w:t>Vattenförsörjning</w:t>
      </w:r>
    </w:p>
    <w:p w14:paraId="5002D704" w14:textId="714ABF0B" w:rsidR="00B11C99" w:rsidRDefault="00B11C99" w:rsidP="00C823DE">
      <w:pPr>
        <w:spacing w:after="160" w:line="259" w:lineRule="auto"/>
        <w:rPr>
          <w:rFonts w:ascii="Tahoma" w:hAnsi="Tahoma" w:cs="Tahoma"/>
          <w:b/>
          <w:bCs/>
          <w:lang w:val="sv-FI"/>
        </w:rPr>
      </w:pPr>
      <w:r>
        <w:rPr>
          <w:rFonts w:ascii="Tahoma" w:hAnsi="Tahoma" w:cs="Tahoma"/>
          <w:b/>
          <w:bCs/>
          <w:lang w:val="sv-FI"/>
        </w:rPr>
        <w:t>5022 Vattenförsörjning</w:t>
      </w:r>
    </w:p>
    <w:p w14:paraId="5B900D8B" w14:textId="213C83C4" w:rsidR="00883E10" w:rsidRDefault="00883E10" w:rsidP="00C823DE">
      <w:pPr>
        <w:spacing w:after="160" w:line="259" w:lineRule="auto"/>
        <w:rPr>
          <w:rFonts w:ascii="Tahoma" w:hAnsi="Tahoma" w:cs="Tahoma"/>
          <w:b/>
          <w:bCs/>
          <w:lang w:val="sv-FI"/>
        </w:rPr>
      </w:pPr>
      <w:r w:rsidRPr="00883E10">
        <w:rPr>
          <w:noProof/>
        </w:rPr>
        <w:drawing>
          <wp:inline distT="0" distB="0" distL="0" distR="0" wp14:anchorId="599C94A8" wp14:editId="5F59C125">
            <wp:extent cx="5204460" cy="3401060"/>
            <wp:effectExtent l="0" t="0" r="0" b="8890"/>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440583C8"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FI" w:eastAsia="ar-SA"/>
        </w:rPr>
      </w:pPr>
      <w:r w:rsidRPr="00CB01CF">
        <w:rPr>
          <w:rFonts w:ascii="Times New Roman" w:eastAsia="Times New Roman" w:hAnsi="Times New Roman" w:cs="Times New Roman"/>
          <w:b/>
          <w:color w:val="auto"/>
          <w:sz w:val="24"/>
          <w:szCs w:val="24"/>
          <w:lang w:val="sv-FI" w:eastAsia="ar-SA"/>
        </w:rPr>
        <w:t>Verksamhetsidé:</w:t>
      </w:r>
    </w:p>
    <w:p w14:paraId="229D5D5C"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FI" w:eastAsia="ar-SA"/>
        </w:rPr>
      </w:pPr>
      <w:r w:rsidRPr="00CB01CF">
        <w:rPr>
          <w:rFonts w:ascii="Times New Roman" w:eastAsia="Times New Roman" w:hAnsi="Times New Roman" w:cs="Times New Roman"/>
          <w:color w:val="auto"/>
          <w:sz w:val="24"/>
          <w:szCs w:val="24"/>
          <w:lang w:val="sv-SE" w:eastAsia="ar-SA"/>
        </w:rPr>
        <w:t>Skattebetalarnas vattenförsörjningstjänster produceras pålitligt och kostnadseffektivt</w:t>
      </w:r>
      <w:r w:rsidRPr="00CB01CF">
        <w:rPr>
          <w:rFonts w:ascii="Times New Roman" w:eastAsia="Times New Roman" w:hAnsi="Times New Roman" w:cs="Times New Roman"/>
          <w:color w:val="auto"/>
          <w:sz w:val="24"/>
          <w:szCs w:val="24"/>
          <w:lang w:val="sv-FI" w:eastAsia="ar-SA"/>
        </w:rPr>
        <w:t xml:space="preserve"> av Kaskö stads vattenförsörjning.</w:t>
      </w:r>
    </w:p>
    <w:p w14:paraId="0A1353C3"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FI" w:eastAsia="ar-SA"/>
        </w:rPr>
      </w:pPr>
    </w:p>
    <w:p w14:paraId="2281224E"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Mål 2021</w:t>
      </w:r>
    </w:p>
    <w:p w14:paraId="4F0DC23B"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Vattnet som levereras till invånarna är av hög kvalitet och avloppsvattnet behandlas i enlighet med avloppsvattenlagen och olika avtal.</w:t>
      </w:r>
    </w:p>
    <w:p w14:paraId="5DE13E9A"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FI" w:eastAsia="ar-SA"/>
        </w:rPr>
      </w:pPr>
      <w:r w:rsidRPr="00CB01CF">
        <w:rPr>
          <w:rFonts w:ascii="Times New Roman" w:eastAsia="Times New Roman" w:hAnsi="Times New Roman" w:cs="Times New Roman"/>
          <w:color w:val="auto"/>
          <w:sz w:val="24"/>
          <w:szCs w:val="24"/>
          <w:lang w:val="sv-FI" w:eastAsia="ar-SA"/>
        </w:rPr>
        <w:t>Man håller sig inom budgetens ramar och reparerar samt förnyar vattenledningsnätet för att säkra vattentillgången. Dagvattensystemet förbättras och mängden avfallsvatten förorsakad av dagvatten minskas.</w:t>
      </w:r>
    </w:p>
    <w:p w14:paraId="252B8CBD"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12C2ECA1"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FI" w:eastAsia="ar-SA"/>
        </w:rPr>
      </w:pPr>
    </w:p>
    <w:p w14:paraId="5AFC9848"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Åtgärder</w:t>
      </w:r>
    </w:p>
    <w:p w14:paraId="276ADA0D"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FI" w:eastAsia="ar-SA"/>
        </w:rPr>
      </w:pPr>
      <w:r w:rsidRPr="00CB01CF">
        <w:rPr>
          <w:rFonts w:ascii="Times New Roman" w:eastAsia="Times New Roman" w:hAnsi="Times New Roman" w:cs="Times New Roman"/>
          <w:color w:val="auto"/>
          <w:sz w:val="24"/>
          <w:szCs w:val="24"/>
          <w:lang w:val="sv-FI" w:eastAsia="ar-SA"/>
        </w:rPr>
        <w:t>Reparationer av vattenledningarna förverkligas på kritiska områden och man investerar i vattenledningsnätet.</w:t>
      </w:r>
    </w:p>
    <w:p w14:paraId="71E95F89" w14:textId="77777777" w:rsidR="00883E10" w:rsidRDefault="00883E10" w:rsidP="00C823DE">
      <w:pPr>
        <w:spacing w:after="160" w:line="259" w:lineRule="auto"/>
        <w:rPr>
          <w:rFonts w:ascii="Tahoma" w:hAnsi="Tahoma" w:cs="Tahoma"/>
          <w:b/>
          <w:bCs/>
          <w:sz w:val="28"/>
          <w:szCs w:val="28"/>
          <w:lang w:val="sv-FI"/>
        </w:rPr>
      </w:pPr>
    </w:p>
    <w:p w14:paraId="492F8A8B" w14:textId="77777777" w:rsidR="0001266E" w:rsidRDefault="0001266E">
      <w:pPr>
        <w:rPr>
          <w:rFonts w:ascii="Tahoma" w:hAnsi="Tahoma" w:cs="Tahoma"/>
          <w:b/>
          <w:bCs/>
          <w:sz w:val="28"/>
          <w:szCs w:val="28"/>
          <w:lang w:val="sv-FI"/>
        </w:rPr>
      </w:pPr>
      <w:r>
        <w:rPr>
          <w:rFonts w:ascii="Tahoma" w:hAnsi="Tahoma" w:cs="Tahoma"/>
          <w:b/>
          <w:bCs/>
          <w:sz w:val="28"/>
          <w:szCs w:val="28"/>
          <w:lang w:val="sv-FI"/>
        </w:rPr>
        <w:br w:type="page"/>
      </w:r>
    </w:p>
    <w:p w14:paraId="240809C1" w14:textId="53679E44" w:rsidR="00306BC6" w:rsidRPr="00306BC6" w:rsidRDefault="00306BC6" w:rsidP="00C823DE">
      <w:pPr>
        <w:spacing w:after="160" w:line="259" w:lineRule="auto"/>
        <w:rPr>
          <w:rFonts w:ascii="Tahoma" w:hAnsi="Tahoma" w:cs="Tahoma"/>
          <w:b/>
          <w:bCs/>
          <w:sz w:val="28"/>
          <w:szCs w:val="28"/>
          <w:lang w:val="sv-FI"/>
        </w:rPr>
      </w:pPr>
      <w:r>
        <w:rPr>
          <w:rFonts w:ascii="Tahoma" w:hAnsi="Tahoma" w:cs="Tahoma"/>
          <w:b/>
          <w:bCs/>
          <w:sz w:val="28"/>
          <w:szCs w:val="28"/>
          <w:lang w:val="sv-FI"/>
        </w:rPr>
        <w:lastRenderedPageBreak/>
        <w:t>Bostäder och tomter</w:t>
      </w:r>
    </w:p>
    <w:p w14:paraId="3149B245" w14:textId="2AE92865" w:rsidR="00B11C99" w:rsidRDefault="00B11C99" w:rsidP="00C823DE">
      <w:pPr>
        <w:spacing w:after="160" w:line="259" w:lineRule="auto"/>
        <w:rPr>
          <w:rFonts w:ascii="Tahoma" w:hAnsi="Tahoma" w:cs="Tahoma"/>
          <w:b/>
          <w:bCs/>
          <w:lang w:val="sv-FI"/>
        </w:rPr>
      </w:pPr>
      <w:r>
        <w:rPr>
          <w:rFonts w:ascii="Tahoma" w:hAnsi="Tahoma" w:cs="Tahoma"/>
          <w:b/>
          <w:bCs/>
          <w:lang w:val="sv-FI"/>
        </w:rPr>
        <w:t xml:space="preserve">5023 </w:t>
      </w:r>
      <w:r w:rsidR="00306BC6">
        <w:rPr>
          <w:rFonts w:ascii="Tahoma" w:hAnsi="Tahoma" w:cs="Tahoma"/>
          <w:b/>
          <w:bCs/>
          <w:lang w:val="sv-FI"/>
        </w:rPr>
        <w:t>B</w:t>
      </w:r>
      <w:r>
        <w:rPr>
          <w:rFonts w:ascii="Tahoma" w:hAnsi="Tahoma" w:cs="Tahoma"/>
          <w:b/>
          <w:bCs/>
          <w:lang w:val="sv-FI"/>
        </w:rPr>
        <w:t>ostäder och tomter</w:t>
      </w:r>
    </w:p>
    <w:p w14:paraId="4DBF6A9B" w14:textId="39C7C5DC" w:rsidR="008E12FA" w:rsidRDefault="008E12FA" w:rsidP="00C823DE">
      <w:pPr>
        <w:spacing w:after="160" w:line="259" w:lineRule="auto"/>
        <w:rPr>
          <w:rFonts w:ascii="Tahoma" w:hAnsi="Tahoma" w:cs="Tahoma"/>
          <w:b/>
          <w:bCs/>
          <w:lang w:val="sv-FI"/>
        </w:rPr>
      </w:pPr>
      <w:r w:rsidRPr="008E12FA">
        <w:rPr>
          <w:noProof/>
        </w:rPr>
        <w:drawing>
          <wp:inline distT="0" distB="0" distL="0" distR="0" wp14:anchorId="01B33F0A" wp14:editId="6A0F13A9">
            <wp:extent cx="5204460" cy="3401060"/>
            <wp:effectExtent l="0" t="0" r="0" b="889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04460" cy="3401060"/>
                    </a:xfrm>
                    <a:prstGeom prst="rect">
                      <a:avLst/>
                    </a:prstGeom>
                    <a:noFill/>
                    <a:ln>
                      <a:noFill/>
                    </a:ln>
                  </pic:spPr>
                </pic:pic>
              </a:graphicData>
            </a:graphic>
          </wp:inline>
        </w:drawing>
      </w:r>
    </w:p>
    <w:p w14:paraId="313D8A8C" w14:textId="77777777" w:rsidR="0085507B" w:rsidRPr="0085507B" w:rsidRDefault="0085507B" w:rsidP="00C823DE">
      <w:pPr>
        <w:spacing w:after="160" w:line="259" w:lineRule="auto"/>
        <w:rPr>
          <w:rFonts w:ascii="Tahoma" w:hAnsi="Tahoma" w:cs="Tahoma"/>
          <w:b/>
          <w:bCs/>
          <w:lang w:val="sv-FI"/>
        </w:rPr>
      </w:pPr>
    </w:p>
    <w:p w14:paraId="68D084D9"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Verksamhetsidé:</w:t>
      </w:r>
    </w:p>
    <w:p w14:paraId="228559DE"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Uthyrning av fastigheter och tomter i stadens ägo.</w:t>
      </w:r>
    </w:p>
    <w:p w14:paraId="70D555BD"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4347276D"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Mål 2021</w:t>
      </w:r>
    </w:p>
    <w:p w14:paraId="1BC04C81"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Ökande av nyttjandegraden och uthyrning av tomterna.</w:t>
      </w:r>
    </w:p>
    <w:p w14:paraId="3B43A46A"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p>
    <w:p w14:paraId="2D074F26" w14:textId="77777777" w:rsidR="00CB01CF" w:rsidRPr="00CB01CF" w:rsidRDefault="00CB01CF" w:rsidP="00CB01CF">
      <w:pPr>
        <w:spacing w:after="0" w:line="240" w:lineRule="auto"/>
        <w:rPr>
          <w:rFonts w:ascii="Times New Roman" w:eastAsia="Times New Roman" w:hAnsi="Times New Roman" w:cs="Times New Roman"/>
          <w:b/>
          <w:color w:val="auto"/>
          <w:sz w:val="24"/>
          <w:szCs w:val="24"/>
          <w:lang w:val="sv-SE" w:eastAsia="ar-SA"/>
        </w:rPr>
      </w:pPr>
      <w:r w:rsidRPr="00CB01CF">
        <w:rPr>
          <w:rFonts w:ascii="Times New Roman" w:eastAsia="Times New Roman" w:hAnsi="Times New Roman" w:cs="Times New Roman"/>
          <w:b/>
          <w:color w:val="auto"/>
          <w:sz w:val="24"/>
          <w:szCs w:val="24"/>
          <w:lang w:val="sv-SE" w:eastAsia="ar-SA"/>
        </w:rPr>
        <w:t>Åtgärder</w:t>
      </w:r>
    </w:p>
    <w:p w14:paraId="0C743A14" w14:textId="77777777" w:rsidR="00CB01CF" w:rsidRPr="00CB01CF" w:rsidRDefault="00CB01CF" w:rsidP="00CB01CF">
      <w:pPr>
        <w:spacing w:after="0" w:line="240" w:lineRule="auto"/>
        <w:rPr>
          <w:rFonts w:ascii="Times New Roman" w:eastAsia="Times New Roman" w:hAnsi="Times New Roman" w:cs="Times New Roman"/>
          <w:color w:val="auto"/>
          <w:sz w:val="24"/>
          <w:szCs w:val="24"/>
          <w:lang w:val="sv-SE" w:eastAsia="ar-SA"/>
        </w:rPr>
      </w:pPr>
      <w:r w:rsidRPr="00CB01CF">
        <w:rPr>
          <w:rFonts w:ascii="Times New Roman" w:eastAsia="Times New Roman" w:hAnsi="Times New Roman" w:cs="Times New Roman"/>
          <w:color w:val="auto"/>
          <w:sz w:val="24"/>
          <w:szCs w:val="24"/>
          <w:lang w:val="sv-SE" w:eastAsia="ar-SA"/>
        </w:rPr>
        <w:t>Förbättrad marknadsföring av tomterna.</w:t>
      </w:r>
    </w:p>
    <w:p w14:paraId="3D8399EE" w14:textId="77777777" w:rsidR="000F2906" w:rsidRDefault="000F2906" w:rsidP="000F2906">
      <w:pPr>
        <w:rPr>
          <w:lang w:val="sv-FI"/>
        </w:rPr>
      </w:pPr>
    </w:p>
    <w:p w14:paraId="7CB51241" w14:textId="77777777" w:rsidR="000F2906" w:rsidRDefault="000F2906" w:rsidP="000F2906">
      <w:pPr>
        <w:rPr>
          <w:lang w:val="sv-FI"/>
        </w:rPr>
      </w:pPr>
    </w:p>
    <w:p w14:paraId="31573236" w14:textId="77777777" w:rsidR="008204CC" w:rsidRPr="0057273C" w:rsidRDefault="008204CC" w:rsidP="005320EC">
      <w:pPr>
        <w:rPr>
          <w:rFonts w:ascii="Tahoma" w:hAnsi="Tahoma" w:cs="Tahoma"/>
          <w:lang w:val="sv-SE"/>
        </w:rPr>
      </w:pPr>
    </w:p>
    <w:p w14:paraId="792E037A" w14:textId="77777777" w:rsidR="006B2433" w:rsidRPr="00A37430" w:rsidRDefault="00DB6C44" w:rsidP="00A37430">
      <w:pPr>
        <w:pStyle w:val="otsikko1"/>
        <w:rPr>
          <w:rFonts w:ascii="Tahoma" w:hAnsi="Tahoma" w:cs="Tahoma"/>
          <w:lang w:val="sv-SE"/>
        </w:rPr>
      </w:pPr>
      <w:bookmarkStart w:id="23" w:name="_Toc58099620"/>
      <w:r w:rsidRPr="003773B4">
        <w:rPr>
          <w:rFonts w:ascii="Tahoma" w:hAnsi="Tahoma" w:cs="Tahoma"/>
          <w:lang w:val="sv-SE"/>
        </w:rPr>
        <w:lastRenderedPageBreak/>
        <w:t>Stadens personal</w:t>
      </w:r>
      <w:bookmarkEnd w:id="23"/>
    </w:p>
    <w:tbl>
      <w:tblPr>
        <w:tblW w:w="6380" w:type="dxa"/>
        <w:tblCellMar>
          <w:left w:w="70" w:type="dxa"/>
          <w:right w:w="70" w:type="dxa"/>
        </w:tblCellMar>
        <w:tblLook w:val="04A0" w:firstRow="1" w:lastRow="0" w:firstColumn="1" w:lastColumn="0" w:noHBand="0" w:noVBand="1"/>
      </w:tblPr>
      <w:tblGrid>
        <w:gridCol w:w="3220"/>
        <w:gridCol w:w="960"/>
        <w:gridCol w:w="960"/>
        <w:gridCol w:w="1240"/>
      </w:tblGrid>
      <w:tr w:rsidR="007A37A3" w:rsidRPr="005A4A2F" w14:paraId="4B80FEB9" w14:textId="77777777" w:rsidTr="009C66F7">
        <w:trPr>
          <w:trHeight w:val="300"/>
        </w:trPr>
        <w:tc>
          <w:tcPr>
            <w:tcW w:w="3220" w:type="dxa"/>
            <w:tcBorders>
              <w:top w:val="nil"/>
              <w:left w:val="nil"/>
              <w:bottom w:val="nil"/>
              <w:right w:val="nil"/>
            </w:tcBorders>
            <w:shd w:val="clear" w:color="auto" w:fill="auto"/>
            <w:noWrap/>
            <w:vAlign w:val="bottom"/>
            <w:hideMark/>
          </w:tcPr>
          <w:p w14:paraId="406B3903" w14:textId="5271FB54" w:rsidR="007A37A3" w:rsidRPr="005A4A2F" w:rsidRDefault="009C66F7" w:rsidP="009C66F7">
            <w:pPr>
              <w:spacing w:after="0" w:line="240" w:lineRule="auto"/>
              <w:rPr>
                <w:rFonts w:ascii="Tahoma" w:eastAsia="Times New Roman" w:hAnsi="Tahoma" w:cs="Tahoma"/>
                <w:b/>
                <w:bCs/>
                <w:color w:val="000000"/>
                <w:sz w:val="18"/>
                <w:szCs w:val="18"/>
              </w:rPr>
            </w:pPr>
            <w:bookmarkStart w:id="24" w:name="OLE_LINK1"/>
            <w:r>
              <w:rPr>
                <w:rFonts w:ascii="Tahoma" w:eastAsia="Times New Roman" w:hAnsi="Tahoma" w:cs="Tahoma"/>
                <w:b/>
                <w:bCs/>
                <w:color w:val="000000"/>
                <w:sz w:val="18"/>
                <w:szCs w:val="18"/>
              </w:rPr>
              <w:t>Tjänster och befattningar</w:t>
            </w:r>
          </w:p>
        </w:tc>
        <w:tc>
          <w:tcPr>
            <w:tcW w:w="960" w:type="dxa"/>
            <w:tcBorders>
              <w:top w:val="nil"/>
              <w:left w:val="nil"/>
              <w:bottom w:val="nil"/>
              <w:right w:val="nil"/>
            </w:tcBorders>
            <w:shd w:val="clear" w:color="auto" w:fill="auto"/>
            <w:noWrap/>
            <w:vAlign w:val="bottom"/>
            <w:hideMark/>
          </w:tcPr>
          <w:p w14:paraId="6C770586"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sidRPr="005A4A2F">
              <w:rPr>
                <w:rFonts w:ascii="Tahoma" w:eastAsia="Times New Roman" w:hAnsi="Tahoma" w:cs="Tahoma"/>
                <w:b/>
                <w:bCs/>
                <w:color w:val="000000"/>
                <w:sz w:val="18"/>
                <w:szCs w:val="18"/>
              </w:rPr>
              <w:t>20</w:t>
            </w:r>
            <w:r>
              <w:rPr>
                <w:rFonts w:ascii="Tahoma" w:eastAsia="Times New Roman" w:hAnsi="Tahoma" w:cs="Tahoma"/>
                <w:b/>
                <w:bCs/>
                <w:color w:val="000000"/>
                <w:sz w:val="18"/>
                <w:szCs w:val="18"/>
              </w:rPr>
              <w:t>20</w:t>
            </w:r>
          </w:p>
        </w:tc>
        <w:tc>
          <w:tcPr>
            <w:tcW w:w="960" w:type="dxa"/>
            <w:tcBorders>
              <w:top w:val="nil"/>
              <w:left w:val="nil"/>
              <w:bottom w:val="nil"/>
              <w:right w:val="nil"/>
            </w:tcBorders>
            <w:shd w:val="clear" w:color="auto" w:fill="auto"/>
            <w:noWrap/>
            <w:vAlign w:val="bottom"/>
            <w:hideMark/>
          </w:tcPr>
          <w:p w14:paraId="2D1BD2ED"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sidRPr="005A4A2F">
              <w:rPr>
                <w:rFonts w:ascii="Tahoma" w:eastAsia="Times New Roman" w:hAnsi="Tahoma" w:cs="Tahoma"/>
                <w:b/>
                <w:bCs/>
                <w:color w:val="000000"/>
                <w:sz w:val="18"/>
                <w:szCs w:val="18"/>
              </w:rPr>
              <w:t>B20</w:t>
            </w:r>
            <w:r>
              <w:rPr>
                <w:rFonts w:ascii="Tahoma" w:eastAsia="Times New Roman" w:hAnsi="Tahoma" w:cs="Tahoma"/>
                <w:b/>
                <w:bCs/>
                <w:color w:val="000000"/>
                <w:sz w:val="18"/>
                <w:szCs w:val="18"/>
              </w:rPr>
              <w:t>21</w:t>
            </w:r>
          </w:p>
        </w:tc>
        <w:tc>
          <w:tcPr>
            <w:tcW w:w="1240" w:type="dxa"/>
            <w:tcBorders>
              <w:top w:val="nil"/>
              <w:left w:val="nil"/>
              <w:bottom w:val="nil"/>
              <w:right w:val="nil"/>
            </w:tcBorders>
            <w:shd w:val="clear" w:color="auto" w:fill="auto"/>
            <w:noWrap/>
            <w:vAlign w:val="bottom"/>
            <w:hideMark/>
          </w:tcPr>
          <w:p w14:paraId="1F77A1A5"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p>
        </w:tc>
      </w:tr>
      <w:tr w:rsidR="007A37A3" w:rsidRPr="005A4A2F" w14:paraId="13D661B6" w14:textId="77777777" w:rsidTr="009C66F7">
        <w:trPr>
          <w:trHeight w:val="135"/>
        </w:trPr>
        <w:tc>
          <w:tcPr>
            <w:tcW w:w="3220" w:type="dxa"/>
            <w:tcBorders>
              <w:top w:val="nil"/>
              <w:left w:val="nil"/>
              <w:bottom w:val="nil"/>
              <w:right w:val="nil"/>
            </w:tcBorders>
            <w:shd w:val="clear" w:color="auto" w:fill="auto"/>
            <w:noWrap/>
            <w:vAlign w:val="bottom"/>
            <w:hideMark/>
          </w:tcPr>
          <w:p w14:paraId="2EB8D97F"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47CB242" w14:textId="77777777" w:rsidR="007A37A3" w:rsidRPr="005A4A2F" w:rsidRDefault="007A37A3" w:rsidP="009C66F7">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ECF4EA4"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1240" w:type="dxa"/>
            <w:tcBorders>
              <w:top w:val="nil"/>
              <w:left w:val="nil"/>
              <w:bottom w:val="nil"/>
              <w:right w:val="nil"/>
            </w:tcBorders>
            <w:shd w:val="clear" w:color="auto" w:fill="auto"/>
            <w:noWrap/>
            <w:vAlign w:val="bottom"/>
            <w:hideMark/>
          </w:tcPr>
          <w:p w14:paraId="3208BA0D" w14:textId="77777777" w:rsidR="007A37A3" w:rsidRPr="005A4A2F" w:rsidRDefault="007A37A3" w:rsidP="009C66F7">
            <w:pPr>
              <w:spacing w:after="0" w:line="240" w:lineRule="auto"/>
              <w:jc w:val="center"/>
              <w:rPr>
                <w:rFonts w:ascii="Times New Roman" w:eastAsia="Times New Roman" w:hAnsi="Times New Roman" w:cs="Times New Roman"/>
              </w:rPr>
            </w:pPr>
          </w:p>
        </w:tc>
      </w:tr>
      <w:tr w:rsidR="007A37A3" w:rsidRPr="005A4A2F" w14:paraId="5EEA3A76" w14:textId="77777777" w:rsidTr="009C66F7">
        <w:trPr>
          <w:trHeight w:val="300"/>
        </w:trPr>
        <w:tc>
          <w:tcPr>
            <w:tcW w:w="3220" w:type="dxa"/>
            <w:tcBorders>
              <w:top w:val="nil"/>
              <w:left w:val="nil"/>
              <w:bottom w:val="nil"/>
              <w:right w:val="nil"/>
            </w:tcBorders>
            <w:shd w:val="clear" w:color="auto" w:fill="auto"/>
            <w:noWrap/>
            <w:vAlign w:val="bottom"/>
            <w:hideMark/>
          </w:tcPr>
          <w:p w14:paraId="226F468E" w14:textId="6207C223" w:rsidR="007A37A3" w:rsidRPr="008001A2" w:rsidRDefault="009C66F7" w:rsidP="009C66F7">
            <w:pPr>
              <w:spacing w:after="0" w:line="240" w:lineRule="auto"/>
              <w:rPr>
                <w:rFonts w:ascii="Tahoma" w:eastAsia="Times New Roman" w:hAnsi="Tahoma" w:cs="Tahoma"/>
                <w:b/>
                <w:color w:val="000000"/>
                <w:sz w:val="18"/>
                <w:szCs w:val="18"/>
              </w:rPr>
            </w:pPr>
            <w:r>
              <w:rPr>
                <w:rFonts w:ascii="Tahoma" w:eastAsia="Times New Roman" w:hAnsi="Tahoma" w:cs="Tahoma"/>
                <w:b/>
                <w:color w:val="000000"/>
                <w:sz w:val="18"/>
                <w:szCs w:val="18"/>
              </w:rPr>
              <w:t>ALLMÄN FÖRVALTNING</w:t>
            </w:r>
          </w:p>
        </w:tc>
        <w:tc>
          <w:tcPr>
            <w:tcW w:w="960" w:type="dxa"/>
            <w:tcBorders>
              <w:top w:val="nil"/>
              <w:left w:val="nil"/>
              <w:bottom w:val="nil"/>
              <w:right w:val="nil"/>
            </w:tcBorders>
            <w:shd w:val="clear" w:color="auto" w:fill="auto"/>
            <w:noWrap/>
            <w:vAlign w:val="bottom"/>
            <w:hideMark/>
          </w:tcPr>
          <w:p w14:paraId="21F27B59"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hideMark/>
          </w:tcPr>
          <w:p w14:paraId="6E72BCED" w14:textId="77777777" w:rsidR="007A37A3" w:rsidRPr="005A4A2F" w:rsidRDefault="007A37A3" w:rsidP="009C66F7">
            <w:pPr>
              <w:spacing w:after="0" w:line="240" w:lineRule="auto"/>
              <w:rPr>
                <w:rFonts w:ascii="Times New Roman" w:eastAsia="Times New Roman" w:hAnsi="Times New Roman" w:cs="Times New Roman"/>
              </w:rPr>
            </w:pPr>
          </w:p>
        </w:tc>
        <w:tc>
          <w:tcPr>
            <w:tcW w:w="1240" w:type="dxa"/>
            <w:tcBorders>
              <w:top w:val="nil"/>
              <w:left w:val="nil"/>
              <w:bottom w:val="nil"/>
              <w:right w:val="nil"/>
            </w:tcBorders>
            <w:shd w:val="clear" w:color="auto" w:fill="auto"/>
            <w:noWrap/>
            <w:vAlign w:val="bottom"/>
            <w:hideMark/>
          </w:tcPr>
          <w:p w14:paraId="42C6C7C2" w14:textId="77777777" w:rsidR="007A37A3" w:rsidRPr="005A4A2F" w:rsidRDefault="007A37A3" w:rsidP="009C66F7">
            <w:pPr>
              <w:spacing w:after="0" w:line="240" w:lineRule="auto"/>
              <w:rPr>
                <w:rFonts w:ascii="Times New Roman" w:eastAsia="Times New Roman" w:hAnsi="Times New Roman" w:cs="Times New Roman"/>
              </w:rPr>
            </w:pPr>
          </w:p>
        </w:tc>
      </w:tr>
      <w:tr w:rsidR="007A37A3" w:rsidRPr="005A4A2F" w14:paraId="47A5A110" w14:textId="77777777" w:rsidTr="009C66F7">
        <w:trPr>
          <w:trHeight w:val="300"/>
        </w:trPr>
        <w:tc>
          <w:tcPr>
            <w:tcW w:w="3220" w:type="dxa"/>
            <w:tcBorders>
              <w:top w:val="nil"/>
              <w:left w:val="nil"/>
              <w:bottom w:val="nil"/>
              <w:right w:val="nil"/>
            </w:tcBorders>
            <w:shd w:val="clear" w:color="auto" w:fill="auto"/>
            <w:noWrap/>
            <w:vAlign w:val="bottom"/>
            <w:hideMark/>
          </w:tcPr>
          <w:p w14:paraId="5AD1AAAA" w14:textId="1186C625" w:rsidR="007A37A3" w:rsidRPr="005A4A2F"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Stadsdirektör</w:t>
            </w:r>
          </w:p>
        </w:tc>
        <w:tc>
          <w:tcPr>
            <w:tcW w:w="960" w:type="dxa"/>
            <w:tcBorders>
              <w:top w:val="nil"/>
              <w:left w:val="nil"/>
              <w:bottom w:val="nil"/>
              <w:right w:val="nil"/>
            </w:tcBorders>
            <w:shd w:val="clear" w:color="auto" w:fill="auto"/>
            <w:noWrap/>
            <w:vAlign w:val="bottom"/>
            <w:hideMark/>
          </w:tcPr>
          <w:p w14:paraId="388D27E1"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1A3FC0B3"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1AD06454"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4ABA7851" w14:textId="77777777" w:rsidTr="009C66F7">
        <w:trPr>
          <w:trHeight w:val="300"/>
        </w:trPr>
        <w:tc>
          <w:tcPr>
            <w:tcW w:w="3220" w:type="dxa"/>
            <w:tcBorders>
              <w:top w:val="nil"/>
              <w:left w:val="nil"/>
              <w:bottom w:val="nil"/>
              <w:right w:val="nil"/>
            </w:tcBorders>
            <w:shd w:val="clear" w:color="auto" w:fill="auto"/>
            <w:noWrap/>
            <w:vAlign w:val="bottom"/>
            <w:hideMark/>
          </w:tcPr>
          <w:p w14:paraId="3820C5A5" w14:textId="328CB443" w:rsidR="007A37A3" w:rsidRPr="005A4A2F"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Förvaltningsdirektör</w:t>
            </w:r>
          </w:p>
        </w:tc>
        <w:tc>
          <w:tcPr>
            <w:tcW w:w="960" w:type="dxa"/>
            <w:tcBorders>
              <w:top w:val="nil"/>
              <w:left w:val="nil"/>
              <w:bottom w:val="nil"/>
              <w:right w:val="nil"/>
            </w:tcBorders>
            <w:shd w:val="clear" w:color="auto" w:fill="auto"/>
            <w:noWrap/>
            <w:vAlign w:val="bottom"/>
            <w:hideMark/>
          </w:tcPr>
          <w:p w14:paraId="5C4B14D2"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476A99E0"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5F9DFB31"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0AD8DD2A" w14:textId="77777777" w:rsidTr="009C66F7">
        <w:trPr>
          <w:trHeight w:val="300"/>
        </w:trPr>
        <w:tc>
          <w:tcPr>
            <w:tcW w:w="3220" w:type="dxa"/>
            <w:tcBorders>
              <w:top w:val="nil"/>
              <w:left w:val="nil"/>
              <w:bottom w:val="nil"/>
              <w:right w:val="nil"/>
            </w:tcBorders>
            <w:shd w:val="clear" w:color="auto" w:fill="auto"/>
            <w:noWrap/>
            <w:vAlign w:val="bottom"/>
            <w:hideMark/>
          </w:tcPr>
          <w:p w14:paraId="6EA69C61" w14:textId="5AEC36B8" w:rsidR="007A37A3" w:rsidRPr="005A4A2F" w:rsidRDefault="007A37A3" w:rsidP="009C66F7">
            <w:pPr>
              <w:spacing w:after="0" w:line="240" w:lineRule="auto"/>
              <w:rPr>
                <w:rFonts w:ascii="Tahoma" w:eastAsia="Times New Roman" w:hAnsi="Tahoma" w:cs="Tahoma"/>
                <w:color w:val="000000"/>
                <w:sz w:val="18"/>
                <w:szCs w:val="18"/>
              </w:rPr>
            </w:pPr>
            <w:r w:rsidRPr="005A4A2F">
              <w:rPr>
                <w:rFonts w:ascii="Tahoma" w:eastAsia="Times New Roman" w:hAnsi="Tahoma" w:cs="Tahoma"/>
                <w:color w:val="000000"/>
                <w:sz w:val="18"/>
                <w:szCs w:val="18"/>
              </w:rPr>
              <w:t>Kanslist</w:t>
            </w:r>
          </w:p>
        </w:tc>
        <w:tc>
          <w:tcPr>
            <w:tcW w:w="960" w:type="dxa"/>
            <w:tcBorders>
              <w:top w:val="nil"/>
              <w:left w:val="nil"/>
              <w:bottom w:val="nil"/>
              <w:right w:val="nil"/>
            </w:tcBorders>
            <w:shd w:val="clear" w:color="auto" w:fill="auto"/>
            <w:noWrap/>
            <w:vAlign w:val="bottom"/>
            <w:hideMark/>
          </w:tcPr>
          <w:p w14:paraId="08CA3718"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50B03EF4"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146BE911"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38A2250B" w14:textId="77777777" w:rsidTr="009C66F7">
        <w:trPr>
          <w:trHeight w:val="300"/>
        </w:trPr>
        <w:tc>
          <w:tcPr>
            <w:tcW w:w="3220" w:type="dxa"/>
            <w:tcBorders>
              <w:top w:val="nil"/>
              <w:left w:val="nil"/>
              <w:bottom w:val="nil"/>
              <w:right w:val="nil"/>
            </w:tcBorders>
            <w:shd w:val="clear" w:color="auto" w:fill="auto"/>
            <w:noWrap/>
            <w:vAlign w:val="bottom"/>
            <w:hideMark/>
          </w:tcPr>
          <w:p w14:paraId="3CA93946" w14:textId="7372D2A1" w:rsidR="007A37A3" w:rsidRPr="005A4A2F"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Translator</w:t>
            </w:r>
          </w:p>
        </w:tc>
        <w:tc>
          <w:tcPr>
            <w:tcW w:w="960" w:type="dxa"/>
            <w:tcBorders>
              <w:top w:val="nil"/>
              <w:left w:val="nil"/>
              <w:bottom w:val="nil"/>
              <w:right w:val="nil"/>
            </w:tcBorders>
            <w:shd w:val="clear" w:color="auto" w:fill="auto"/>
            <w:noWrap/>
            <w:vAlign w:val="bottom"/>
            <w:hideMark/>
          </w:tcPr>
          <w:p w14:paraId="430701EE"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7EE1D695"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r>
              <w:rPr>
                <w:rFonts w:ascii="Tahoma" w:eastAsia="Times New Roman" w:hAnsi="Tahoma" w:cs="Tahoma"/>
                <w:color w:val="000000"/>
                <w:sz w:val="18"/>
                <w:szCs w:val="18"/>
              </w:rPr>
              <w:t xml:space="preserve"> (0,5) </w:t>
            </w:r>
          </w:p>
        </w:tc>
        <w:tc>
          <w:tcPr>
            <w:tcW w:w="1240" w:type="dxa"/>
            <w:tcBorders>
              <w:top w:val="nil"/>
              <w:left w:val="nil"/>
              <w:bottom w:val="nil"/>
              <w:right w:val="nil"/>
            </w:tcBorders>
            <w:shd w:val="clear" w:color="auto" w:fill="auto"/>
            <w:noWrap/>
            <w:vAlign w:val="bottom"/>
            <w:hideMark/>
          </w:tcPr>
          <w:p w14:paraId="38F20B24"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1.5. 0,5</w:t>
            </w:r>
          </w:p>
        </w:tc>
      </w:tr>
      <w:tr w:rsidR="007A37A3" w:rsidRPr="005A4A2F" w14:paraId="4D2316B3" w14:textId="77777777" w:rsidTr="009C66F7">
        <w:trPr>
          <w:trHeight w:val="300"/>
        </w:trPr>
        <w:tc>
          <w:tcPr>
            <w:tcW w:w="3220" w:type="dxa"/>
            <w:tcBorders>
              <w:top w:val="nil"/>
              <w:left w:val="nil"/>
              <w:bottom w:val="nil"/>
              <w:right w:val="nil"/>
            </w:tcBorders>
            <w:shd w:val="clear" w:color="auto" w:fill="auto"/>
            <w:noWrap/>
            <w:vAlign w:val="bottom"/>
            <w:hideMark/>
          </w:tcPr>
          <w:p w14:paraId="3F73DCFB" w14:textId="1947BBD2" w:rsidR="007A37A3" w:rsidRPr="005A4A2F"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Lönesekreterare</w:t>
            </w:r>
          </w:p>
        </w:tc>
        <w:tc>
          <w:tcPr>
            <w:tcW w:w="960" w:type="dxa"/>
            <w:tcBorders>
              <w:top w:val="nil"/>
              <w:left w:val="nil"/>
              <w:bottom w:val="nil"/>
              <w:right w:val="nil"/>
            </w:tcBorders>
            <w:shd w:val="clear" w:color="auto" w:fill="auto"/>
            <w:noWrap/>
            <w:vAlign w:val="bottom"/>
            <w:hideMark/>
          </w:tcPr>
          <w:p w14:paraId="5AF155AF"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777105DE"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 xml:space="preserve">1 (0) </w:t>
            </w:r>
          </w:p>
        </w:tc>
        <w:tc>
          <w:tcPr>
            <w:tcW w:w="1240" w:type="dxa"/>
            <w:tcBorders>
              <w:top w:val="nil"/>
              <w:left w:val="nil"/>
              <w:bottom w:val="nil"/>
              <w:right w:val="nil"/>
            </w:tcBorders>
            <w:shd w:val="clear" w:color="auto" w:fill="auto"/>
            <w:noWrap/>
            <w:vAlign w:val="bottom"/>
            <w:hideMark/>
          </w:tcPr>
          <w:p w14:paraId="45FB1A0C"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30.4. SPK</w:t>
            </w:r>
          </w:p>
        </w:tc>
      </w:tr>
      <w:tr w:rsidR="007A37A3" w:rsidRPr="005A4A2F" w14:paraId="4A4B9617" w14:textId="77777777" w:rsidTr="009C66F7">
        <w:trPr>
          <w:trHeight w:val="300"/>
        </w:trPr>
        <w:tc>
          <w:tcPr>
            <w:tcW w:w="3220" w:type="dxa"/>
            <w:tcBorders>
              <w:top w:val="nil"/>
              <w:left w:val="nil"/>
              <w:bottom w:val="nil"/>
              <w:right w:val="nil"/>
            </w:tcBorders>
            <w:shd w:val="clear" w:color="auto" w:fill="auto"/>
            <w:noWrap/>
            <w:vAlign w:val="bottom"/>
            <w:hideMark/>
          </w:tcPr>
          <w:p w14:paraId="562AB0C9" w14:textId="16E1F50C" w:rsidR="007A37A3" w:rsidRPr="005A4A2F"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Ekonomidirektör</w:t>
            </w:r>
          </w:p>
        </w:tc>
        <w:tc>
          <w:tcPr>
            <w:tcW w:w="960" w:type="dxa"/>
            <w:tcBorders>
              <w:top w:val="nil"/>
              <w:left w:val="nil"/>
              <w:bottom w:val="nil"/>
              <w:right w:val="nil"/>
            </w:tcBorders>
            <w:shd w:val="clear" w:color="auto" w:fill="auto"/>
            <w:noWrap/>
            <w:vAlign w:val="bottom"/>
            <w:hideMark/>
          </w:tcPr>
          <w:p w14:paraId="3ECCEE1B"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0</w:t>
            </w:r>
          </w:p>
        </w:tc>
        <w:tc>
          <w:tcPr>
            <w:tcW w:w="960" w:type="dxa"/>
            <w:tcBorders>
              <w:top w:val="nil"/>
              <w:left w:val="nil"/>
              <w:bottom w:val="nil"/>
              <w:right w:val="nil"/>
            </w:tcBorders>
            <w:shd w:val="clear" w:color="auto" w:fill="auto"/>
            <w:noWrap/>
            <w:vAlign w:val="bottom"/>
            <w:hideMark/>
          </w:tcPr>
          <w:p w14:paraId="56D7488A"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0 (1)</w:t>
            </w:r>
          </w:p>
        </w:tc>
        <w:tc>
          <w:tcPr>
            <w:tcW w:w="1240" w:type="dxa"/>
            <w:tcBorders>
              <w:top w:val="nil"/>
              <w:left w:val="nil"/>
              <w:bottom w:val="nil"/>
              <w:right w:val="nil"/>
            </w:tcBorders>
            <w:shd w:val="clear" w:color="auto" w:fill="auto"/>
            <w:noWrap/>
            <w:vAlign w:val="bottom"/>
            <w:hideMark/>
          </w:tcPr>
          <w:p w14:paraId="1C06C1F5"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 xml:space="preserve">1.6. </w:t>
            </w:r>
          </w:p>
        </w:tc>
      </w:tr>
      <w:tr w:rsidR="007A37A3" w:rsidRPr="005A4A2F" w14:paraId="1345ACA2" w14:textId="77777777" w:rsidTr="009C66F7">
        <w:trPr>
          <w:trHeight w:val="300"/>
        </w:trPr>
        <w:tc>
          <w:tcPr>
            <w:tcW w:w="3220" w:type="dxa"/>
            <w:tcBorders>
              <w:top w:val="nil"/>
              <w:left w:val="nil"/>
              <w:bottom w:val="nil"/>
              <w:right w:val="nil"/>
            </w:tcBorders>
            <w:shd w:val="clear" w:color="auto" w:fill="auto"/>
            <w:noWrap/>
            <w:vAlign w:val="bottom"/>
            <w:hideMark/>
          </w:tcPr>
          <w:p w14:paraId="50C9D223" w14:textId="2638F7E3" w:rsidR="007A37A3" w:rsidRPr="005A4A2F"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Ekonomisekreterare</w:t>
            </w:r>
          </w:p>
        </w:tc>
        <w:tc>
          <w:tcPr>
            <w:tcW w:w="960" w:type="dxa"/>
            <w:tcBorders>
              <w:top w:val="nil"/>
              <w:left w:val="nil"/>
              <w:bottom w:val="nil"/>
              <w:right w:val="nil"/>
            </w:tcBorders>
            <w:shd w:val="clear" w:color="auto" w:fill="auto"/>
            <w:noWrap/>
            <w:vAlign w:val="bottom"/>
            <w:hideMark/>
          </w:tcPr>
          <w:p w14:paraId="698F6420"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3D01108B"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BE282D">
              <w:rPr>
                <w:rFonts w:ascii="Tahoma" w:eastAsia="Times New Roman" w:hAnsi="Tahoma" w:cs="Tahoma"/>
                <w:color w:val="000000"/>
                <w:sz w:val="18"/>
                <w:szCs w:val="18"/>
              </w:rPr>
              <w:t>0,5</w:t>
            </w:r>
            <w:r>
              <w:rPr>
                <w:rFonts w:ascii="Tahoma" w:eastAsia="Times New Roman" w:hAnsi="Tahoma" w:cs="Tahoma"/>
                <w:color w:val="000000"/>
                <w:sz w:val="18"/>
                <w:szCs w:val="18"/>
              </w:rPr>
              <w:t xml:space="preserve"> ?</w:t>
            </w:r>
          </w:p>
        </w:tc>
        <w:tc>
          <w:tcPr>
            <w:tcW w:w="1240" w:type="dxa"/>
            <w:tcBorders>
              <w:top w:val="nil"/>
              <w:left w:val="nil"/>
              <w:bottom w:val="nil"/>
              <w:right w:val="nil"/>
            </w:tcBorders>
            <w:shd w:val="clear" w:color="auto" w:fill="auto"/>
            <w:noWrap/>
            <w:vAlign w:val="bottom"/>
            <w:hideMark/>
          </w:tcPr>
          <w:p w14:paraId="6CE47411"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47FD40DA" w14:textId="77777777" w:rsidTr="009C66F7">
        <w:trPr>
          <w:trHeight w:val="300"/>
        </w:trPr>
        <w:tc>
          <w:tcPr>
            <w:tcW w:w="3220" w:type="dxa"/>
            <w:tcBorders>
              <w:top w:val="nil"/>
              <w:left w:val="nil"/>
              <w:bottom w:val="nil"/>
              <w:right w:val="nil"/>
            </w:tcBorders>
            <w:shd w:val="clear" w:color="auto" w:fill="auto"/>
            <w:noWrap/>
            <w:vAlign w:val="bottom"/>
            <w:hideMark/>
          </w:tcPr>
          <w:p w14:paraId="72FC9173" w14:textId="28407749" w:rsidR="007A37A3" w:rsidRPr="008001A2" w:rsidRDefault="009C66F7" w:rsidP="009C66F7">
            <w:pPr>
              <w:spacing w:after="0" w:line="240" w:lineRule="auto"/>
              <w:jc w:val="center"/>
              <w:rPr>
                <w:rFonts w:ascii="Tahoma" w:eastAsia="Times New Roman" w:hAnsi="Tahoma" w:cs="Tahoma"/>
              </w:rPr>
            </w:pPr>
            <w:r>
              <w:rPr>
                <w:rFonts w:ascii="Tahoma" w:eastAsia="Times New Roman" w:hAnsi="Tahoma" w:cs="Tahoma"/>
              </w:rPr>
              <w:t>SAMMANLAGT</w:t>
            </w:r>
          </w:p>
        </w:tc>
        <w:tc>
          <w:tcPr>
            <w:tcW w:w="960" w:type="dxa"/>
            <w:tcBorders>
              <w:top w:val="nil"/>
              <w:left w:val="nil"/>
              <w:bottom w:val="nil"/>
              <w:right w:val="nil"/>
            </w:tcBorders>
            <w:shd w:val="clear" w:color="auto" w:fill="auto"/>
            <w:noWrap/>
            <w:vAlign w:val="bottom"/>
            <w:hideMark/>
          </w:tcPr>
          <w:p w14:paraId="5E64D75F"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Pr>
                <w:rFonts w:ascii="Tahoma" w:eastAsia="Times New Roman" w:hAnsi="Tahoma" w:cs="Tahoma"/>
                <w:b/>
                <w:bCs/>
                <w:color w:val="000000"/>
                <w:sz w:val="18"/>
                <w:szCs w:val="18"/>
              </w:rPr>
              <w:t>6</w:t>
            </w:r>
          </w:p>
        </w:tc>
        <w:tc>
          <w:tcPr>
            <w:tcW w:w="960" w:type="dxa"/>
            <w:tcBorders>
              <w:top w:val="nil"/>
              <w:left w:val="nil"/>
              <w:bottom w:val="nil"/>
              <w:right w:val="nil"/>
            </w:tcBorders>
            <w:shd w:val="clear" w:color="auto" w:fill="auto"/>
            <w:noWrap/>
            <w:vAlign w:val="bottom"/>
            <w:hideMark/>
          </w:tcPr>
          <w:p w14:paraId="5DA7353F"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Pr>
                <w:rFonts w:ascii="Tahoma" w:eastAsia="Times New Roman" w:hAnsi="Tahoma" w:cs="Tahoma"/>
                <w:b/>
                <w:bCs/>
                <w:color w:val="000000"/>
                <w:sz w:val="18"/>
                <w:szCs w:val="18"/>
              </w:rPr>
              <w:t>5,5 (5)</w:t>
            </w:r>
          </w:p>
        </w:tc>
        <w:tc>
          <w:tcPr>
            <w:tcW w:w="1240" w:type="dxa"/>
            <w:tcBorders>
              <w:top w:val="nil"/>
              <w:left w:val="nil"/>
              <w:bottom w:val="nil"/>
              <w:right w:val="nil"/>
            </w:tcBorders>
            <w:shd w:val="clear" w:color="auto" w:fill="auto"/>
            <w:noWrap/>
            <w:vAlign w:val="bottom"/>
            <w:hideMark/>
          </w:tcPr>
          <w:p w14:paraId="72B294A4"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p>
        </w:tc>
      </w:tr>
      <w:tr w:rsidR="007A37A3" w:rsidRPr="005A4A2F" w14:paraId="217376C7" w14:textId="77777777" w:rsidTr="009C66F7">
        <w:trPr>
          <w:trHeight w:val="300"/>
        </w:trPr>
        <w:tc>
          <w:tcPr>
            <w:tcW w:w="3220" w:type="dxa"/>
            <w:tcBorders>
              <w:top w:val="nil"/>
              <w:left w:val="nil"/>
              <w:bottom w:val="nil"/>
              <w:right w:val="nil"/>
            </w:tcBorders>
            <w:shd w:val="clear" w:color="auto" w:fill="auto"/>
            <w:noWrap/>
            <w:vAlign w:val="bottom"/>
            <w:hideMark/>
          </w:tcPr>
          <w:p w14:paraId="59ADCCFA" w14:textId="77777777" w:rsidR="007A37A3" w:rsidRDefault="007A37A3" w:rsidP="009C66F7">
            <w:pPr>
              <w:spacing w:after="0" w:line="240" w:lineRule="auto"/>
              <w:rPr>
                <w:rFonts w:ascii="Tahoma" w:eastAsia="Times New Roman" w:hAnsi="Tahoma" w:cs="Tahoma"/>
                <w:color w:val="000000"/>
                <w:sz w:val="18"/>
                <w:szCs w:val="18"/>
              </w:rPr>
            </w:pPr>
          </w:p>
          <w:p w14:paraId="7B9D6E3B" w14:textId="433C7307" w:rsidR="007A37A3" w:rsidRPr="008001A2" w:rsidRDefault="009C66F7" w:rsidP="009C66F7">
            <w:pPr>
              <w:spacing w:after="0" w:line="240" w:lineRule="auto"/>
              <w:rPr>
                <w:rFonts w:ascii="Tahoma" w:eastAsia="Times New Roman" w:hAnsi="Tahoma" w:cs="Tahoma"/>
                <w:b/>
                <w:color w:val="000000"/>
                <w:sz w:val="18"/>
                <w:szCs w:val="18"/>
              </w:rPr>
            </w:pPr>
            <w:r>
              <w:rPr>
                <w:rFonts w:ascii="Tahoma" w:eastAsia="Times New Roman" w:hAnsi="Tahoma" w:cs="Tahoma"/>
                <w:b/>
                <w:color w:val="000000"/>
                <w:sz w:val="18"/>
                <w:szCs w:val="18"/>
              </w:rPr>
              <w:t>GRUNDTRYGGHET</w:t>
            </w:r>
          </w:p>
          <w:p w14:paraId="619ABE59" w14:textId="4BA093E3" w:rsidR="007A37A3" w:rsidRPr="005A4A2F"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GRUNDTRYGGHETENS FÖRVALTNING</w:t>
            </w:r>
          </w:p>
        </w:tc>
        <w:tc>
          <w:tcPr>
            <w:tcW w:w="960" w:type="dxa"/>
            <w:tcBorders>
              <w:top w:val="nil"/>
              <w:left w:val="nil"/>
              <w:bottom w:val="nil"/>
              <w:right w:val="nil"/>
            </w:tcBorders>
            <w:shd w:val="clear" w:color="auto" w:fill="auto"/>
            <w:noWrap/>
            <w:vAlign w:val="bottom"/>
            <w:hideMark/>
          </w:tcPr>
          <w:p w14:paraId="08855259"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hideMark/>
          </w:tcPr>
          <w:p w14:paraId="7DB4D707"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1240" w:type="dxa"/>
            <w:tcBorders>
              <w:top w:val="nil"/>
              <w:left w:val="nil"/>
              <w:bottom w:val="nil"/>
              <w:right w:val="nil"/>
            </w:tcBorders>
            <w:shd w:val="clear" w:color="auto" w:fill="auto"/>
            <w:noWrap/>
            <w:vAlign w:val="bottom"/>
            <w:hideMark/>
          </w:tcPr>
          <w:p w14:paraId="1DAA1850" w14:textId="77777777" w:rsidR="007A37A3" w:rsidRPr="005A4A2F" w:rsidRDefault="007A37A3" w:rsidP="009C66F7">
            <w:pPr>
              <w:spacing w:after="0" w:line="240" w:lineRule="auto"/>
              <w:jc w:val="center"/>
              <w:rPr>
                <w:rFonts w:ascii="Times New Roman" w:eastAsia="Times New Roman" w:hAnsi="Times New Roman" w:cs="Times New Roman"/>
              </w:rPr>
            </w:pPr>
          </w:p>
        </w:tc>
      </w:tr>
      <w:tr w:rsidR="007A37A3" w:rsidRPr="005A4A2F" w14:paraId="69AABCFC" w14:textId="77777777" w:rsidTr="009C66F7">
        <w:trPr>
          <w:trHeight w:val="300"/>
        </w:trPr>
        <w:tc>
          <w:tcPr>
            <w:tcW w:w="3220" w:type="dxa"/>
            <w:tcBorders>
              <w:top w:val="nil"/>
              <w:left w:val="nil"/>
              <w:bottom w:val="nil"/>
              <w:right w:val="nil"/>
            </w:tcBorders>
            <w:shd w:val="clear" w:color="auto" w:fill="auto"/>
            <w:noWrap/>
            <w:vAlign w:val="bottom"/>
            <w:hideMark/>
          </w:tcPr>
          <w:p w14:paraId="65A06F3B" w14:textId="70721F5D" w:rsidR="007A37A3" w:rsidRPr="005A4A2F"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Grundtrygghetsdirektör</w:t>
            </w:r>
          </w:p>
        </w:tc>
        <w:tc>
          <w:tcPr>
            <w:tcW w:w="960" w:type="dxa"/>
            <w:tcBorders>
              <w:top w:val="nil"/>
              <w:left w:val="nil"/>
              <w:bottom w:val="nil"/>
              <w:right w:val="nil"/>
            </w:tcBorders>
            <w:shd w:val="clear" w:color="auto" w:fill="auto"/>
            <w:noWrap/>
            <w:vAlign w:val="bottom"/>
            <w:hideMark/>
          </w:tcPr>
          <w:p w14:paraId="56D81A73"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3B7B9CD2"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103C0579"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7140389A" w14:textId="77777777" w:rsidTr="009C66F7">
        <w:trPr>
          <w:trHeight w:val="300"/>
        </w:trPr>
        <w:tc>
          <w:tcPr>
            <w:tcW w:w="3220" w:type="dxa"/>
            <w:tcBorders>
              <w:top w:val="nil"/>
              <w:left w:val="nil"/>
              <w:bottom w:val="nil"/>
              <w:right w:val="nil"/>
            </w:tcBorders>
            <w:shd w:val="clear" w:color="auto" w:fill="auto"/>
            <w:noWrap/>
            <w:vAlign w:val="bottom"/>
            <w:hideMark/>
          </w:tcPr>
          <w:p w14:paraId="5620FB11" w14:textId="1847CFF4" w:rsidR="007A37A3" w:rsidRPr="005A4A2F" w:rsidRDefault="007A37A3" w:rsidP="009C66F7">
            <w:pPr>
              <w:spacing w:after="0" w:line="240" w:lineRule="auto"/>
              <w:rPr>
                <w:rFonts w:ascii="Tahoma" w:eastAsia="Times New Roman" w:hAnsi="Tahoma" w:cs="Tahoma"/>
                <w:color w:val="000000"/>
                <w:sz w:val="18"/>
                <w:szCs w:val="18"/>
              </w:rPr>
            </w:pPr>
            <w:r w:rsidRPr="005A4A2F">
              <w:rPr>
                <w:rFonts w:ascii="Tahoma" w:eastAsia="Times New Roman" w:hAnsi="Tahoma" w:cs="Tahoma"/>
                <w:color w:val="000000"/>
                <w:sz w:val="18"/>
                <w:szCs w:val="18"/>
              </w:rPr>
              <w:t>So</w:t>
            </w:r>
            <w:r w:rsidR="009C66F7">
              <w:rPr>
                <w:rFonts w:ascii="Tahoma" w:eastAsia="Times New Roman" w:hAnsi="Tahoma" w:cs="Tahoma"/>
                <w:color w:val="000000"/>
                <w:sz w:val="18"/>
                <w:szCs w:val="18"/>
              </w:rPr>
              <w:t>cialarbetare</w:t>
            </w:r>
          </w:p>
        </w:tc>
        <w:tc>
          <w:tcPr>
            <w:tcW w:w="960" w:type="dxa"/>
            <w:tcBorders>
              <w:top w:val="nil"/>
              <w:left w:val="nil"/>
              <w:bottom w:val="nil"/>
              <w:right w:val="nil"/>
            </w:tcBorders>
            <w:shd w:val="clear" w:color="auto" w:fill="auto"/>
            <w:noWrap/>
            <w:vAlign w:val="bottom"/>
            <w:hideMark/>
          </w:tcPr>
          <w:p w14:paraId="4A4CAE1E"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7AC080CC"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461A1263"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7882F25B" w14:textId="77777777" w:rsidTr="009C66F7">
        <w:trPr>
          <w:trHeight w:val="300"/>
        </w:trPr>
        <w:tc>
          <w:tcPr>
            <w:tcW w:w="3220" w:type="dxa"/>
            <w:tcBorders>
              <w:top w:val="nil"/>
              <w:left w:val="nil"/>
              <w:bottom w:val="nil"/>
              <w:right w:val="nil"/>
            </w:tcBorders>
            <w:shd w:val="clear" w:color="auto" w:fill="auto"/>
            <w:noWrap/>
            <w:vAlign w:val="bottom"/>
            <w:hideMark/>
          </w:tcPr>
          <w:p w14:paraId="47C86794" w14:textId="7FB97B69" w:rsidR="007A37A3" w:rsidRPr="005A4A2F"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Sysselsättningskoordinator</w:t>
            </w:r>
          </w:p>
        </w:tc>
        <w:tc>
          <w:tcPr>
            <w:tcW w:w="960" w:type="dxa"/>
            <w:tcBorders>
              <w:top w:val="nil"/>
              <w:left w:val="nil"/>
              <w:bottom w:val="nil"/>
              <w:right w:val="nil"/>
            </w:tcBorders>
            <w:shd w:val="clear" w:color="auto" w:fill="auto"/>
            <w:noWrap/>
            <w:vAlign w:val="bottom"/>
            <w:hideMark/>
          </w:tcPr>
          <w:p w14:paraId="6E3A6783"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51A2091F"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0</w:t>
            </w:r>
          </w:p>
        </w:tc>
        <w:tc>
          <w:tcPr>
            <w:tcW w:w="1240" w:type="dxa"/>
            <w:tcBorders>
              <w:top w:val="nil"/>
              <w:left w:val="nil"/>
              <w:bottom w:val="nil"/>
              <w:right w:val="nil"/>
            </w:tcBorders>
            <w:shd w:val="clear" w:color="auto" w:fill="auto"/>
            <w:noWrap/>
            <w:vAlign w:val="bottom"/>
            <w:hideMark/>
          </w:tcPr>
          <w:p w14:paraId="5044BFE7"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12239657" w14:textId="77777777" w:rsidTr="009C66F7">
        <w:trPr>
          <w:trHeight w:val="300"/>
        </w:trPr>
        <w:tc>
          <w:tcPr>
            <w:tcW w:w="3220" w:type="dxa"/>
            <w:tcBorders>
              <w:top w:val="nil"/>
              <w:left w:val="nil"/>
              <w:bottom w:val="nil"/>
              <w:right w:val="nil"/>
            </w:tcBorders>
            <w:shd w:val="clear" w:color="auto" w:fill="auto"/>
            <w:noWrap/>
            <w:vAlign w:val="bottom"/>
          </w:tcPr>
          <w:p w14:paraId="52988D69" w14:textId="07697901" w:rsidR="007A37A3" w:rsidRPr="005A4A2F" w:rsidRDefault="007A37A3"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So</w:t>
            </w:r>
            <w:r w:rsidR="009C66F7">
              <w:rPr>
                <w:rFonts w:ascii="Tahoma" w:eastAsia="Times New Roman" w:hAnsi="Tahoma" w:cs="Tahoma"/>
                <w:color w:val="000000"/>
                <w:sz w:val="18"/>
                <w:szCs w:val="18"/>
              </w:rPr>
              <w:t>cialarbetare/Socionom</w:t>
            </w:r>
            <w:r>
              <w:rPr>
                <w:rFonts w:ascii="Tahoma" w:eastAsia="Times New Roman" w:hAnsi="Tahoma" w:cs="Tahoma"/>
                <w:color w:val="000000"/>
                <w:sz w:val="18"/>
                <w:szCs w:val="18"/>
              </w:rPr>
              <w:t xml:space="preserve"> 0,3/</w:t>
            </w:r>
            <w:r w:rsidR="009C66F7">
              <w:rPr>
                <w:rFonts w:ascii="Tahoma" w:eastAsia="Times New Roman" w:hAnsi="Tahoma" w:cs="Tahoma"/>
                <w:color w:val="000000"/>
                <w:sz w:val="18"/>
                <w:szCs w:val="18"/>
              </w:rPr>
              <w:t>skolkurator</w:t>
            </w:r>
            <w:r>
              <w:rPr>
                <w:rFonts w:ascii="Tahoma" w:eastAsia="Times New Roman" w:hAnsi="Tahoma" w:cs="Tahoma"/>
                <w:color w:val="000000"/>
                <w:sz w:val="18"/>
                <w:szCs w:val="18"/>
              </w:rPr>
              <w:t xml:space="preserve"> 0,2</w:t>
            </w:r>
          </w:p>
        </w:tc>
        <w:tc>
          <w:tcPr>
            <w:tcW w:w="960" w:type="dxa"/>
            <w:tcBorders>
              <w:top w:val="nil"/>
              <w:left w:val="nil"/>
              <w:bottom w:val="nil"/>
              <w:right w:val="nil"/>
            </w:tcBorders>
            <w:shd w:val="clear" w:color="auto" w:fill="auto"/>
            <w:noWrap/>
            <w:vAlign w:val="bottom"/>
          </w:tcPr>
          <w:p w14:paraId="4175D4D4"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6072A121" w14:textId="77777777" w:rsidR="007A37A3"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0,5</w:t>
            </w:r>
          </w:p>
        </w:tc>
        <w:tc>
          <w:tcPr>
            <w:tcW w:w="1240" w:type="dxa"/>
            <w:tcBorders>
              <w:top w:val="nil"/>
              <w:left w:val="nil"/>
              <w:bottom w:val="nil"/>
              <w:right w:val="nil"/>
            </w:tcBorders>
            <w:shd w:val="clear" w:color="auto" w:fill="auto"/>
            <w:noWrap/>
            <w:vAlign w:val="bottom"/>
          </w:tcPr>
          <w:p w14:paraId="289C6035"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65B09523" w14:textId="77777777" w:rsidTr="009C66F7">
        <w:trPr>
          <w:trHeight w:val="300"/>
        </w:trPr>
        <w:tc>
          <w:tcPr>
            <w:tcW w:w="3220" w:type="dxa"/>
            <w:tcBorders>
              <w:top w:val="nil"/>
              <w:left w:val="nil"/>
              <w:bottom w:val="nil"/>
              <w:right w:val="nil"/>
            </w:tcBorders>
            <w:shd w:val="clear" w:color="auto" w:fill="auto"/>
            <w:noWrap/>
            <w:vAlign w:val="bottom"/>
            <w:hideMark/>
          </w:tcPr>
          <w:p w14:paraId="7A4B4D36" w14:textId="7453D55B" w:rsidR="007A37A3" w:rsidRPr="005A4A2F" w:rsidRDefault="007A37A3" w:rsidP="009C66F7">
            <w:pPr>
              <w:spacing w:after="0" w:line="240" w:lineRule="auto"/>
              <w:rPr>
                <w:rFonts w:ascii="Tahoma" w:eastAsia="Times New Roman" w:hAnsi="Tahoma" w:cs="Tahoma"/>
                <w:color w:val="000000"/>
                <w:sz w:val="18"/>
                <w:szCs w:val="18"/>
              </w:rPr>
            </w:pPr>
            <w:r w:rsidRPr="005A4A2F">
              <w:rPr>
                <w:rFonts w:ascii="Tahoma" w:eastAsia="Times New Roman" w:hAnsi="Tahoma" w:cs="Tahoma"/>
                <w:color w:val="000000"/>
                <w:sz w:val="18"/>
                <w:szCs w:val="18"/>
              </w:rPr>
              <w:t>Kanslist</w:t>
            </w:r>
          </w:p>
        </w:tc>
        <w:tc>
          <w:tcPr>
            <w:tcW w:w="960" w:type="dxa"/>
            <w:tcBorders>
              <w:top w:val="nil"/>
              <w:left w:val="nil"/>
              <w:bottom w:val="nil"/>
              <w:right w:val="nil"/>
            </w:tcBorders>
            <w:shd w:val="clear" w:color="auto" w:fill="auto"/>
            <w:noWrap/>
            <w:vAlign w:val="bottom"/>
            <w:hideMark/>
          </w:tcPr>
          <w:p w14:paraId="35DE0701"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21BF8AE8"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0,5</w:t>
            </w:r>
          </w:p>
        </w:tc>
        <w:tc>
          <w:tcPr>
            <w:tcW w:w="1240" w:type="dxa"/>
            <w:tcBorders>
              <w:top w:val="nil"/>
              <w:left w:val="nil"/>
              <w:bottom w:val="nil"/>
              <w:right w:val="nil"/>
            </w:tcBorders>
            <w:shd w:val="clear" w:color="auto" w:fill="auto"/>
            <w:noWrap/>
            <w:vAlign w:val="bottom"/>
            <w:hideMark/>
          </w:tcPr>
          <w:p w14:paraId="4C409C14"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7C5CF10D" w14:textId="77777777" w:rsidTr="009C66F7">
        <w:trPr>
          <w:trHeight w:val="300"/>
        </w:trPr>
        <w:tc>
          <w:tcPr>
            <w:tcW w:w="3220" w:type="dxa"/>
            <w:tcBorders>
              <w:top w:val="nil"/>
              <w:left w:val="nil"/>
              <w:bottom w:val="nil"/>
              <w:right w:val="nil"/>
            </w:tcBorders>
            <w:shd w:val="clear" w:color="auto" w:fill="auto"/>
            <w:noWrap/>
            <w:vAlign w:val="bottom"/>
            <w:hideMark/>
          </w:tcPr>
          <w:p w14:paraId="425652CE"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4B382AE"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sidRPr="005A4A2F">
              <w:rPr>
                <w:rFonts w:ascii="Tahoma" w:eastAsia="Times New Roman" w:hAnsi="Tahoma" w:cs="Tahoma"/>
                <w:b/>
                <w:bCs/>
                <w:color w:val="000000"/>
                <w:sz w:val="18"/>
                <w:szCs w:val="18"/>
              </w:rPr>
              <w:t>4</w:t>
            </w:r>
          </w:p>
        </w:tc>
        <w:tc>
          <w:tcPr>
            <w:tcW w:w="960" w:type="dxa"/>
            <w:tcBorders>
              <w:top w:val="nil"/>
              <w:left w:val="nil"/>
              <w:bottom w:val="nil"/>
              <w:right w:val="nil"/>
            </w:tcBorders>
            <w:shd w:val="clear" w:color="auto" w:fill="auto"/>
            <w:noWrap/>
            <w:vAlign w:val="bottom"/>
            <w:hideMark/>
          </w:tcPr>
          <w:p w14:paraId="75A8F884"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Pr>
                <w:rFonts w:ascii="Tahoma" w:eastAsia="Times New Roman" w:hAnsi="Tahoma" w:cs="Tahoma"/>
                <w:b/>
                <w:bCs/>
                <w:color w:val="000000"/>
                <w:sz w:val="18"/>
                <w:szCs w:val="18"/>
              </w:rPr>
              <w:t>3</w:t>
            </w:r>
          </w:p>
        </w:tc>
        <w:tc>
          <w:tcPr>
            <w:tcW w:w="1240" w:type="dxa"/>
            <w:tcBorders>
              <w:top w:val="nil"/>
              <w:left w:val="nil"/>
              <w:bottom w:val="nil"/>
              <w:right w:val="nil"/>
            </w:tcBorders>
            <w:shd w:val="clear" w:color="auto" w:fill="auto"/>
            <w:noWrap/>
            <w:vAlign w:val="bottom"/>
            <w:hideMark/>
          </w:tcPr>
          <w:p w14:paraId="6E52DFB4"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p>
        </w:tc>
      </w:tr>
      <w:tr w:rsidR="007A37A3" w:rsidRPr="005A4A2F" w14:paraId="133B7C7B" w14:textId="77777777" w:rsidTr="009C66F7">
        <w:trPr>
          <w:trHeight w:val="300"/>
        </w:trPr>
        <w:tc>
          <w:tcPr>
            <w:tcW w:w="3220" w:type="dxa"/>
            <w:tcBorders>
              <w:top w:val="nil"/>
              <w:left w:val="nil"/>
              <w:bottom w:val="nil"/>
              <w:right w:val="nil"/>
            </w:tcBorders>
            <w:shd w:val="clear" w:color="auto" w:fill="auto"/>
            <w:noWrap/>
            <w:vAlign w:val="bottom"/>
            <w:hideMark/>
          </w:tcPr>
          <w:p w14:paraId="149878E2" w14:textId="34BB7F1B" w:rsidR="007A37A3"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ÅLDRINGSVÅRD</w:t>
            </w:r>
          </w:p>
          <w:p w14:paraId="38624500" w14:textId="77777777" w:rsidR="007A37A3" w:rsidRDefault="007A37A3" w:rsidP="009C66F7">
            <w:pPr>
              <w:spacing w:after="0" w:line="240" w:lineRule="auto"/>
              <w:rPr>
                <w:rFonts w:ascii="Tahoma" w:eastAsia="Times New Roman" w:hAnsi="Tahoma" w:cs="Tahoma"/>
                <w:color w:val="000000"/>
                <w:sz w:val="18"/>
                <w:szCs w:val="18"/>
              </w:rPr>
            </w:pPr>
          </w:p>
          <w:p w14:paraId="2CFDF51B" w14:textId="23C2B1BA" w:rsidR="007A37A3" w:rsidRPr="005A4A2F"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 xml:space="preserve">Ansvarig skötare </w:t>
            </w:r>
          </w:p>
        </w:tc>
        <w:tc>
          <w:tcPr>
            <w:tcW w:w="960" w:type="dxa"/>
            <w:tcBorders>
              <w:top w:val="nil"/>
              <w:left w:val="nil"/>
              <w:bottom w:val="nil"/>
              <w:right w:val="nil"/>
            </w:tcBorders>
            <w:shd w:val="clear" w:color="auto" w:fill="auto"/>
            <w:noWrap/>
            <w:vAlign w:val="bottom"/>
            <w:hideMark/>
          </w:tcPr>
          <w:p w14:paraId="25B0DA10" w14:textId="77777777" w:rsidR="007A37A3" w:rsidRPr="005A4A2F" w:rsidRDefault="007A37A3"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 xml:space="preserve">      1,5</w:t>
            </w:r>
          </w:p>
        </w:tc>
        <w:tc>
          <w:tcPr>
            <w:tcW w:w="960" w:type="dxa"/>
            <w:tcBorders>
              <w:top w:val="nil"/>
              <w:left w:val="nil"/>
              <w:bottom w:val="nil"/>
              <w:right w:val="nil"/>
            </w:tcBorders>
            <w:shd w:val="clear" w:color="auto" w:fill="auto"/>
            <w:noWrap/>
            <w:vAlign w:val="bottom"/>
            <w:hideMark/>
          </w:tcPr>
          <w:p w14:paraId="0CAA55B5" w14:textId="77777777" w:rsidR="007A37A3" w:rsidRPr="00B644D7" w:rsidRDefault="007A37A3" w:rsidP="009C66F7">
            <w:pPr>
              <w:spacing w:after="0" w:line="240" w:lineRule="auto"/>
              <w:jc w:val="center"/>
              <w:rPr>
                <w:rFonts w:ascii="Times New Roman" w:eastAsia="Times New Roman" w:hAnsi="Times New Roman" w:cs="Times New Roman"/>
              </w:rPr>
            </w:pPr>
          </w:p>
          <w:p w14:paraId="7DA6B593" w14:textId="77777777" w:rsidR="007A37A3" w:rsidRPr="00B644D7" w:rsidRDefault="007A37A3" w:rsidP="009C66F7">
            <w:pPr>
              <w:spacing w:after="0" w:line="240" w:lineRule="auto"/>
              <w:jc w:val="center"/>
              <w:rPr>
                <w:rFonts w:ascii="Times New Roman" w:eastAsia="Times New Roman" w:hAnsi="Times New Roman" w:cs="Times New Roman"/>
              </w:rPr>
            </w:pPr>
          </w:p>
          <w:p w14:paraId="7F90CAC6" w14:textId="77777777" w:rsidR="007A37A3" w:rsidRPr="00B644D7" w:rsidRDefault="007A37A3" w:rsidP="009C66F7">
            <w:pPr>
              <w:spacing w:after="0" w:line="240" w:lineRule="auto"/>
              <w:jc w:val="center"/>
              <w:rPr>
                <w:rFonts w:ascii="Times New Roman" w:eastAsia="Times New Roman" w:hAnsi="Times New Roman" w:cs="Times New Roman"/>
              </w:rPr>
            </w:pPr>
            <w:r w:rsidRPr="00B644D7">
              <w:rPr>
                <w:rFonts w:ascii="Times New Roman" w:eastAsia="Times New Roman" w:hAnsi="Times New Roman" w:cs="Times New Roman"/>
              </w:rPr>
              <w:t>1</w:t>
            </w:r>
            <w:r>
              <w:rPr>
                <w:rFonts w:ascii="Times New Roman" w:eastAsia="Times New Roman" w:hAnsi="Times New Roman" w:cs="Times New Roman"/>
              </w:rPr>
              <w:t>,5</w:t>
            </w:r>
          </w:p>
        </w:tc>
        <w:tc>
          <w:tcPr>
            <w:tcW w:w="1240" w:type="dxa"/>
            <w:tcBorders>
              <w:top w:val="nil"/>
              <w:left w:val="nil"/>
              <w:bottom w:val="nil"/>
              <w:right w:val="nil"/>
            </w:tcBorders>
            <w:shd w:val="clear" w:color="auto" w:fill="auto"/>
            <w:noWrap/>
            <w:vAlign w:val="bottom"/>
            <w:hideMark/>
          </w:tcPr>
          <w:p w14:paraId="70C0103A" w14:textId="77777777" w:rsidR="007A37A3" w:rsidRPr="005A4A2F" w:rsidRDefault="007A37A3" w:rsidP="009C66F7">
            <w:pPr>
              <w:spacing w:after="0" w:line="240" w:lineRule="auto"/>
              <w:jc w:val="center"/>
              <w:rPr>
                <w:rFonts w:ascii="Times New Roman" w:eastAsia="Times New Roman" w:hAnsi="Times New Roman" w:cs="Times New Roman"/>
              </w:rPr>
            </w:pPr>
          </w:p>
        </w:tc>
      </w:tr>
      <w:tr w:rsidR="007A37A3" w:rsidRPr="005A4A2F" w14:paraId="4B92FBF2" w14:textId="77777777" w:rsidTr="009C66F7">
        <w:trPr>
          <w:trHeight w:val="300"/>
        </w:trPr>
        <w:tc>
          <w:tcPr>
            <w:tcW w:w="3220" w:type="dxa"/>
            <w:tcBorders>
              <w:top w:val="nil"/>
              <w:left w:val="nil"/>
              <w:bottom w:val="nil"/>
              <w:right w:val="nil"/>
            </w:tcBorders>
            <w:shd w:val="clear" w:color="auto" w:fill="auto"/>
            <w:noWrap/>
            <w:vAlign w:val="bottom"/>
          </w:tcPr>
          <w:p w14:paraId="6C233473" w14:textId="4C47B1C4" w:rsidR="007A37A3" w:rsidRPr="005A4A2F" w:rsidRDefault="007A37A3"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Pool Mari</w:t>
            </w:r>
            <w:r w:rsidR="009C66F7">
              <w:rPr>
                <w:rFonts w:ascii="Tahoma" w:eastAsia="Times New Roman" w:hAnsi="Tahoma" w:cs="Tahoma"/>
                <w:color w:val="000000"/>
                <w:sz w:val="18"/>
                <w:szCs w:val="18"/>
              </w:rPr>
              <w:t>ehemmet</w:t>
            </w:r>
            <w:r>
              <w:rPr>
                <w:rFonts w:ascii="Tahoma" w:eastAsia="Times New Roman" w:hAnsi="Tahoma" w:cs="Tahoma"/>
                <w:color w:val="000000"/>
                <w:sz w:val="18"/>
                <w:szCs w:val="18"/>
              </w:rPr>
              <w:t>/</w:t>
            </w:r>
            <w:r w:rsidR="009C66F7">
              <w:rPr>
                <w:rFonts w:ascii="Tahoma" w:eastAsia="Times New Roman" w:hAnsi="Tahoma" w:cs="Tahoma"/>
                <w:color w:val="000000"/>
                <w:sz w:val="18"/>
                <w:szCs w:val="18"/>
              </w:rPr>
              <w:t xml:space="preserve">närvårdare </w:t>
            </w:r>
          </w:p>
        </w:tc>
        <w:tc>
          <w:tcPr>
            <w:tcW w:w="960" w:type="dxa"/>
            <w:tcBorders>
              <w:top w:val="nil"/>
              <w:left w:val="nil"/>
              <w:bottom w:val="nil"/>
              <w:right w:val="nil"/>
            </w:tcBorders>
            <w:shd w:val="clear" w:color="auto" w:fill="auto"/>
            <w:noWrap/>
            <w:vAlign w:val="bottom"/>
          </w:tcPr>
          <w:p w14:paraId="1DA021B5" w14:textId="77777777" w:rsidR="007A37A3" w:rsidRDefault="007A37A3" w:rsidP="009C66F7">
            <w:pPr>
              <w:spacing w:after="0" w:line="240" w:lineRule="auto"/>
              <w:jc w:val="center"/>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2339CF08" w14:textId="77777777" w:rsidR="007A37A3" w:rsidRPr="00B644D7" w:rsidRDefault="007A37A3" w:rsidP="009C66F7">
            <w:pPr>
              <w:spacing w:after="0" w:line="240" w:lineRule="auto"/>
              <w:jc w:val="center"/>
              <w:rPr>
                <w:rFonts w:ascii="Tahoma" w:eastAsia="Times New Roman" w:hAnsi="Tahoma" w:cs="Tahoma"/>
                <w:color w:val="000000"/>
                <w:sz w:val="18"/>
                <w:szCs w:val="18"/>
              </w:rPr>
            </w:pPr>
            <w:r w:rsidRPr="00B644D7">
              <w:rPr>
                <w:rFonts w:ascii="Tahoma" w:eastAsia="Times New Roman" w:hAnsi="Tahoma" w:cs="Tahoma"/>
                <w:color w:val="000000"/>
                <w:sz w:val="18"/>
                <w:szCs w:val="18"/>
              </w:rPr>
              <w:t>2,5</w:t>
            </w:r>
          </w:p>
        </w:tc>
        <w:tc>
          <w:tcPr>
            <w:tcW w:w="1240" w:type="dxa"/>
            <w:tcBorders>
              <w:top w:val="nil"/>
              <w:left w:val="nil"/>
              <w:bottom w:val="nil"/>
              <w:right w:val="nil"/>
            </w:tcBorders>
            <w:shd w:val="clear" w:color="auto" w:fill="auto"/>
            <w:noWrap/>
            <w:vAlign w:val="bottom"/>
          </w:tcPr>
          <w:p w14:paraId="7BC83B2C"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7B167FD7" w14:textId="77777777" w:rsidTr="009C66F7">
        <w:trPr>
          <w:trHeight w:val="300"/>
        </w:trPr>
        <w:tc>
          <w:tcPr>
            <w:tcW w:w="3220" w:type="dxa"/>
            <w:tcBorders>
              <w:top w:val="nil"/>
              <w:left w:val="nil"/>
              <w:bottom w:val="nil"/>
              <w:right w:val="nil"/>
            </w:tcBorders>
            <w:shd w:val="clear" w:color="auto" w:fill="auto"/>
            <w:noWrap/>
            <w:vAlign w:val="bottom"/>
            <w:hideMark/>
          </w:tcPr>
          <w:p w14:paraId="60D86195" w14:textId="2536F8BC" w:rsidR="007A37A3" w:rsidRPr="005A4A2F" w:rsidRDefault="007A37A3" w:rsidP="009C66F7">
            <w:pPr>
              <w:spacing w:after="0" w:line="240" w:lineRule="auto"/>
              <w:rPr>
                <w:rFonts w:ascii="Tahoma" w:eastAsia="Times New Roman" w:hAnsi="Tahoma" w:cs="Tahoma"/>
                <w:color w:val="000000"/>
                <w:sz w:val="18"/>
                <w:szCs w:val="18"/>
              </w:rPr>
            </w:pPr>
            <w:r w:rsidRPr="005A4A2F">
              <w:rPr>
                <w:rFonts w:ascii="Tahoma" w:eastAsia="Times New Roman" w:hAnsi="Tahoma" w:cs="Tahoma"/>
                <w:color w:val="000000"/>
                <w:sz w:val="18"/>
                <w:szCs w:val="18"/>
              </w:rPr>
              <w:t>S</w:t>
            </w:r>
            <w:r w:rsidR="009C66F7">
              <w:rPr>
                <w:rFonts w:ascii="Tahoma" w:eastAsia="Times New Roman" w:hAnsi="Tahoma" w:cs="Tahoma"/>
                <w:color w:val="000000"/>
                <w:sz w:val="18"/>
                <w:szCs w:val="18"/>
              </w:rPr>
              <w:t>jukskötare</w:t>
            </w:r>
            <w:r>
              <w:rPr>
                <w:rFonts w:ascii="Tahoma" w:eastAsia="Times New Roman" w:hAnsi="Tahoma" w:cs="Tahoma"/>
                <w:color w:val="000000"/>
                <w:sz w:val="18"/>
                <w:szCs w:val="18"/>
              </w:rPr>
              <w:t xml:space="preserve"> (M</w:t>
            </w:r>
            <w:r w:rsidR="009C66F7">
              <w:rPr>
                <w:rFonts w:ascii="Tahoma" w:eastAsia="Times New Roman" w:hAnsi="Tahoma" w:cs="Tahoma"/>
                <w:color w:val="000000"/>
                <w:sz w:val="18"/>
                <w:szCs w:val="18"/>
              </w:rPr>
              <w:t>H</w:t>
            </w:r>
            <w:r>
              <w:rPr>
                <w:rFonts w:ascii="Tahoma" w:eastAsia="Times New Roman" w:hAnsi="Tahoma" w:cs="Tahoma"/>
                <w:color w:val="000000"/>
                <w:sz w:val="18"/>
                <w:szCs w:val="18"/>
              </w:rPr>
              <w:t xml:space="preserve"> 2,5, </w:t>
            </w:r>
            <w:r w:rsidR="009C66F7">
              <w:rPr>
                <w:rFonts w:ascii="Tahoma" w:eastAsia="Times New Roman" w:hAnsi="Tahoma" w:cs="Tahoma"/>
                <w:color w:val="000000"/>
                <w:sz w:val="18"/>
                <w:szCs w:val="18"/>
              </w:rPr>
              <w:t>hemvård</w:t>
            </w:r>
            <w:r>
              <w:rPr>
                <w:rFonts w:ascii="Tahoma" w:eastAsia="Times New Roman" w:hAnsi="Tahoma" w:cs="Tahoma"/>
                <w:color w:val="000000"/>
                <w:sz w:val="18"/>
                <w:szCs w:val="18"/>
              </w:rPr>
              <w:t xml:space="preserve"> 1)</w:t>
            </w:r>
          </w:p>
        </w:tc>
        <w:tc>
          <w:tcPr>
            <w:tcW w:w="960" w:type="dxa"/>
            <w:tcBorders>
              <w:top w:val="nil"/>
              <w:left w:val="nil"/>
              <w:bottom w:val="nil"/>
              <w:right w:val="nil"/>
            </w:tcBorders>
            <w:shd w:val="clear" w:color="auto" w:fill="auto"/>
            <w:noWrap/>
            <w:vAlign w:val="bottom"/>
            <w:hideMark/>
          </w:tcPr>
          <w:p w14:paraId="682475D5"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5</w:t>
            </w:r>
          </w:p>
        </w:tc>
        <w:tc>
          <w:tcPr>
            <w:tcW w:w="960" w:type="dxa"/>
            <w:tcBorders>
              <w:top w:val="nil"/>
              <w:left w:val="nil"/>
              <w:bottom w:val="nil"/>
              <w:right w:val="nil"/>
            </w:tcBorders>
            <w:shd w:val="clear" w:color="auto" w:fill="auto"/>
            <w:noWrap/>
            <w:vAlign w:val="bottom"/>
            <w:hideMark/>
          </w:tcPr>
          <w:p w14:paraId="59C94B03" w14:textId="77777777" w:rsidR="007A37A3" w:rsidRPr="00527495" w:rsidRDefault="007A37A3" w:rsidP="009C66F7">
            <w:pPr>
              <w:spacing w:after="0" w:line="240" w:lineRule="auto"/>
              <w:jc w:val="center"/>
              <w:rPr>
                <w:rFonts w:ascii="Tahoma" w:eastAsia="Times New Roman" w:hAnsi="Tahoma" w:cs="Tahoma"/>
                <w:color w:val="000000"/>
                <w:sz w:val="18"/>
                <w:szCs w:val="18"/>
                <w:highlight w:val="yellow"/>
              </w:rPr>
            </w:pPr>
            <w:r w:rsidRPr="00B644D7">
              <w:rPr>
                <w:rFonts w:ascii="Tahoma" w:eastAsia="Times New Roman" w:hAnsi="Tahoma" w:cs="Tahoma"/>
                <w:color w:val="000000"/>
                <w:sz w:val="18"/>
                <w:szCs w:val="18"/>
              </w:rPr>
              <w:t>3,5</w:t>
            </w:r>
          </w:p>
        </w:tc>
        <w:tc>
          <w:tcPr>
            <w:tcW w:w="1240" w:type="dxa"/>
            <w:tcBorders>
              <w:top w:val="nil"/>
              <w:left w:val="nil"/>
              <w:bottom w:val="nil"/>
              <w:right w:val="nil"/>
            </w:tcBorders>
            <w:shd w:val="clear" w:color="auto" w:fill="auto"/>
            <w:noWrap/>
            <w:vAlign w:val="bottom"/>
            <w:hideMark/>
          </w:tcPr>
          <w:p w14:paraId="1A4F9BBE" w14:textId="39A3EB06"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 xml:space="preserve">20 % </w:t>
            </w:r>
            <w:r w:rsidR="009C66F7">
              <w:rPr>
                <w:rFonts w:ascii="Tahoma" w:eastAsia="Times New Roman" w:hAnsi="Tahoma" w:cs="Tahoma"/>
                <w:color w:val="000000"/>
                <w:sz w:val="18"/>
                <w:szCs w:val="18"/>
              </w:rPr>
              <w:t xml:space="preserve">administr. </w:t>
            </w:r>
          </w:p>
        </w:tc>
      </w:tr>
      <w:tr w:rsidR="007A37A3" w:rsidRPr="005A4A2F" w14:paraId="2C097314" w14:textId="77777777" w:rsidTr="009C66F7">
        <w:trPr>
          <w:trHeight w:val="300"/>
        </w:trPr>
        <w:tc>
          <w:tcPr>
            <w:tcW w:w="3220" w:type="dxa"/>
            <w:tcBorders>
              <w:top w:val="nil"/>
              <w:left w:val="nil"/>
              <w:bottom w:val="nil"/>
              <w:right w:val="nil"/>
            </w:tcBorders>
            <w:shd w:val="clear" w:color="auto" w:fill="auto"/>
            <w:noWrap/>
            <w:vAlign w:val="bottom"/>
            <w:hideMark/>
          </w:tcPr>
          <w:p w14:paraId="293367AC" w14:textId="15140375" w:rsidR="007A37A3" w:rsidRPr="005A4A2F"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Närvårdare</w:t>
            </w:r>
            <w:r w:rsidR="007A37A3">
              <w:rPr>
                <w:rFonts w:ascii="Tahoma" w:eastAsia="Times New Roman" w:hAnsi="Tahoma" w:cs="Tahoma"/>
                <w:color w:val="000000"/>
                <w:sz w:val="18"/>
                <w:szCs w:val="18"/>
              </w:rPr>
              <w:t xml:space="preserve"> (M</w:t>
            </w:r>
            <w:r>
              <w:rPr>
                <w:rFonts w:ascii="Tahoma" w:eastAsia="Times New Roman" w:hAnsi="Tahoma" w:cs="Tahoma"/>
                <w:color w:val="000000"/>
                <w:sz w:val="18"/>
                <w:szCs w:val="18"/>
              </w:rPr>
              <w:t>H</w:t>
            </w:r>
            <w:r w:rsidR="007A37A3">
              <w:rPr>
                <w:rFonts w:ascii="Tahoma" w:eastAsia="Times New Roman" w:hAnsi="Tahoma" w:cs="Tahoma"/>
                <w:color w:val="000000"/>
                <w:sz w:val="18"/>
                <w:szCs w:val="18"/>
              </w:rPr>
              <w:t xml:space="preserve"> 16, </w:t>
            </w:r>
            <w:r>
              <w:rPr>
                <w:rFonts w:ascii="Tahoma" w:eastAsia="Times New Roman" w:hAnsi="Tahoma" w:cs="Tahoma"/>
                <w:color w:val="000000"/>
                <w:sz w:val="18"/>
                <w:szCs w:val="18"/>
              </w:rPr>
              <w:t>hemvård</w:t>
            </w:r>
            <w:r w:rsidR="007A37A3">
              <w:rPr>
                <w:rFonts w:ascii="Tahoma" w:eastAsia="Times New Roman" w:hAnsi="Tahoma" w:cs="Tahoma"/>
                <w:color w:val="000000"/>
                <w:sz w:val="18"/>
                <w:szCs w:val="18"/>
              </w:rPr>
              <w:t xml:space="preserve"> 4)</w:t>
            </w:r>
          </w:p>
        </w:tc>
        <w:tc>
          <w:tcPr>
            <w:tcW w:w="960" w:type="dxa"/>
            <w:tcBorders>
              <w:top w:val="nil"/>
              <w:left w:val="nil"/>
              <w:bottom w:val="nil"/>
              <w:right w:val="nil"/>
            </w:tcBorders>
            <w:shd w:val="clear" w:color="auto" w:fill="auto"/>
            <w:noWrap/>
            <w:vAlign w:val="bottom"/>
            <w:hideMark/>
          </w:tcPr>
          <w:p w14:paraId="341D0209"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23,5</w:t>
            </w:r>
          </w:p>
        </w:tc>
        <w:tc>
          <w:tcPr>
            <w:tcW w:w="960" w:type="dxa"/>
            <w:tcBorders>
              <w:top w:val="nil"/>
              <w:left w:val="nil"/>
              <w:bottom w:val="nil"/>
              <w:right w:val="nil"/>
            </w:tcBorders>
            <w:shd w:val="clear" w:color="auto" w:fill="auto"/>
            <w:noWrap/>
            <w:vAlign w:val="bottom"/>
            <w:hideMark/>
          </w:tcPr>
          <w:p w14:paraId="57E3D0DC" w14:textId="77777777" w:rsidR="007A37A3" w:rsidRPr="00527495" w:rsidRDefault="007A37A3" w:rsidP="009C66F7">
            <w:pPr>
              <w:spacing w:after="0" w:line="240" w:lineRule="auto"/>
              <w:jc w:val="center"/>
              <w:rPr>
                <w:rFonts w:ascii="Tahoma" w:eastAsia="Times New Roman" w:hAnsi="Tahoma" w:cs="Tahoma"/>
                <w:color w:val="000000"/>
                <w:sz w:val="18"/>
                <w:szCs w:val="18"/>
                <w:highlight w:val="yellow"/>
              </w:rPr>
            </w:pPr>
            <w:r w:rsidRPr="00B644D7">
              <w:rPr>
                <w:rFonts w:ascii="Tahoma" w:eastAsia="Times New Roman" w:hAnsi="Tahoma" w:cs="Tahoma"/>
                <w:color w:val="000000"/>
                <w:sz w:val="18"/>
                <w:szCs w:val="18"/>
              </w:rPr>
              <w:t>20</w:t>
            </w:r>
          </w:p>
        </w:tc>
        <w:tc>
          <w:tcPr>
            <w:tcW w:w="1240" w:type="dxa"/>
            <w:tcBorders>
              <w:top w:val="nil"/>
              <w:left w:val="nil"/>
              <w:bottom w:val="nil"/>
              <w:right w:val="nil"/>
            </w:tcBorders>
            <w:shd w:val="clear" w:color="auto" w:fill="auto"/>
            <w:noWrap/>
            <w:vAlign w:val="bottom"/>
            <w:hideMark/>
          </w:tcPr>
          <w:p w14:paraId="59D06D99"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6771D8CD" w14:textId="77777777" w:rsidTr="009C66F7">
        <w:trPr>
          <w:trHeight w:val="300"/>
        </w:trPr>
        <w:tc>
          <w:tcPr>
            <w:tcW w:w="3220" w:type="dxa"/>
            <w:tcBorders>
              <w:top w:val="nil"/>
              <w:left w:val="nil"/>
              <w:bottom w:val="nil"/>
              <w:right w:val="nil"/>
            </w:tcBorders>
            <w:shd w:val="clear" w:color="auto" w:fill="auto"/>
            <w:noWrap/>
            <w:vAlign w:val="bottom"/>
          </w:tcPr>
          <w:p w14:paraId="0190A0B5" w14:textId="62404838" w:rsidR="007A37A3" w:rsidRPr="005A4A2F" w:rsidRDefault="009C66F7"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Närvårdare</w:t>
            </w:r>
            <w:r w:rsidR="007A37A3" w:rsidRPr="00321AB5">
              <w:rPr>
                <w:rFonts w:ascii="Tahoma" w:eastAsia="Times New Roman" w:hAnsi="Tahoma" w:cs="Tahoma"/>
                <w:color w:val="000000"/>
                <w:sz w:val="18"/>
                <w:szCs w:val="18"/>
              </w:rPr>
              <w:t xml:space="preserve"> </w:t>
            </w:r>
            <w:r>
              <w:rPr>
                <w:rFonts w:ascii="Tahoma" w:eastAsia="Times New Roman" w:hAnsi="Tahoma" w:cs="Tahoma"/>
                <w:color w:val="000000"/>
                <w:sz w:val="18"/>
                <w:szCs w:val="18"/>
              </w:rPr>
              <w:t>hemvård</w:t>
            </w:r>
            <w:r w:rsidR="007A37A3" w:rsidRPr="00321AB5">
              <w:rPr>
                <w:rFonts w:ascii="Tahoma" w:eastAsia="Times New Roman" w:hAnsi="Tahoma" w:cs="Tahoma"/>
                <w:color w:val="000000"/>
                <w:sz w:val="18"/>
                <w:szCs w:val="18"/>
              </w:rPr>
              <w:t xml:space="preserve"> 1,8</w:t>
            </w:r>
            <w:r w:rsidR="007A37A3">
              <w:rPr>
                <w:rFonts w:ascii="Tahoma" w:eastAsia="Times New Roman" w:hAnsi="Tahoma" w:cs="Tahoma"/>
                <w:color w:val="000000"/>
                <w:sz w:val="18"/>
                <w:szCs w:val="18"/>
              </w:rPr>
              <w:t xml:space="preserve"> </w:t>
            </w:r>
          </w:p>
        </w:tc>
        <w:tc>
          <w:tcPr>
            <w:tcW w:w="960" w:type="dxa"/>
            <w:tcBorders>
              <w:top w:val="nil"/>
              <w:left w:val="nil"/>
              <w:bottom w:val="nil"/>
              <w:right w:val="nil"/>
            </w:tcBorders>
            <w:shd w:val="clear" w:color="auto" w:fill="auto"/>
            <w:noWrap/>
            <w:vAlign w:val="bottom"/>
          </w:tcPr>
          <w:p w14:paraId="2471FC73" w14:textId="77777777" w:rsidR="007A37A3" w:rsidRDefault="007A37A3" w:rsidP="009C66F7">
            <w:pPr>
              <w:spacing w:after="0" w:line="240" w:lineRule="auto"/>
              <w:jc w:val="center"/>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43EE8033" w14:textId="77777777" w:rsidR="007A37A3" w:rsidRPr="00B644D7"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tcPr>
          <w:p w14:paraId="2FB90141"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10D203EC" w14:textId="77777777" w:rsidTr="009C66F7">
        <w:trPr>
          <w:trHeight w:val="300"/>
        </w:trPr>
        <w:tc>
          <w:tcPr>
            <w:tcW w:w="3220" w:type="dxa"/>
            <w:tcBorders>
              <w:top w:val="nil"/>
              <w:left w:val="nil"/>
              <w:bottom w:val="nil"/>
              <w:right w:val="nil"/>
            </w:tcBorders>
            <w:shd w:val="clear" w:color="auto" w:fill="auto"/>
            <w:noWrap/>
            <w:vAlign w:val="bottom"/>
          </w:tcPr>
          <w:p w14:paraId="15972789" w14:textId="4CACA4B6" w:rsidR="007A37A3" w:rsidRDefault="006B5F40"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Chaufför</w:t>
            </w:r>
            <w:r w:rsidR="007A37A3">
              <w:rPr>
                <w:rFonts w:ascii="Tahoma" w:eastAsia="Times New Roman" w:hAnsi="Tahoma" w:cs="Tahoma"/>
                <w:color w:val="000000"/>
                <w:sz w:val="18"/>
                <w:szCs w:val="18"/>
              </w:rPr>
              <w:t xml:space="preserve"> (</w:t>
            </w:r>
            <w:r>
              <w:rPr>
                <w:rFonts w:ascii="Tahoma" w:eastAsia="Times New Roman" w:hAnsi="Tahoma" w:cs="Tahoma"/>
                <w:color w:val="000000"/>
                <w:sz w:val="18"/>
                <w:szCs w:val="18"/>
              </w:rPr>
              <w:t>matutdeln</w:t>
            </w:r>
            <w:r w:rsidR="007A37A3">
              <w:rPr>
                <w:rFonts w:ascii="Tahoma" w:eastAsia="Times New Roman" w:hAnsi="Tahoma" w:cs="Tahoma"/>
                <w:color w:val="000000"/>
                <w:sz w:val="18"/>
                <w:szCs w:val="18"/>
              </w:rPr>
              <w:t>, material</w:t>
            </w:r>
            <w:r>
              <w:rPr>
                <w:rFonts w:ascii="Tahoma" w:eastAsia="Times New Roman" w:hAnsi="Tahoma" w:cs="Tahoma"/>
                <w:color w:val="000000"/>
                <w:sz w:val="18"/>
                <w:szCs w:val="18"/>
              </w:rPr>
              <w:t>transp.</w:t>
            </w:r>
            <w:r w:rsidR="007A37A3">
              <w:rPr>
                <w:rFonts w:ascii="Tahoma" w:eastAsia="Times New Roman" w:hAnsi="Tahoma" w:cs="Tahoma"/>
                <w:color w:val="000000"/>
                <w:sz w:val="18"/>
                <w:szCs w:val="18"/>
              </w:rPr>
              <w:t>)</w:t>
            </w:r>
          </w:p>
        </w:tc>
        <w:tc>
          <w:tcPr>
            <w:tcW w:w="960" w:type="dxa"/>
            <w:tcBorders>
              <w:top w:val="nil"/>
              <w:left w:val="nil"/>
              <w:bottom w:val="nil"/>
              <w:right w:val="nil"/>
            </w:tcBorders>
            <w:shd w:val="clear" w:color="auto" w:fill="auto"/>
            <w:noWrap/>
            <w:vAlign w:val="bottom"/>
          </w:tcPr>
          <w:p w14:paraId="62D47E4C" w14:textId="77777777" w:rsidR="007A37A3" w:rsidRDefault="007A37A3" w:rsidP="009C66F7">
            <w:pPr>
              <w:spacing w:after="0" w:line="240" w:lineRule="auto"/>
              <w:jc w:val="center"/>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0CFE070C" w14:textId="77777777" w:rsidR="007A37A3"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0,5</w:t>
            </w:r>
          </w:p>
        </w:tc>
        <w:tc>
          <w:tcPr>
            <w:tcW w:w="1240" w:type="dxa"/>
            <w:tcBorders>
              <w:top w:val="nil"/>
              <w:left w:val="nil"/>
              <w:bottom w:val="nil"/>
              <w:right w:val="nil"/>
            </w:tcBorders>
            <w:shd w:val="clear" w:color="auto" w:fill="auto"/>
            <w:noWrap/>
            <w:vAlign w:val="bottom"/>
          </w:tcPr>
          <w:p w14:paraId="08611E3F"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1E1A0E0C" w14:textId="77777777" w:rsidTr="009C66F7">
        <w:trPr>
          <w:trHeight w:val="300"/>
        </w:trPr>
        <w:tc>
          <w:tcPr>
            <w:tcW w:w="3220" w:type="dxa"/>
            <w:tcBorders>
              <w:top w:val="nil"/>
              <w:left w:val="nil"/>
              <w:bottom w:val="nil"/>
              <w:right w:val="nil"/>
            </w:tcBorders>
            <w:shd w:val="clear" w:color="auto" w:fill="auto"/>
            <w:noWrap/>
            <w:vAlign w:val="bottom"/>
          </w:tcPr>
          <w:p w14:paraId="63ED2E94" w14:textId="77777777" w:rsidR="007A37A3" w:rsidRPr="00B77482" w:rsidRDefault="007A37A3" w:rsidP="009C66F7">
            <w:pPr>
              <w:spacing w:after="0" w:line="240" w:lineRule="auto"/>
              <w:rPr>
                <w:rFonts w:ascii="Tahoma" w:eastAsia="Times New Roman" w:hAnsi="Tahoma" w:cs="Tahoma"/>
                <w:sz w:val="18"/>
                <w:szCs w:val="18"/>
              </w:rPr>
            </w:pPr>
          </w:p>
        </w:tc>
        <w:tc>
          <w:tcPr>
            <w:tcW w:w="960" w:type="dxa"/>
            <w:tcBorders>
              <w:top w:val="nil"/>
              <w:left w:val="nil"/>
              <w:bottom w:val="nil"/>
              <w:right w:val="nil"/>
            </w:tcBorders>
            <w:shd w:val="clear" w:color="auto" w:fill="auto"/>
            <w:noWrap/>
            <w:vAlign w:val="bottom"/>
          </w:tcPr>
          <w:p w14:paraId="1D20C64C" w14:textId="77777777" w:rsidR="007A37A3" w:rsidRPr="00161D8A" w:rsidRDefault="007A37A3" w:rsidP="009C66F7">
            <w:pPr>
              <w:spacing w:after="0" w:line="240" w:lineRule="auto"/>
              <w:jc w:val="center"/>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0D6425FB" w14:textId="77777777" w:rsidR="007A37A3" w:rsidRPr="00527495" w:rsidRDefault="007A37A3" w:rsidP="009C66F7">
            <w:pPr>
              <w:spacing w:after="0" w:line="240" w:lineRule="auto"/>
              <w:jc w:val="center"/>
              <w:rPr>
                <w:rFonts w:ascii="Tahoma" w:eastAsia="Times New Roman" w:hAnsi="Tahoma" w:cs="Tahoma"/>
                <w:color w:val="000000"/>
                <w:sz w:val="18"/>
                <w:szCs w:val="18"/>
                <w:highlight w:val="yellow"/>
              </w:rPr>
            </w:pPr>
          </w:p>
        </w:tc>
        <w:tc>
          <w:tcPr>
            <w:tcW w:w="1240" w:type="dxa"/>
            <w:tcBorders>
              <w:top w:val="nil"/>
              <w:left w:val="nil"/>
              <w:bottom w:val="nil"/>
              <w:right w:val="nil"/>
            </w:tcBorders>
            <w:shd w:val="clear" w:color="auto" w:fill="auto"/>
            <w:noWrap/>
            <w:vAlign w:val="bottom"/>
            <w:hideMark/>
          </w:tcPr>
          <w:p w14:paraId="5611D5E4" w14:textId="77777777" w:rsidR="007A37A3" w:rsidRDefault="007A37A3" w:rsidP="009C66F7">
            <w:pPr>
              <w:spacing w:after="0" w:line="240" w:lineRule="auto"/>
              <w:jc w:val="center"/>
              <w:rPr>
                <w:rFonts w:ascii="Tahoma" w:eastAsia="Times New Roman" w:hAnsi="Tahoma" w:cs="Tahoma"/>
                <w:b/>
                <w:bCs/>
                <w:color w:val="000000"/>
                <w:sz w:val="18"/>
                <w:szCs w:val="18"/>
              </w:rPr>
            </w:pPr>
          </w:p>
          <w:p w14:paraId="05475F27"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p>
        </w:tc>
      </w:tr>
      <w:tr w:rsidR="007A37A3" w:rsidRPr="005A4A2F" w14:paraId="74309894" w14:textId="77777777" w:rsidTr="009C66F7">
        <w:trPr>
          <w:trHeight w:val="300"/>
        </w:trPr>
        <w:tc>
          <w:tcPr>
            <w:tcW w:w="3220" w:type="dxa"/>
            <w:tcBorders>
              <w:top w:val="nil"/>
              <w:left w:val="nil"/>
              <w:bottom w:val="nil"/>
              <w:right w:val="nil"/>
            </w:tcBorders>
            <w:shd w:val="clear" w:color="auto" w:fill="auto"/>
            <w:noWrap/>
            <w:vAlign w:val="bottom"/>
          </w:tcPr>
          <w:p w14:paraId="6899A2A5" w14:textId="77777777" w:rsidR="007A37A3" w:rsidRPr="00CB76BF" w:rsidRDefault="007A37A3" w:rsidP="009C66F7">
            <w:pPr>
              <w:spacing w:after="0" w:line="240" w:lineRule="auto"/>
              <w:rPr>
                <w:rFonts w:ascii="Tahoma" w:eastAsia="Times New Roman" w:hAnsi="Tahoma" w:cs="Tahoma"/>
              </w:rPr>
            </w:pPr>
          </w:p>
        </w:tc>
        <w:tc>
          <w:tcPr>
            <w:tcW w:w="960" w:type="dxa"/>
            <w:tcBorders>
              <w:top w:val="nil"/>
              <w:left w:val="nil"/>
              <w:bottom w:val="nil"/>
              <w:right w:val="nil"/>
            </w:tcBorders>
            <w:shd w:val="clear" w:color="auto" w:fill="auto"/>
            <w:noWrap/>
            <w:vAlign w:val="bottom"/>
          </w:tcPr>
          <w:p w14:paraId="69018E4C" w14:textId="77777777" w:rsidR="007A37A3" w:rsidRPr="00161D8A" w:rsidRDefault="007A37A3" w:rsidP="009C66F7">
            <w:pPr>
              <w:spacing w:after="0" w:line="240" w:lineRule="auto"/>
              <w:jc w:val="center"/>
              <w:rPr>
                <w:rFonts w:ascii="Tahoma" w:eastAsia="Times New Roman" w:hAnsi="Tahoma" w:cs="Tahoma"/>
                <w:color w:val="000000"/>
                <w:sz w:val="18"/>
                <w:szCs w:val="18"/>
              </w:rPr>
            </w:pPr>
            <w:r w:rsidRPr="00456C59">
              <w:rPr>
                <w:rFonts w:ascii="Tahoma" w:eastAsia="Times New Roman" w:hAnsi="Tahoma" w:cs="Tahoma"/>
                <w:b/>
                <w:bCs/>
                <w:color w:val="000000"/>
                <w:sz w:val="18"/>
                <w:szCs w:val="18"/>
              </w:rPr>
              <w:t>3</w:t>
            </w:r>
            <w:r>
              <w:rPr>
                <w:rFonts w:ascii="Tahoma" w:eastAsia="Times New Roman" w:hAnsi="Tahoma" w:cs="Tahoma"/>
                <w:b/>
                <w:bCs/>
                <w:color w:val="000000"/>
                <w:sz w:val="18"/>
                <w:szCs w:val="18"/>
              </w:rPr>
              <w:t>0</w:t>
            </w:r>
            <w:r w:rsidRPr="00456C59">
              <w:rPr>
                <w:rFonts w:ascii="Tahoma" w:eastAsia="Times New Roman" w:hAnsi="Tahoma" w:cs="Tahoma"/>
                <w:b/>
                <w:bCs/>
                <w:color w:val="000000"/>
                <w:sz w:val="18"/>
                <w:szCs w:val="18"/>
              </w:rPr>
              <w:t xml:space="preserve">                                            </w:t>
            </w:r>
          </w:p>
        </w:tc>
        <w:tc>
          <w:tcPr>
            <w:tcW w:w="960" w:type="dxa"/>
            <w:tcBorders>
              <w:top w:val="nil"/>
              <w:left w:val="nil"/>
              <w:bottom w:val="nil"/>
              <w:right w:val="nil"/>
            </w:tcBorders>
            <w:shd w:val="clear" w:color="auto" w:fill="auto"/>
            <w:noWrap/>
            <w:vAlign w:val="bottom"/>
          </w:tcPr>
          <w:p w14:paraId="7BBCEB33" w14:textId="77777777" w:rsidR="007A37A3" w:rsidRPr="00527495" w:rsidRDefault="007A37A3" w:rsidP="009C66F7">
            <w:pPr>
              <w:spacing w:after="0" w:line="240" w:lineRule="auto"/>
              <w:jc w:val="center"/>
              <w:rPr>
                <w:rFonts w:ascii="Tahoma" w:eastAsia="Times New Roman" w:hAnsi="Tahoma" w:cs="Tahoma"/>
                <w:color w:val="000000"/>
                <w:sz w:val="18"/>
                <w:szCs w:val="18"/>
                <w:highlight w:val="yellow"/>
              </w:rPr>
            </w:pPr>
            <w:r w:rsidRPr="00AD64A5">
              <w:rPr>
                <w:rFonts w:ascii="Tahoma" w:eastAsia="Times New Roman" w:hAnsi="Tahoma" w:cs="Tahoma"/>
                <w:b/>
                <w:bCs/>
                <w:color w:val="000000"/>
                <w:sz w:val="18"/>
                <w:szCs w:val="18"/>
              </w:rPr>
              <w:t>29</w:t>
            </w:r>
            <w:r w:rsidRPr="00527495">
              <w:rPr>
                <w:rFonts w:ascii="Tahoma" w:eastAsia="Times New Roman" w:hAnsi="Tahoma" w:cs="Tahoma"/>
                <w:b/>
                <w:bCs/>
                <w:color w:val="000000"/>
                <w:sz w:val="18"/>
                <w:szCs w:val="18"/>
                <w:highlight w:val="yellow"/>
              </w:rPr>
              <w:t xml:space="preserve">                                            </w:t>
            </w:r>
          </w:p>
        </w:tc>
        <w:tc>
          <w:tcPr>
            <w:tcW w:w="1240" w:type="dxa"/>
            <w:tcBorders>
              <w:top w:val="nil"/>
              <w:left w:val="nil"/>
              <w:bottom w:val="nil"/>
              <w:right w:val="nil"/>
            </w:tcBorders>
            <w:shd w:val="clear" w:color="auto" w:fill="auto"/>
            <w:noWrap/>
            <w:vAlign w:val="bottom"/>
          </w:tcPr>
          <w:p w14:paraId="1997EB75" w14:textId="77777777" w:rsidR="007A37A3" w:rsidRDefault="007A37A3" w:rsidP="009C66F7">
            <w:pPr>
              <w:spacing w:after="0" w:line="240" w:lineRule="auto"/>
              <w:jc w:val="center"/>
              <w:rPr>
                <w:rFonts w:ascii="Tahoma" w:eastAsia="Times New Roman" w:hAnsi="Tahoma" w:cs="Tahoma"/>
                <w:b/>
                <w:bCs/>
                <w:color w:val="000000"/>
                <w:sz w:val="18"/>
                <w:szCs w:val="18"/>
              </w:rPr>
            </w:pPr>
          </w:p>
        </w:tc>
      </w:tr>
      <w:tr w:rsidR="007A37A3" w:rsidRPr="005A4A2F" w14:paraId="358EC48E" w14:textId="77777777" w:rsidTr="009C66F7">
        <w:trPr>
          <w:trHeight w:val="300"/>
        </w:trPr>
        <w:tc>
          <w:tcPr>
            <w:tcW w:w="3220" w:type="dxa"/>
            <w:tcBorders>
              <w:top w:val="nil"/>
              <w:left w:val="nil"/>
              <w:bottom w:val="nil"/>
              <w:right w:val="nil"/>
            </w:tcBorders>
            <w:shd w:val="clear" w:color="auto" w:fill="auto"/>
            <w:noWrap/>
            <w:vAlign w:val="bottom"/>
            <w:hideMark/>
          </w:tcPr>
          <w:p w14:paraId="075A64FF" w14:textId="77777777" w:rsidR="007A37A3" w:rsidRPr="00456C59" w:rsidRDefault="007A37A3" w:rsidP="009C66F7">
            <w:pPr>
              <w:spacing w:after="0" w:line="240" w:lineRule="auto"/>
              <w:rPr>
                <w:rFonts w:ascii="Tahoma" w:eastAsia="Times New Roman" w:hAnsi="Tahoma" w:cs="Tahoma"/>
                <w:b/>
                <w:bCs/>
                <w:color w:val="000000"/>
                <w:sz w:val="18"/>
                <w:szCs w:val="18"/>
              </w:rPr>
            </w:pPr>
          </w:p>
          <w:p w14:paraId="31E14E99" w14:textId="704AB91C" w:rsidR="007A37A3" w:rsidRPr="004846B0" w:rsidRDefault="008F2902" w:rsidP="009C66F7">
            <w:pPr>
              <w:spacing w:after="0" w:line="240" w:lineRule="auto"/>
              <w:rPr>
                <w:rFonts w:ascii="Tahoma" w:eastAsia="Times New Roman" w:hAnsi="Tahoma" w:cs="Tahoma"/>
                <w:bCs/>
                <w:color w:val="000000"/>
                <w:sz w:val="18"/>
                <w:szCs w:val="18"/>
              </w:rPr>
            </w:pPr>
            <w:r>
              <w:rPr>
                <w:rFonts w:ascii="Tahoma" w:eastAsia="Times New Roman" w:hAnsi="Tahoma" w:cs="Tahoma"/>
                <w:bCs/>
                <w:color w:val="000000"/>
                <w:sz w:val="18"/>
                <w:szCs w:val="18"/>
              </w:rPr>
              <w:t>HÄLSOCENTRALEN</w:t>
            </w:r>
          </w:p>
        </w:tc>
        <w:tc>
          <w:tcPr>
            <w:tcW w:w="960" w:type="dxa"/>
            <w:tcBorders>
              <w:top w:val="nil"/>
              <w:left w:val="nil"/>
              <w:bottom w:val="nil"/>
              <w:right w:val="nil"/>
            </w:tcBorders>
            <w:shd w:val="clear" w:color="auto" w:fill="auto"/>
            <w:noWrap/>
            <w:vAlign w:val="bottom"/>
            <w:hideMark/>
          </w:tcPr>
          <w:p w14:paraId="2B9113C2"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hideMark/>
          </w:tcPr>
          <w:p w14:paraId="77AFBA96"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1240" w:type="dxa"/>
            <w:tcBorders>
              <w:top w:val="nil"/>
              <w:left w:val="nil"/>
              <w:bottom w:val="nil"/>
              <w:right w:val="nil"/>
            </w:tcBorders>
            <w:shd w:val="clear" w:color="auto" w:fill="auto"/>
            <w:noWrap/>
            <w:vAlign w:val="bottom"/>
            <w:hideMark/>
          </w:tcPr>
          <w:p w14:paraId="2B9606C7" w14:textId="77777777" w:rsidR="007A37A3" w:rsidRPr="005A4A2F" w:rsidRDefault="007A37A3" w:rsidP="009C66F7">
            <w:pPr>
              <w:spacing w:after="0" w:line="240" w:lineRule="auto"/>
              <w:jc w:val="center"/>
              <w:rPr>
                <w:rFonts w:ascii="Times New Roman" w:eastAsia="Times New Roman" w:hAnsi="Times New Roman" w:cs="Times New Roman"/>
              </w:rPr>
            </w:pPr>
          </w:p>
        </w:tc>
      </w:tr>
      <w:tr w:rsidR="007A37A3" w:rsidRPr="005A4A2F" w14:paraId="4CDD996D" w14:textId="77777777" w:rsidTr="009C66F7">
        <w:trPr>
          <w:trHeight w:val="300"/>
        </w:trPr>
        <w:tc>
          <w:tcPr>
            <w:tcW w:w="3220" w:type="dxa"/>
            <w:tcBorders>
              <w:top w:val="nil"/>
              <w:left w:val="nil"/>
              <w:bottom w:val="nil"/>
              <w:right w:val="nil"/>
            </w:tcBorders>
            <w:shd w:val="clear" w:color="auto" w:fill="auto"/>
            <w:noWrap/>
            <w:vAlign w:val="bottom"/>
            <w:hideMark/>
          </w:tcPr>
          <w:p w14:paraId="41174145" w14:textId="7E875AF5"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Ansv</w:t>
            </w:r>
            <w:r w:rsidR="007A37A3">
              <w:rPr>
                <w:rFonts w:ascii="Tahoma" w:eastAsia="Times New Roman" w:hAnsi="Tahoma" w:cs="Tahoma"/>
                <w:color w:val="000000"/>
                <w:sz w:val="18"/>
                <w:szCs w:val="18"/>
              </w:rPr>
              <w:t xml:space="preserve">. </w:t>
            </w:r>
            <w:r>
              <w:rPr>
                <w:rFonts w:ascii="Tahoma" w:eastAsia="Times New Roman" w:hAnsi="Tahoma" w:cs="Tahoma"/>
                <w:color w:val="000000"/>
                <w:sz w:val="18"/>
                <w:szCs w:val="18"/>
              </w:rPr>
              <w:t>sjukskötare</w:t>
            </w:r>
          </w:p>
        </w:tc>
        <w:tc>
          <w:tcPr>
            <w:tcW w:w="960" w:type="dxa"/>
            <w:tcBorders>
              <w:top w:val="nil"/>
              <w:left w:val="nil"/>
              <w:bottom w:val="nil"/>
              <w:right w:val="nil"/>
            </w:tcBorders>
            <w:shd w:val="clear" w:color="auto" w:fill="auto"/>
            <w:noWrap/>
            <w:vAlign w:val="bottom"/>
            <w:hideMark/>
          </w:tcPr>
          <w:p w14:paraId="342FCB0F"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288DD3DF" w14:textId="77777777" w:rsidR="007A37A3" w:rsidRPr="00AD64A5" w:rsidRDefault="007A37A3" w:rsidP="009C66F7">
            <w:pPr>
              <w:spacing w:after="0" w:line="240" w:lineRule="auto"/>
              <w:jc w:val="center"/>
              <w:rPr>
                <w:rFonts w:ascii="Tahoma" w:eastAsia="Times New Roman" w:hAnsi="Tahoma" w:cs="Tahoma"/>
                <w:color w:val="000000"/>
                <w:sz w:val="18"/>
                <w:szCs w:val="18"/>
              </w:rPr>
            </w:pPr>
            <w:r w:rsidRPr="00AD64A5">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6405C82F" w14:textId="7510250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 xml:space="preserve">0,6 </w:t>
            </w:r>
            <w:r w:rsidR="008F2902">
              <w:rPr>
                <w:rFonts w:ascii="Tahoma" w:eastAsia="Times New Roman" w:hAnsi="Tahoma" w:cs="Tahoma"/>
                <w:color w:val="000000"/>
                <w:sz w:val="18"/>
                <w:szCs w:val="18"/>
              </w:rPr>
              <w:t xml:space="preserve">administr. </w:t>
            </w:r>
          </w:p>
        </w:tc>
      </w:tr>
      <w:tr w:rsidR="007A37A3" w:rsidRPr="005A4A2F" w14:paraId="25B4E704" w14:textId="77777777" w:rsidTr="009C66F7">
        <w:trPr>
          <w:trHeight w:val="300"/>
        </w:trPr>
        <w:tc>
          <w:tcPr>
            <w:tcW w:w="3220" w:type="dxa"/>
            <w:tcBorders>
              <w:top w:val="nil"/>
              <w:left w:val="nil"/>
              <w:bottom w:val="nil"/>
              <w:right w:val="nil"/>
            </w:tcBorders>
            <w:shd w:val="clear" w:color="auto" w:fill="auto"/>
            <w:noWrap/>
            <w:vAlign w:val="bottom"/>
          </w:tcPr>
          <w:p w14:paraId="6C53C914" w14:textId="01E4CB84" w:rsidR="007A37A3" w:rsidRPr="005A4A2F" w:rsidRDefault="007A37A3"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S</w:t>
            </w:r>
            <w:r w:rsidR="008F2902">
              <w:rPr>
                <w:rFonts w:ascii="Tahoma" w:eastAsia="Times New Roman" w:hAnsi="Tahoma" w:cs="Tahoma"/>
                <w:color w:val="000000"/>
                <w:sz w:val="18"/>
                <w:szCs w:val="18"/>
              </w:rPr>
              <w:t>jukskötare</w:t>
            </w:r>
            <w:r>
              <w:rPr>
                <w:rFonts w:ascii="Tahoma" w:eastAsia="Times New Roman" w:hAnsi="Tahoma" w:cs="Tahoma"/>
                <w:color w:val="000000"/>
                <w:sz w:val="18"/>
                <w:szCs w:val="18"/>
              </w:rPr>
              <w:t xml:space="preserve"> </w:t>
            </w:r>
          </w:p>
        </w:tc>
        <w:tc>
          <w:tcPr>
            <w:tcW w:w="960" w:type="dxa"/>
            <w:tcBorders>
              <w:top w:val="nil"/>
              <w:left w:val="nil"/>
              <w:bottom w:val="nil"/>
              <w:right w:val="nil"/>
            </w:tcBorders>
            <w:shd w:val="clear" w:color="auto" w:fill="auto"/>
            <w:noWrap/>
            <w:vAlign w:val="bottom"/>
          </w:tcPr>
          <w:p w14:paraId="65560657"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2</w:t>
            </w:r>
          </w:p>
        </w:tc>
        <w:tc>
          <w:tcPr>
            <w:tcW w:w="960" w:type="dxa"/>
            <w:tcBorders>
              <w:top w:val="nil"/>
              <w:left w:val="nil"/>
              <w:bottom w:val="nil"/>
              <w:right w:val="nil"/>
            </w:tcBorders>
            <w:shd w:val="clear" w:color="auto" w:fill="auto"/>
            <w:noWrap/>
            <w:vAlign w:val="bottom"/>
          </w:tcPr>
          <w:p w14:paraId="303E1E09" w14:textId="77777777" w:rsidR="007A37A3" w:rsidRPr="00AD64A5" w:rsidRDefault="007A37A3" w:rsidP="009C66F7">
            <w:pPr>
              <w:spacing w:after="0" w:line="240" w:lineRule="auto"/>
              <w:jc w:val="center"/>
              <w:rPr>
                <w:rFonts w:ascii="Tahoma" w:eastAsia="Times New Roman" w:hAnsi="Tahoma" w:cs="Tahoma"/>
                <w:color w:val="000000"/>
                <w:sz w:val="18"/>
                <w:szCs w:val="18"/>
              </w:rPr>
            </w:pPr>
            <w:r w:rsidRPr="00AD64A5">
              <w:rPr>
                <w:rFonts w:ascii="Tahoma" w:eastAsia="Times New Roman" w:hAnsi="Tahoma" w:cs="Tahoma"/>
                <w:color w:val="000000"/>
                <w:sz w:val="18"/>
                <w:szCs w:val="18"/>
              </w:rPr>
              <w:t>2</w:t>
            </w:r>
          </w:p>
        </w:tc>
        <w:tc>
          <w:tcPr>
            <w:tcW w:w="1240" w:type="dxa"/>
            <w:tcBorders>
              <w:top w:val="nil"/>
              <w:left w:val="nil"/>
              <w:bottom w:val="nil"/>
              <w:right w:val="nil"/>
            </w:tcBorders>
            <w:shd w:val="clear" w:color="auto" w:fill="auto"/>
            <w:noWrap/>
            <w:vAlign w:val="bottom"/>
          </w:tcPr>
          <w:p w14:paraId="5A12FE5C" w14:textId="4E66D40A"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 xml:space="preserve">0,5 </w:t>
            </w:r>
            <w:r w:rsidR="008F2902">
              <w:rPr>
                <w:rFonts w:ascii="Tahoma" w:eastAsia="Times New Roman" w:hAnsi="Tahoma" w:cs="Tahoma"/>
                <w:color w:val="000000"/>
                <w:sz w:val="18"/>
                <w:szCs w:val="18"/>
              </w:rPr>
              <w:t>köptjänst</w:t>
            </w:r>
          </w:p>
        </w:tc>
      </w:tr>
      <w:tr w:rsidR="007A37A3" w:rsidRPr="005A4A2F" w14:paraId="33B904A8" w14:textId="77777777" w:rsidTr="009C66F7">
        <w:trPr>
          <w:trHeight w:val="300"/>
        </w:trPr>
        <w:tc>
          <w:tcPr>
            <w:tcW w:w="3220" w:type="dxa"/>
            <w:tcBorders>
              <w:top w:val="nil"/>
              <w:left w:val="nil"/>
              <w:bottom w:val="nil"/>
              <w:right w:val="nil"/>
            </w:tcBorders>
            <w:shd w:val="clear" w:color="auto" w:fill="auto"/>
            <w:noWrap/>
            <w:vAlign w:val="bottom"/>
            <w:hideMark/>
          </w:tcPr>
          <w:p w14:paraId="280F44E5" w14:textId="5D140868"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Hälsovårdare</w:t>
            </w:r>
            <w:r w:rsidR="007A37A3">
              <w:rPr>
                <w:rFonts w:ascii="Tahoma" w:eastAsia="Times New Roman" w:hAnsi="Tahoma" w:cs="Tahoma"/>
                <w:color w:val="000000"/>
                <w:sz w:val="18"/>
                <w:szCs w:val="18"/>
              </w:rPr>
              <w:t xml:space="preserve"> 0,2 </w:t>
            </w:r>
            <w:r>
              <w:rPr>
                <w:rFonts w:ascii="Tahoma" w:eastAsia="Times New Roman" w:hAnsi="Tahoma" w:cs="Tahoma"/>
                <w:color w:val="000000"/>
                <w:sz w:val="18"/>
                <w:szCs w:val="18"/>
              </w:rPr>
              <w:t>skolhälsovård</w:t>
            </w:r>
          </w:p>
        </w:tc>
        <w:tc>
          <w:tcPr>
            <w:tcW w:w="960" w:type="dxa"/>
            <w:tcBorders>
              <w:top w:val="nil"/>
              <w:left w:val="nil"/>
              <w:bottom w:val="nil"/>
              <w:right w:val="nil"/>
            </w:tcBorders>
            <w:shd w:val="clear" w:color="auto" w:fill="auto"/>
            <w:noWrap/>
            <w:vAlign w:val="bottom"/>
            <w:hideMark/>
          </w:tcPr>
          <w:p w14:paraId="6CD2C0C2"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6C39BBD3" w14:textId="77777777" w:rsidR="007A37A3" w:rsidRPr="00527495" w:rsidRDefault="007A37A3" w:rsidP="009C66F7">
            <w:pPr>
              <w:spacing w:after="0" w:line="240" w:lineRule="auto"/>
              <w:jc w:val="center"/>
              <w:rPr>
                <w:rFonts w:ascii="Tahoma" w:eastAsia="Times New Roman" w:hAnsi="Tahoma" w:cs="Tahoma"/>
                <w:color w:val="000000"/>
                <w:sz w:val="18"/>
                <w:szCs w:val="18"/>
                <w:highlight w:val="yellow"/>
              </w:rPr>
            </w:pPr>
            <w:r w:rsidRPr="00AD64A5">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7DE77679"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1F35BCB8" w14:textId="77777777" w:rsidTr="009C66F7">
        <w:trPr>
          <w:trHeight w:val="300"/>
        </w:trPr>
        <w:tc>
          <w:tcPr>
            <w:tcW w:w="3220" w:type="dxa"/>
            <w:tcBorders>
              <w:top w:val="nil"/>
              <w:left w:val="nil"/>
              <w:bottom w:val="nil"/>
              <w:right w:val="nil"/>
            </w:tcBorders>
            <w:shd w:val="clear" w:color="auto" w:fill="auto"/>
            <w:noWrap/>
            <w:vAlign w:val="bottom"/>
          </w:tcPr>
          <w:p w14:paraId="5BF46EE1" w14:textId="67523F32"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HVC 0,8</w:t>
            </w:r>
          </w:p>
        </w:tc>
        <w:tc>
          <w:tcPr>
            <w:tcW w:w="960" w:type="dxa"/>
            <w:tcBorders>
              <w:top w:val="nil"/>
              <w:left w:val="nil"/>
              <w:bottom w:val="nil"/>
              <w:right w:val="nil"/>
            </w:tcBorders>
            <w:shd w:val="clear" w:color="auto" w:fill="auto"/>
            <w:noWrap/>
            <w:vAlign w:val="bottom"/>
          </w:tcPr>
          <w:p w14:paraId="4B4EA360"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22DE7A76" w14:textId="77777777" w:rsidR="007A37A3" w:rsidRPr="00527495" w:rsidRDefault="007A37A3" w:rsidP="009C66F7">
            <w:pPr>
              <w:spacing w:after="0" w:line="240" w:lineRule="auto"/>
              <w:jc w:val="center"/>
              <w:rPr>
                <w:rFonts w:ascii="Tahoma" w:eastAsia="Times New Roman" w:hAnsi="Tahoma" w:cs="Tahoma"/>
                <w:color w:val="000000"/>
                <w:sz w:val="18"/>
                <w:szCs w:val="18"/>
                <w:highlight w:val="yellow"/>
              </w:rPr>
            </w:pPr>
          </w:p>
        </w:tc>
        <w:tc>
          <w:tcPr>
            <w:tcW w:w="1240" w:type="dxa"/>
            <w:tcBorders>
              <w:top w:val="nil"/>
              <w:left w:val="nil"/>
              <w:bottom w:val="nil"/>
              <w:right w:val="nil"/>
            </w:tcBorders>
            <w:shd w:val="clear" w:color="auto" w:fill="auto"/>
            <w:noWrap/>
            <w:vAlign w:val="bottom"/>
          </w:tcPr>
          <w:p w14:paraId="4C0CB983"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582E5963" w14:textId="77777777" w:rsidTr="009C66F7">
        <w:trPr>
          <w:trHeight w:val="300"/>
        </w:trPr>
        <w:tc>
          <w:tcPr>
            <w:tcW w:w="3220" w:type="dxa"/>
            <w:tcBorders>
              <w:top w:val="nil"/>
              <w:left w:val="nil"/>
              <w:bottom w:val="nil"/>
              <w:right w:val="nil"/>
            </w:tcBorders>
            <w:shd w:val="clear" w:color="auto" w:fill="auto"/>
            <w:noWrap/>
            <w:vAlign w:val="bottom"/>
            <w:hideMark/>
          </w:tcPr>
          <w:p w14:paraId="6B95A86C" w14:textId="07381C1D"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Avdelningssekreterare</w:t>
            </w:r>
          </w:p>
        </w:tc>
        <w:tc>
          <w:tcPr>
            <w:tcW w:w="960" w:type="dxa"/>
            <w:tcBorders>
              <w:top w:val="nil"/>
              <w:left w:val="nil"/>
              <w:bottom w:val="nil"/>
              <w:right w:val="nil"/>
            </w:tcBorders>
            <w:shd w:val="clear" w:color="auto" w:fill="auto"/>
            <w:noWrap/>
            <w:vAlign w:val="bottom"/>
            <w:hideMark/>
          </w:tcPr>
          <w:p w14:paraId="676B1F4F"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139CFF15" w14:textId="77777777" w:rsidR="007A37A3" w:rsidRPr="00527495" w:rsidRDefault="007A37A3" w:rsidP="009C66F7">
            <w:pPr>
              <w:spacing w:after="0" w:line="240" w:lineRule="auto"/>
              <w:jc w:val="center"/>
              <w:rPr>
                <w:rFonts w:ascii="Tahoma" w:eastAsia="Times New Roman" w:hAnsi="Tahoma" w:cs="Tahoma"/>
                <w:color w:val="000000"/>
                <w:sz w:val="18"/>
                <w:szCs w:val="18"/>
                <w:highlight w:val="yellow"/>
              </w:rPr>
            </w:pPr>
            <w:r w:rsidRPr="00AD64A5">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08F272E4"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6B65C3E2" w14:textId="77777777" w:rsidTr="009C66F7">
        <w:trPr>
          <w:trHeight w:val="300"/>
        </w:trPr>
        <w:tc>
          <w:tcPr>
            <w:tcW w:w="3220" w:type="dxa"/>
            <w:tcBorders>
              <w:top w:val="nil"/>
              <w:left w:val="nil"/>
              <w:bottom w:val="nil"/>
              <w:right w:val="nil"/>
            </w:tcBorders>
            <w:shd w:val="clear" w:color="auto" w:fill="auto"/>
            <w:noWrap/>
            <w:vAlign w:val="bottom"/>
            <w:hideMark/>
          </w:tcPr>
          <w:p w14:paraId="05280C87" w14:textId="10E0CE85"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 xml:space="preserve">Tandläkare   </w:t>
            </w:r>
          </w:p>
        </w:tc>
        <w:tc>
          <w:tcPr>
            <w:tcW w:w="960" w:type="dxa"/>
            <w:tcBorders>
              <w:top w:val="nil"/>
              <w:left w:val="nil"/>
              <w:bottom w:val="nil"/>
              <w:right w:val="nil"/>
            </w:tcBorders>
            <w:shd w:val="clear" w:color="auto" w:fill="auto"/>
            <w:noWrap/>
            <w:vAlign w:val="bottom"/>
            <w:hideMark/>
          </w:tcPr>
          <w:p w14:paraId="6C75372F"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67D3035A" w14:textId="77777777" w:rsidR="007A37A3" w:rsidRPr="00527495" w:rsidRDefault="007A37A3" w:rsidP="009C66F7">
            <w:pPr>
              <w:spacing w:after="0" w:line="240" w:lineRule="auto"/>
              <w:jc w:val="center"/>
              <w:rPr>
                <w:rFonts w:ascii="Tahoma" w:eastAsia="Times New Roman" w:hAnsi="Tahoma" w:cs="Tahoma"/>
                <w:color w:val="000000"/>
                <w:sz w:val="18"/>
                <w:szCs w:val="18"/>
                <w:highlight w:val="yellow"/>
              </w:rPr>
            </w:pPr>
            <w:r w:rsidRPr="00AD64A5">
              <w:rPr>
                <w:rFonts w:ascii="Tahoma" w:eastAsia="Times New Roman" w:hAnsi="Tahoma" w:cs="Tahoma"/>
                <w:color w:val="000000"/>
                <w:sz w:val="18"/>
                <w:szCs w:val="18"/>
              </w:rPr>
              <w:t>0,6</w:t>
            </w:r>
          </w:p>
        </w:tc>
        <w:tc>
          <w:tcPr>
            <w:tcW w:w="1240" w:type="dxa"/>
            <w:tcBorders>
              <w:top w:val="nil"/>
              <w:left w:val="nil"/>
              <w:bottom w:val="nil"/>
              <w:right w:val="nil"/>
            </w:tcBorders>
            <w:shd w:val="clear" w:color="auto" w:fill="auto"/>
            <w:noWrap/>
            <w:vAlign w:val="bottom"/>
            <w:hideMark/>
          </w:tcPr>
          <w:p w14:paraId="25348883"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1398926F" w14:textId="77777777" w:rsidTr="009C66F7">
        <w:trPr>
          <w:trHeight w:val="300"/>
        </w:trPr>
        <w:tc>
          <w:tcPr>
            <w:tcW w:w="3220" w:type="dxa"/>
            <w:tcBorders>
              <w:top w:val="nil"/>
              <w:left w:val="nil"/>
              <w:bottom w:val="nil"/>
              <w:right w:val="nil"/>
            </w:tcBorders>
            <w:shd w:val="clear" w:color="auto" w:fill="auto"/>
            <w:noWrap/>
            <w:vAlign w:val="bottom"/>
            <w:hideMark/>
          </w:tcPr>
          <w:p w14:paraId="3A189B14" w14:textId="0852C95C"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Tandskötare</w:t>
            </w:r>
          </w:p>
        </w:tc>
        <w:tc>
          <w:tcPr>
            <w:tcW w:w="960" w:type="dxa"/>
            <w:tcBorders>
              <w:top w:val="nil"/>
              <w:left w:val="nil"/>
              <w:bottom w:val="nil"/>
              <w:right w:val="nil"/>
            </w:tcBorders>
            <w:shd w:val="clear" w:color="auto" w:fill="auto"/>
            <w:noWrap/>
            <w:vAlign w:val="bottom"/>
            <w:hideMark/>
          </w:tcPr>
          <w:p w14:paraId="5D023058"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38059741" w14:textId="77777777" w:rsidR="007A37A3" w:rsidRPr="00527495" w:rsidRDefault="007A37A3" w:rsidP="009C66F7">
            <w:pPr>
              <w:spacing w:after="0" w:line="240" w:lineRule="auto"/>
              <w:jc w:val="center"/>
              <w:rPr>
                <w:rFonts w:ascii="Tahoma" w:eastAsia="Times New Roman" w:hAnsi="Tahoma" w:cs="Tahoma"/>
                <w:color w:val="000000"/>
                <w:sz w:val="18"/>
                <w:szCs w:val="18"/>
                <w:highlight w:val="yellow"/>
              </w:rPr>
            </w:pPr>
            <w:r w:rsidRPr="00AD64A5">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4988790C"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6C8A832A" w14:textId="77777777" w:rsidTr="009C66F7">
        <w:trPr>
          <w:trHeight w:val="300"/>
        </w:trPr>
        <w:tc>
          <w:tcPr>
            <w:tcW w:w="3220" w:type="dxa"/>
            <w:tcBorders>
              <w:top w:val="nil"/>
              <w:left w:val="nil"/>
              <w:bottom w:val="nil"/>
              <w:right w:val="nil"/>
            </w:tcBorders>
            <w:shd w:val="clear" w:color="auto" w:fill="auto"/>
            <w:noWrap/>
            <w:vAlign w:val="bottom"/>
          </w:tcPr>
          <w:p w14:paraId="5F367454" w14:textId="0155B8B8" w:rsidR="007A37A3" w:rsidRPr="005A4A2F" w:rsidRDefault="007A37A3"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Lä</w:t>
            </w:r>
            <w:r w:rsidR="008F2902">
              <w:rPr>
                <w:rFonts w:ascii="Tahoma" w:eastAsia="Times New Roman" w:hAnsi="Tahoma" w:cs="Tahoma"/>
                <w:color w:val="000000"/>
                <w:sz w:val="18"/>
                <w:szCs w:val="18"/>
              </w:rPr>
              <w:t>kare</w:t>
            </w:r>
          </w:p>
        </w:tc>
        <w:tc>
          <w:tcPr>
            <w:tcW w:w="960" w:type="dxa"/>
            <w:tcBorders>
              <w:top w:val="nil"/>
              <w:left w:val="nil"/>
              <w:bottom w:val="nil"/>
              <w:right w:val="nil"/>
            </w:tcBorders>
            <w:shd w:val="clear" w:color="auto" w:fill="auto"/>
            <w:noWrap/>
            <w:vAlign w:val="bottom"/>
          </w:tcPr>
          <w:p w14:paraId="4719A9B6"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0,8</w:t>
            </w:r>
          </w:p>
        </w:tc>
        <w:tc>
          <w:tcPr>
            <w:tcW w:w="960" w:type="dxa"/>
            <w:tcBorders>
              <w:top w:val="nil"/>
              <w:left w:val="nil"/>
              <w:bottom w:val="nil"/>
              <w:right w:val="nil"/>
            </w:tcBorders>
            <w:shd w:val="clear" w:color="auto" w:fill="auto"/>
            <w:noWrap/>
            <w:vAlign w:val="bottom"/>
          </w:tcPr>
          <w:p w14:paraId="3E9073DF" w14:textId="77777777" w:rsidR="007A37A3" w:rsidRPr="00527495" w:rsidRDefault="007A37A3" w:rsidP="009C66F7">
            <w:pPr>
              <w:spacing w:after="0" w:line="240" w:lineRule="auto"/>
              <w:jc w:val="center"/>
              <w:rPr>
                <w:rFonts w:ascii="Tahoma" w:eastAsia="Times New Roman" w:hAnsi="Tahoma" w:cs="Tahoma"/>
                <w:color w:val="000000"/>
                <w:sz w:val="18"/>
                <w:szCs w:val="18"/>
                <w:highlight w:val="yellow"/>
              </w:rPr>
            </w:pPr>
            <w:r w:rsidRPr="00AD64A5">
              <w:rPr>
                <w:rFonts w:ascii="Tahoma" w:eastAsia="Times New Roman" w:hAnsi="Tahoma" w:cs="Tahoma"/>
                <w:color w:val="000000"/>
                <w:sz w:val="18"/>
                <w:szCs w:val="18"/>
              </w:rPr>
              <w:t>0,8</w:t>
            </w:r>
          </w:p>
        </w:tc>
        <w:tc>
          <w:tcPr>
            <w:tcW w:w="1240" w:type="dxa"/>
            <w:tcBorders>
              <w:top w:val="nil"/>
              <w:left w:val="nil"/>
              <w:bottom w:val="nil"/>
              <w:right w:val="nil"/>
            </w:tcBorders>
            <w:shd w:val="clear" w:color="auto" w:fill="auto"/>
            <w:noWrap/>
            <w:vAlign w:val="bottom"/>
          </w:tcPr>
          <w:p w14:paraId="46BA1A29" w14:textId="0E236286" w:rsidR="007A37A3" w:rsidRPr="005A4A2F" w:rsidRDefault="008F2902"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köptjänst</w:t>
            </w:r>
          </w:p>
        </w:tc>
      </w:tr>
      <w:tr w:rsidR="007A37A3" w:rsidRPr="005A4A2F" w14:paraId="725CAE09" w14:textId="77777777" w:rsidTr="009C66F7">
        <w:trPr>
          <w:trHeight w:val="300"/>
        </w:trPr>
        <w:tc>
          <w:tcPr>
            <w:tcW w:w="3220" w:type="dxa"/>
            <w:tcBorders>
              <w:top w:val="nil"/>
              <w:left w:val="nil"/>
              <w:bottom w:val="nil"/>
              <w:right w:val="nil"/>
            </w:tcBorders>
            <w:shd w:val="clear" w:color="auto" w:fill="auto"/>
            <w:noWrap/>
            <w:vAlign w:val="bottom"/>
            <w:hideMark/>
          </w:tcPr>
          <w:p w14:paraId="18D6CE28"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3AF9D97"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sidRPr="005A4A2F">
              <w:rPr>
                <w:rFonts w:ascii="Tahoma" w:eastAsia="Times New Roman" w:hAnsi="Tahoma" w:cs="Tahoma"/>
                <w:b/>
                <w:bCs/>
                <w:color w:val="000000"/>
                <w:sz w:val="18"/>
                <w:szCs w:val="18"/>
              </w:rPr>
              <w:t>7</w:t>
            </w:r>
            <w:r>
              <w:rPr>
                <w:rFonts w:ascii="Tahoma" w:eastAsia="Times New Roman" w:hAnsi="Tahoma" w:cs="Tahoma"/>
                <w:b/>
                <w:bCs/>
                <w:color w:val="000000"/>
                <w:sz w:val="18"/>
                <w:szCs w:val="18"/>
              </w:rPr>
              <w:t>,8</w:t>
            </w:r>
          </w:p>
        </w:tc>
        <w:tc>
          <w:tcPr>
            <w:tcW w:w="960" w:type="dxa"/>
            <w:tcBorders>
              <w:top w:val="nil"/>
              <w:left w:val="nil"/>
              <w:bottom w:val="nil"/>
              <w:right w:val="nil"/>
            </w:tcBorders>
            <w:shd w:val="clear" w:color="auto" w:fill="auto"/>
            <w:noWrap/>
            <w:vAlign w:val="bottom"/>
            <w:hideMark/>
          </w:tcPr>
          <w:p w14:paraId="033D6128"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Pr>
                <w:rFonts w:ascii="Tahoma" w:eastAsia="Times New Roman" w:hAnsi="Tahoma" w:cs="Tahoma"/>
                <w:b/>
                <w:bCs/>
                <w:color w:val="000000"/>
                <w:sz w:val="18"/>
                <w:szCs w:val="18"/>
              </w:rPr>
              <w:t>7,4</w:t>
            </w:r>
          </w:p>
        </w:tc>
        <w:tc>
          <w:tcPr>
            <w:tcW w:w="1240" w:type="dxa"/>
            <w:tcBorders>
              <w:top w:val="nil"/>
              <w:left w:val="nil"/>
              <w:bottom w:val="nil"/>
              <w:right w:val="nil"/>
            </w:tcBorders>
            <w:shd w:val="clear" w:color="auto" w:fill="auto"/>
            <w:noWrap/>
            <w:vAlign w:val="bottom"/>
            <w:hideMark/>
          </w:tcPr>
          <w:p w14:paraId="64C4F0F4"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p>
        </w:tc>
      </w:tr>
      <w:tr w:rsidR="007A37A3" w:rsidRPr="005A4A2F" w14:paraId="715F10A7" w14:textId="77777777" w:rsidTr="009C66F7">
        <w:trPr>
          <w:trHeight w:val="300"/>
        </w:trPr>
        <w:tc>
          <w:tcPr>
            <w:tcW w:w="3220" w:type="dxa"/>
            <w:tcBorders>
              <w:top w:val="nil"/>
              <w:left w:val="nil"/>
              <w:bottom w:val="nil"/>
              <w:right w:val="nil"/>
            </w:tcBorders>
            <w:shd w:val="clear" w:color="auto" w:fill="auto"/>
            <w:noWrap/>
            <w:vAlign w:val="bottom"/>
            <w:hideMark/>
          </w:tcPr>
          <w:p w14:paraId="688D879A" w14:textId="77777777" w:rsidR="007A37A3" w:rsidRDefault="007A37A3" w:rsidP="009C66F7">
            <w:pPr>
              <w:spacing w:after="0" w:line="240" w:lineRule="auto"/>
              <w:rPr>
                <w:rFonts w:ascii="Tahoma" w:eastAsia="Times New Roman" w:hAnsi="Tahoma" w:cs="Tahoma"/>
                <w:color w:val="000000"/>
                <w:sz w:val="18"/>
                <w:szCs w:val="18"/>
              </w:rPr>
            </w:pPr>
          </w:p>
          <w:p w14:paraId="1898145C" w14:textId="77777777" w:rsidR="007A37A3" w:rsidRDefault="007A37A3" w:rsidP="009C66F7">
            <w:pPr>
              <w:spacing w:after="0" w:line="240" w:lineRule="auto"/>
              <w:rPr>
                <w:rFonts w:ascii="Tahoma" w:eastAsia="Times New Roman" w:hAnsi="Tahoma" w:cs="Tahoma"/>
                <w:color w:val="000000"/>
                <w:sz w:val="18"/>
                <w:szCs w:val="18"/>
              </w:rPr>
            </w:pPr>
          </w:p>
          <w:p w14:paraId="1D51D91A"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hideMark/>
          </w:tcPr>
          <w:p w14:paraId="68027F74"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hideMark/>
          </w:tcPr>
          <w:p w14:paraId="42E06A25"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1240" w:type="dxa"/>
            <w:tcBorders>
              <w:top w:val="nil"/>
              <w:left w:val="nil"/>
              <w:bottom w:val="nil"/>
              <w:right w:val="nil"/>
            </w:tcBorders>
            <w:shd w:val="clear" w:color="auto" w:fill="auto"/>
            <w:noWrap/>
            <w:vAlign w:val="bottom"/>
            <w:hideMark/>
          </w:tcPr>
          <w:p w14:paraId="3654E196" w14:textId="77777777" w:rsidR="007A37A3" w:rsidRPr="005A4A2F" w:rsidRDefault="007A37A3" w:rsidP="009C66F7">
            <w:pPr>
              <w:spacing w:after="0" w:line="240" w:lineRule="auto"/>
              <w:jc w:val="center"/>
              <w:rPr>
                <w:rFonts w:ascii="Times New Roman" w:eastAsia="Times New Roman" w:hAnsi="Times New Roman" w:cs="Times New Roman"/>
              </w:rPr>
            </w:pPr>
          </w:p>
        </w:tc>
      </w:tr>
      <w:tr w:rsidR="007A37A3" w:rsidRPr="005A4A2F" w14:paraId="779362D0" w14:textId="77777777" w:rsidTr="009C66F7">
        <w:trPr>
          <w:trHeight w:val="300"/>
        </w:trPr>
        <w:tc>
          <w:tcPr>
            <w:tcW w:w="3220" w:type="dxa"/>
            <w:tcBorders>
              <w:top w:val="nil"/>
              <w:left w:val="nil"/>
              <w:bottom w:val="nil"/>
              <w:right w:val="nil"/>
            </w:tcBorders>
            <w:shd w:val="clear" w:color="auto" w:fill="auto"/>
            <w:noWrap/>
            <w:vAlign w:val="bottom"/>
          </w:tcPr>
          <w:p w14:paraId="670EDCB6" w14:textId="0A8C500C" w:rsidR="007A37A3" w:rsidRPr="00B135C1" w:rsidRDefault="008F2902" w:rsidP="009C66F7">
            <w:pPr>
              <w:spacing w:after="0" w:line="240" w:lineRule="auto"/>
              <w:rPr>
                <w:rFonts w:ascii="Tahoma" w:eastAsia="Times New Roman" w:hAnsi="Tahoma" w:cs="Tahoma"/>
                <w:b/>
                <w:bCs/>
                <w:color w:val="000000"/>
                <w:sz w:val="18"/>
                <w:szCs w:val="18"/>
              </w:rPr>
            </w:pPr>
            <w:r>
              <w:rPr>
                <w:rFonts w:ascii="Tahoma" w:eastAsia="Times New Roman" w:hAnsi="Tahoma" w:cs="Tahoma"/>
                <w:b/>
                <w:bCs/>
                <w:color w:val="000000"/>
                <w:sz w:val="18"/>
                <w:szCs w:val="18"/>
              </w:rPr>
              <w:t>BILDNING</w:t>
            </w:r>
          </w:p>
        </w:tc>
        <w:tc>
          <w:tcPr>
            <w:tcW w:w="960" w:type="dxa"/>
            <w:tcBorders>
              <w:top w:val="nil"/>
              <w:left w:val="nil"/>
              <w:bottom w:val="nil"/>
              <w:right w:val="nil"/>
            </w:tcBorders>
            <w:shd w:val="clear" w:color="auto" w:fill="auto"/>
            <w:noWrap/>
            <w:vAlign w:val="bottom"/>
          </w:tcPr>
          <w:p w14:paraId="403630AC"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79F6084E"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1240" w:type="dxa"/>
            <w:tcBorders>
              <w:top w:val="nil"/>
              <w:left w:val="nil"/>
              <w:bottom w:val="nil"/>
              <w:right w:val="nil"/>
            </w:tcBorders>
            <w:shd w:val="clear" w:color="auto" w:fill="auto"/>
            <w:noWrap/>
            <w:vAlign w:val="bottom"/>
          </w:tcPr>
          <w:p w14:paraId="6EA97FA9" w14:textId="77777777" w:rsidR="007A37A3" w:rsidRPr="005A4A2F" w:rsidRDefault="007A37A3" w:rsidP="009C66F7">
            <w:pPr>
              <w:spacing w:after="0" w:line="240" w:lineRule="auto"/>
              <w:jc w:val="center"/>
              <w:rPr>
                <w:rFonts w:ascii="Times New Roman" w:eastAsia="Times New Roman" w:hAnsi="Times New Roman" w:cs="Times New Roman"/>
              </w:rPr>
            </w:pPr>
          </w:p>
        </w:tc>
      </w:tr>
      <w:tr w:rsidR="007A37A3" w:rsidRPr="008F2902" w14:paraId="1FB5AED0" w14:textId="77777777" w:rsidTr="009C66F7">
        <w:trPr>
          <w:trHeight w:val="300"/>
        </w:trPr>
        <w:tc>
          <w:tcPr>
            <w:tcW w:w="3220" w:type="dxa"/>
            <w:tcBorders>
              <w:top w:val="nil"/>
              <w:left w:val="nil"/>
              <w:bottom w:val="nil"/>
              <w:right w:val="nil"/>
            </w:tcBorders>
            <w:shd w:val="clear" w:color="auto" w:fill="auto"/>
            <w:noWrap/>
            <w:vAlign w:val="bottom"/>
          </w:tcPr>
          <w:p w14:paraId="6C42BF78" w14:textId="1B1B34F9" w:rsidR="007A37A3" w:rsidRPr="008F2902" w:rsidRDefault="008F2902" w:rsidP="009C66F7">
            <w:pPr>
              <w:spacing w:after="0" w:line="240" w:lineRule="auto"/>
              <w:rPr>
                <w:rFonts w:ascii="Tahoma" w:eastAsia="Times New Roman" w:hAnsi="Tahoma" w:cs="Tahoma"/>
                <w:color w:val="000000"/>
                <w:sz w:val="18"/>
                <w:szCs w:val="18"/>
                <w:lang w:val="sv-FI"/>
              </w:rPr>
            </w:pPr>
            <w:r w:rsidRPr="008F2902">
              <w:rPr>
                <w:rFonts w:ascii="Tahoma" w:eastAsia="Times New Roman" w:hAnsi="Tahoma" w:cs="Tahoma"/>
                <w:color w:val="000000"/>
                <w:sz w:val="18"/>
                <w:szCs w:val="18"/>
                <w:lang w:val="sv-FI"/>
              </w:rPr>
              <w:t>SKOLOR</w:t>
            </w:r>
            <w:r w:rsidR="007A37A3" w:rsidRPr="008F2902">
              <w:rPr>
                <w:rFonts w:ascii="Tahoma" w:eastAsia="Times New Roman" w:hAnsi="Tahoma" w:cs="Tahoma"/>
                <w:color w:val="000000"/>
                <w:sz w:val="18"/>
                <w:szCs w:val="18"/>
                <w:lang w:val="sv-FI"/>
              </w:rPr>
              <w:t xml:space="preserve"> </w:t>
            </w:r>
            <w:r w:rsidRPr="008F2902">
              <w:rPr>
                <w:rFonts w:ascii="Tahoma" w:eastAsia="Times New Roman" w:hAnsi="Tahoma" w:cs="Tahoma"/>
                <w:color w:val="000000"/>
                <w:sz w:val="18"/>
                <w:szCs w:val="18"/>
                <w:lang w:val="sv-FI"/>
              </w:rPr>
              <w:t>situation enl. läsår</w:t>
            </w:r>
            <w:r w:rsidR="007A37A3" w:rsidRPr="008F2902">
              <w:rPr>
                <w:rFonts w:ascii="Tahoma" w:eastAsia="Times New Roman" w:hAnsi="Tahoma" w:cs="Tahoma"/>
                <w:color w:val="000000"/>
                <w:sz w:val="18"/>
                <w:szCs w:val="18"/>
                <w:lang w:val="sv-FI"/>
              </w:rPr>
              <w:t xml:space="preserve"> 20-21</w:t>
            </w:r>
          </w:p>
        </w:tc>
        <w:tc>
          <w:tcPr>
            <w:tcW w:w="960" w:type="dxa"/>
            <w:tcBorders>
              <w:top w:val="nil"/>
              <w:left w:val="nil"/>
              <w:bottom w:val="nil"/>
              <w:right w:val="nil"/>
            </w:tcBorders>
            <w:shd w:val="clear" w:color="auto" w:fill="auto"/>
            <w:noWrap/>
            <w:vAlign w:val="bottom"/>
          </w:tcPr>
          <w:p w14:paraId="57B84CD0" w14:textId="77777777" w:rsidR="007A37A3" w:rsidRPr="008F2902" w:rsidRDefault="007A37A3" w:rsidP="009C66F7">
            <w:pPr>
              <w:spacing w:after="0" w:line="240" w:lineRule="auto"/>
              <w:rPr>
                <w:rFonts w:ascii="Tahoma" w:eastAsia="Times New Roman" w:hAnsi="Tahoma" w:cs="Tahoma"/>
                <w:color w:val="000000"/>
                <w:sz w:val="18"/>
                <w:szCs w:val="18"/>
                <w:lang w:val="sv-FI"/>
              </w:rPr>
            </w:pPr>
          </w:p>
        </w:tc>
        <w:tc>
          <w:tcPr>
            <w:tcW w:w="960" w:type="dxa"/>
            <w:tcBorders>
              <w:top w:val="nil"/>
              <w:left w:val="nil"/>
              <w:bottom w:val="nil"/>
              <w:right w:val="nil"/>
            </w:tcBorders>
            <w:shd w:val="clear" w:color="auto" w:fill="auto"/>
            <w:noWrap/>
            <w:vAlign w:val="bottom"/>
          </w:tcPr>
          <w:p w14:paraId="5467A8E5" w14:textId="77777777" w:rsidR="007A37A3" w:rsidRPr="008F2902" w:rsidRDefault="007A37A3" w:rsidP="009C66F7">
            <w:pPr>
              <w:spacing w:after="0" w:line="240" w:lineRule="auto"/>
              <w:jc w:val="center"/>
              <w:rPr>
                <w:rFonts w:ascii="Times New Roman" w:eastAsia="Times New Roman" w:hAnsi="Times New Roman" w:cs="Times New Roman"/>
                <w:lang w:val="sv-FI"/>
              </w:rPr>
            </w:pPr>
          </w:p>
        </w:tc>
        <w:tc>
          <w:tcPr>
            <w:tcW w:w="1240" w:type="dxa"/>
            <w:tcBorders>
              <w:top w:val="nil"/>
              <w:left w:val="nil"/>
              <w:bottom w:val="nil"/>
              <w:right w:val="nil"/>
            </w:tcBorders>
            <w:shd w:val="clear" w:color="auto" w:fill="auto"/>
            <w:noWrap/>
            <w:vAlign w:val="bottom"/>
          </w:tcPr>
          <w:p w14:paraId="27C73129" w14:textId="77777777" w:rsidR="007A37A3" w:rsidRPr="008F2902" w:rsidRDefault="007A37A3" w:rsidP="009C66F7">
            <w:pPr>
              <w:spacing w:after="0" w:line="240" w:lineRule="auto"/>
              <w:jc w:val="center"/>
              <w:rPr>
                <w:rFonts w:ascii="Times New Roman" w:eastAsia="Times New Roman" w:hAnsi="Times New Roman" w:cs="Times New Roman"/>
                <w:lang w:val="sv-FI"/>
              </w:rPr>
            </w:pPr>
          </w:p>
        </w:tc>
      </w:tr>
      <w:tr w:rsidR="007A37A3" w:rsidRPr="00837E46" w14:paraId="45DEC02A" w14:textId="77777777" w:rsidTr="009C66F7">
        <w:trPr>
          <w:trHeight w:val="300"/>
        </w:trPr>
        <w:tc>
          <w:tcPr>
            <w:tcW w:w="3220" w:type="dxa"/>
            <w:tcBorders>
              <w:top w:val="nil"/>
              <w:left w:val="nil"/>
              <w:bottom w:val="nil"/>
              <w:right w:val="nil"/>
            </w:tcBorders>
            <w:shd w:val="clear" w:color="auto" w:fill="auto"/>
            <w:noWrap/>
            <w:vAlign w:val="bottom"/>
            <w:hideMark/>
          </w:tcPr>
          <w:p w14:paraId="18002EE4" w14:textId="4FA41F39"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Klasslärare</w:t>
            </w:r>
          </w:p>
        </w:tc>
        <w:tc>
          <w:tcPr>
            <w:tcW w:w="960" w:type="dxa"/>
            <w:tcBorders>
              <w:top w:val="nil"/>
              <w:left w:val="nil"/>
              <w:bottom w:val="nil"/>
              <w:right w:val="nil"/>
            </w:tcBorders>
            <w:shd w:val="clear" w:color="auto" w:fill="auto"/>
            <w:noWrap/>
            <w:vAlign w:val="bottom"/>
            <w:hideMark/>
          </w:tcPr>
          <w:p w14:paraId="5A13A5B0"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6</w:t>
            </w:r>
          </w:p>
        </w:tc>
        <w:tc>
          <w:tcPr>
            <w:tcW w:w="960" w:type="dxa"/>
            <w:tcBorders>
              <w:top w:val="nil"/>
              <w:left w:val="nil"/>
              <w:bottom w:val="nil"/>
              <w:right w:val="nil"/>
            </w:tcBorders>
            <w:shd w:val="clear" w:color="auto" w:fill="auto"/>
            <w:noWrap/>
            <w:vAlign w:val="bottom"/>
            <w:hideMark/>
          </w:tcPr>
          <w:p w14:paraId="3EC82801"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6</w:t>
            </w:r>
          </w:p>
        </w:tc>
        <w:tc>
          <w:tcPr>
            <w:tcW w:w="1240" w:type="dxa"/>
            <w:tcBorders>
              <w:top w:val="nil"/>
              <w:left w:val="nil"/>
              <w:bottom w:val="nil"/>
              <w:right w:val="nil"/>
            </w:tcBorders>
            <w:shd w:val="clear" w:color="auto" w:fill="auto"/>
            <w:noWrap/>
            <w:vAlign w:val="bottom"/>
            <w:hideMark/>
          </w:tcPr>
          <w:p w14:paraId="1FB38AC1" w14:textId="60807BF9" w:rsidR="007A37A3" w:rsidRPr="00837E46" w:rsidRDefault="007A37A3" w:rsidP="009C66F7">
            <w:pPr>
              <w:spacing w:after="0" w:line="240" w:lineRule="auto"/>
              <w:jc w:val="center"/>
              <w:rPr>
                <w:rFonts w:ascii="Tahoma" w:eastAsia="Times New Roman" w:hAnsi="Tahoma" w:cs="Tahoma"/>
                <w:color w:val="000000"/>
                <w:sz w:val="18"/>
                <w:szCs w:val="18"/>
              </w:rPr>
            </w:pPr>
            <w:r w:rsidRPr="00837E46">
              <w:rPr>
                <w:rFonts w:ascii="Tahoma" w:eastAsia="Times New Roman" w:hAnsi="Tahoma" w:cs="Tahoma"/>
                <w:color w:val="000000"/>
                <w:sz w:val="18"/>
                <w:szCs w:val="18"/>
              </w:rPr>
              <w:t xml:space="preserve"> 1 </w:t>
            </w:r>
            <w:r w:rsidR="008F2902">
              <w:rPr>
                <w:rFonts w:ascii="Tahoma" w:eastAsia="Times New Roman" w:hAnsi="Tahoma" w:cs="Tahoma"/>
                <w:color w:val="000000"/>
                <w:sz w:val="18"/>
                <w:szCs w:val="18"/>
              </w:rPr>
              <w:t>visstids-anst.</w:t>
            </w:r>
          </w:p>
        </w:tc>
      </w:tr>
      <w:tr w:rsidR="007A37A3" w:rsidRPr="00837E46" w14:paraId="2ECB1A94" w14:textId="77777777" w:rsidTr="009C66F7">
        <w:trPr>
          <w:trHeight w:val="300"/>
        </w:trPr>
        <w:tc>
          <w:tcPr>
            <w:tcW w:w="3220" w:type="dxa"/>
            <w:tcBorders>
              <w:top w:val="nil"/>
              <w:left w:val="nil"/>
              <w:bottom w:val="nil"/>
              <w:right w:val="nil"/>
            </w:tcBorders>
            <w:shd w:val="clear" w:color="auto" w:fill="auto"/>
            <w:noWrap/>
            <w:vAlign w:val="bottom"/>
            <w:hideMark/>
          </w:tcPr>
          <w:p w14:paraId="0D7EF1FD" w14:textId="4101F1DC" w:rsidR="007A37A3" w:rsidRPr="005A4A2F" w:rsidRDefault="007A37A3" w:rsidP="009C66F7">
            <w:pPr>
              <w:spacing w:after="0" w:line="240" w:lineRule="auto"/>
              <w:rPr>
                <w:rFonts w:ascii="Tahoma" w:eastAsia="Times New Roman" w:hAnsi="Tahoma" w:cs="Tahoma"/>
                <w:color w:val="000000"/>
                <w:sz w:val="18"/>
                <w:szCs w:val="18"/>
              </w:rPr>
            </w:pPr>
            <w:r w:rsidRPr="005A4A2F">
              <w:rPr>
                <w:rFonts w:ascii="Tahoma" w:eastAsia="Times New Roman" w:hAnsi="Tahoma" w:cs="Tahoma"/>
                <w:color w:val="000000"/>
                <w:sz w:val="18"/>
                <w:szCs w:val="18"/>
              </w:rPr>
              <w:t>T</w:t>
            </w:r>
            <w:r w:rsidR="008F2902">
              <w:rPr>
                <w:rFonts w:ascii="Tahoma" w:eastAsia="Times New Roman" w:hAnsi="Tahoma" w:cs="Tahoma"/>
                <w:color w:val="000000"/>
                <w:sz w:val="18"/>
                <w:szCs w:val="18"/>
              </w:rPr>
              <w:t>imlärare</w:t>
            </w:r>
          </w:p>
        </w:tc>
        <w:tc>
          <w:tcPr>
            <w:tcW w:w="960" w:type="dxa"/>
            <w:tcBorders>
              <w:top w:val="nil"/>
              <w:left w:val="nil"/>
              <w:bottom w:val="nil"/>
              <w:right w:val="nil"/>
            </w:tcBorders>
            <w:shd w:val="clear" w:color="auto" w:fill="auto"/>
            <w:noWrap/>
            <w:vAlign w:val="bottom"/>
            <w:hideMark/>
          </w:tcPr>
          <w:p w14:paraId="5A162B82"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0,7</w:t>
            </w:r>
          </w:p>
        </w:tc>
        <w:tc>
          <w:tcPr>
            <w:tcW w:w="960" w:type="dxa"/>
            <w:tcBorders>
              <w:top w:val="nil"/>
              <w:left w:val="nil"/>
              <w:bottom w:val="nil"/>
              <w:right w:val="nil"/>
            </w:tcBorders>
            <w:shd w:val="clear" w:color="auto" w:fill="auto"/>
            <w:noWrap/>
            <w:vAlign w:val="bottom"/>
            <w:hideMark/>
          </w:tcPr>
          <w:p w14:paraId="1F9007B3" w14:textId="77777777" w:rsidR="007A37A3" w:rsidRPr="00837E46" w:rsidRDefault="007A37A3" w:rsidP="009C66F7">
            <w:pPr>
              <w:spacing w:after="0" w:line="240" w:lineRule="auto"/>
              <w:jc w:val="center"/>
              <w:rPr>
                <w:rFonts w:ascii="Tahoma" w:eastAsia="Times New Roman" w:hAnsi="Tahoma" w:cs="Tahoma"/>
                <w:color w:val="000000"/>
                <w:sz w:val="18"/>
                <w:szCs w:val="18"/>
              </w:rPr>
            </w:pPr>
            <w:r w:rsidRPr="00837E46">
              <w:rPr>
                <w:rFonts w:ascii="Tahoma" w:eastAsia="Times New Roman" w:hAnsi="Tahoma" w:cs="Tahoma"/>
                <w:color w:val="000000"/>
                <w:sz w:val="18"/>
                <w:szCs w:val="18"/>
              </w:rPr>
              <w:t>0</w:t>
            </w:r>
          </w:p>
        </w:tc>
        <w:tc>
          <w:tcPr>
            <w:tcW w:w="1240" w:type="dxa"/>
            <w:tcBorders>
              <w:top w:val="nil"/>
              <w:left w:val="nil"/>
              <w:bottom w:val="nil"/>
              <w:right w:val="nil"/>
            </w:tcBorders>
            <w:shd w:val="clear" w:color="auto" w:fill="auto"/>
            <w:noWrap/>
            <w:vAlign w:val="bottom"/>
            <w:hideMark/>
          </w:tcPr>
          <w:p w14:paraId="73841FF6" w14:textId="77777777" w:rsidR="007A37A3" w:rsidRPr="00837E46" w:rsidRDefault="007A37A3" w:rsidP="009C66F7">
            <w:pPr>
              <w:spacing w:after="0" w:line="240" w:lineRule="auto"/>
              <w:rPr>
                <w:rFonts w:ascii="Tahoma" w:eastAsia="Times New Roman" w:hAnsi="Tahoma" w:cs="Tahoma"/>
                <w:color w:val="000000"/>
                <w:sz w:val="18"/>
                <w:szCs w:val="18"/>
              </w:rPr>
            </w:pPr>
            <w:r w:rsidRPr="00837E46">
              <w:rPr>
                <w:rFonts w:ascii="Tahoma" w:eastAsia="Times New Roman" w:hAnsi="Tahoma" w:cs="Tahoma"/>
                <w:color w:val="000000"/>
                <w:sz w:val="18"/>
                <w:szCs w:val="18"/>
              </w:rPr>
              <w:t xml:space="preserve"> </w:t>
            </w:r>
          </w:p>
        </w:tc>
      </w:tr>
      <w:tr w:rsidR="007A37A3" w:rsidRPr="00837E46" w14:paraId="773C4305" w14:textId="77777777" w:rsidTr="009C66F7">
        <w:trPr>
          <w:trHeight w:val="300"/>
        </w:trPr>
        <w:tc>
          <w:tcPr>
            <w:tcW w:w="3220" w:type="dxa"/>
            <w:tcBorders>
              <w:top w:val="nil"/>
              <w:left w:val="nil"/>
              <w:bottom w:val="nil"/>
              <w:right w:val="nil"/>
            </w:tcBorders>
            <w:shd w:val="clear" w:color="auto" w:fill="auto"/>
            <w:noWrap/>
            <w:vAlign w:val="bottom"/>
            <w:hideMark/>
          </w:tcPr>
          <w:p w14:paraId="40C75D22" w14:textId="4F3B5E6D"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Speciallärare</w:t>
            </w:r>
          </w:p>
        </w:tc>
        <w:tc>
          <w:tcPr>
            <w:tcW w:w="960" w:type="dxa"/>
            <w:tcBorders>
              <w:top w:val="nil"/>
              <w:left w:val="nil"/>
              <w:bottom w:val="nil"/>
              <w:right w:val="nil"/>
            </w:tcBorders>
            <w:shd w:val="clear" w:color="auto" w:fill="auto"/>
            <w:noWrap/>
            <w:vAlign w:val="bottom"/>
            <w:hideMark/>
          </w:tcPr>
          <w:p w14:paraId="3B4CB220"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1,3</w:t>
            </w:r>
          </w:p>
        </w:tc>
        <w:tc>
          <w:tcPr>
            <w:tcW w:w="960" w:type="dxa"/>
            <w:tcBorders>
              <w:top w:val="nil"/>
              <w:left w:val="nil"/>
              <w:bottom w:val="nil"/>
              <w:right w:val="nil"/>
            </w:tcBorders>
            <w:shd w:val="clear" w:color="auto" w:fill="auto"/>
            <w:noWrap/>
            <w:vAlign w:val="bottom"/>
            <w:hideMark/>
          </w:tcPr>
          <w:p w14:paraId="085A4820" w14:textId="77777777" w:rsidR="007A37A3" w:rsidRPr="00837E46" w:rsidRDefault="007A37A3" w:rsidP="009C66F7">
            <w:pPr>
              <w:spacing w:after="0" w:line="240" w:lineRule="auto"/>
              <w:jc w:val="center"/>
              <w:rPr>
                <w:rFonts w:ascii="Tahoma" w:eastAsia="Times New Roman" w:hAnsi="Tahoma" w:cs="Tahoma"/>
                <w:color w:val="000000"/>
                <w:sz w:val="18"/>
                <w:szCs w:val="18"/>
              </w:rPr>
            </w:pPr>
            <w:r w:rsidRPr="00837E46">
              <w:rPr>
                <w:rFonts w:ascii="Tahoma" w:eastAsia="Times New Roman" w:hAnsi="Tahoma" w:cs="Tahoma"/>
                <w:color w:val="000000"/>
                <w:sz w:val="18"/>
                <w:szCs w:val="18"/>
              </w:rPr>
              <w:t>1,3</w:t>
            </w:r>
          </w:p>
        </w:tc>
        <w:tc>
          <w:tcPr>
            <w:tcW w:w="1240" w:type="dxa"/>
            <w:tcBorders>
              <w:top w:val="nil"/>
              <w:left w:val="nil"/>
              <w:bottom w:val="nil"/>
              <w:right w:val="nil"/>
            </w:tcBorders>
            <w:shd w:val="clear" w:color="auto" w:fill="auto"/>
            <w:noWrap/>
            <w:vAlign w:val="bottom"/>
            <w:hideMark/>
          </w:tcPr>
          <w:p w14:paraId="0A8DA694" w14:textId="77777777" w:rsidR="007A37A3" w:rsidRPr="00837E46" w:rsidRDefault="007A37A3" w:rsidP="009C66F7">
            <w:pPr>
              <w:spacing w:after="0" w:line="240" w:lineRule="auto"/>
              <w:jc w:val="center"/>
              <w:rPr>
                <w:rFonts w:ascii="Tahoma" w:eastAsia="Times New Roman" w:hAnsi="Tahoma" w:cs="Tahoma"/>
                <w:color w:val="000000"/>
                <w:sz w:val="18"/>
                <w:szCs w:val="18"/>
              </w:rPr>
            </w:pPr>
          </w:p>
        </w:tc>
      </w:tr>
      <w:tr w:rsidR="007A37A3" w:rsidRPr="00837E46" w14:paraId="7CF6D92E" w14:textId="77777777" w:rsidTr="009C66F7">
        <w:trPr>
          <w:trHeight w:val="300"/>
        </w:trPr>
        <w:tc>
          <w:tcPr>
            <w:tcW w:w="3220" w:type="dxa"/>
            <w:tcBorders>
              <w:top w:val="nil"/>
              <w:left w:val="nil"/>
              <w:bottom w:val="nil"/>
              <w:right w:val="nil"/>
            </w:tcBorders>
            <w:shd w:val="clear" w:color="auto" w:fill="auto"/>
            <w:noWrap/>
            <w:vAlign w:val="bottom"/>
            <w:hideMark/>
          </w:tcPr>
          <w:p w14:paraId="5DE40D0D" w14:textId="624E4758"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 xml:space="preserve">Skolgångsbiträden    </w:t>
            </w:r>
          </w:p>
        </w:tc>
        <w:tc>
          <w:tcPr>
            <w:tcW w:w="960" w:type="dxa"/>
            <w:tcBorders>
              <w:top w:val="nil"/>
              <w:left w:val="nil"/>
              <w:bottom w:val="nil"/>
              <w:right w:val="nil"/>
            </w:tcBorders>
            <w:shd w:val="clear" w:color="auto" w:fill="auto"/>
            <w:noWrap/>
            <w:vAlign w:val="bottom"/>
            <w:hideMark/>
          </w:tcPr>
          <w:p w14:paraId="10D59DD7"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2,8</w:t>
            </w:r>
          </w:p>
        </w:tc>
        <w:tc>
          <w:tcPr>
            <w:tcW w:w="960" w:type="dxa"/>
            <w:tcBorders>
              <w:top w:val="nil"/>
              <w:left w:val="nil"/>
              <w:bottom w:val="nil"/>
              <w:right w:val="nil"/>
            </w:tcBorders>
            <w:shd w:val="clear" w:color="auto" w:fill="auto"/>
            <w:noWrap/>
            <w:vAlign w:val="bottom"/>
            <w:hideMark/>
          </w:tcPr>
          <w:p w14:paraId="6E150D15" w14:textId="77777777" w:rsidR="007A37A3" w:rsidRPr="00837E46" w:rsidRDefault="007A37A3" w:rsidP="009C66F7">
            <w:pPr>
              <w:spacing w:after="0" w:line="240" w:lineRule="auto"/>
              <w:jc w:val="center"/>
              <w:rPr>
                <w:rFonts w:ascii="Tahoma" w:eastAsia="Times New Roman" w:hAnsi="Tahoma" w:cs="Tahoma"/>
                <w:color w:val="000000"/>
                <w:sz w:val="18"/>
                <w:szCs w:val="18"/>
              </w:rPr>
            </w:pPr>
            <w:r w:rsidRPr="00837E46">
              <w:rPr>
                <w:rFonts w:ascii="Tahoma" w:eastAsia="Times New Roman" w:hAnsi="Tahoma" w:cs="Tahoma"/>
                <w:color w:val="000000"/>
                <w:sz w:val="18"/>
                <w:szCs w:val="18"/>
              </w:rPr>
              <w:t>2,5</w:t>
            </w:r>
          </w:p>
        </w:tc>
        <w:tc>
          <w:tcPr>
            <w:tcW w:w="1240" w:type="dxa"/>
            <w:tcBorders>
              <w:top w:val="nil"/>
              <w:left w:val="nil"/>
              <w:bottom w:val="nil"/>
              <w:right w:val="nil"/>
            </w:tcBorders>
            <w:shd w:val="clear" w:color="auto" w:fill="auto"/>
            <w:noWrap/>
            <w:vAlign w:val="bottom"/>
            <w:hideMark/>
          </w:tcPr>
          <w:p w14:paraId="38A3BF83" w14:textId="45540D10" w:rsidR="007A37A3" w:rsidRPr="00837E46" w:rsidRDefault="007A37A3" w:rsidP="009C66F7">
            <w:pPr>
              <w:spacing w:after="0" w:line="240" w:lineRule="auto"/>
              <w:jc w:val="center"/>
              <w:rPr>
                <w:rFonts w:ascii="Tahoma" w:eastAsia="Times New Roman" w:hAnsi="Tahoma" w:cs="Tahoma"/>
                <w:color w:val="000000"/>
                <w:sz w:val="18"/>
                <w:szCs w:val="18"/>
              </w:rPr>
            </w:pPr>
            <w:r w:rsidRPr="00837E46">
              <w:rPr>
                <w:rFonts w:ascii="Tahoma" w:eastAsia="Times New Roman" w:hAnsi="Tahoma" w:cs="Tahoma"/>
                <w:color w:val="000000"/>
                <w:sz w:val="18"/>
                <w:szCs w:val="18"/>
              </w:rPr>
              <w:t xml:space="preserve"> 2 </w:t>
            </w:r>
            <w:r w:rsidR="008F2902">
              <w:rPr>
                <w:rFonts w:ascii="Tahoma" w:eastAsia="Times New Roman" w:hAnsi="Tahoma" w:cs="Tahoma"/>
                <w:color w:val="000000"/>
                <w:sz w:val="18"/>
                <w:szCs w:val="18"/>
              </w:rPr>
              <w:t>visstids-anst.</w:t>
            </w:r>
          </w:p>
        </w:tc>
      </w:tr>
      <w:tr w:rsidR="007A37A3" w:rsidRPr="005A4A2F" w14:paraId="2A0E5D64" w14:textId="77777777" w:rsidTr="009C66F7">
        <w:trPr>
          <w:trHeight w:val="300"/>
        </w:trPr>
        <w:tc>
          <w:tcPr>
            <w:tcW w:w="3220" w:type="dxa"/>
            <w:tcBorders>
              <w:top w:val="nil"/>
              <w:left w:val="nil"/>
              <w:bottom w:val="nil"/>
              <w:right w:val="nil"/>
            </w:tcBorders>
            <w:shd w:val="clear" w:color="auto" w:fill="auto"/>
            <w:noWrap/>
            <w:vAlign w:val="bottom"/>
          </w:tcPr>
          <w:p w14:paraId="24F6BCB0"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28B172E5" w14:textId="77777777" w:rsidR="007A37A3" w:rsidRDefault="007A37A3" w:rsidP="009C66F7">
            <w:pPr>
              <w:spacing w:after="0" w:line="240" w:lineRule="auto"/>
              <w:jc w:val="center"/>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3A91958E" w14:textId="77777777" w:rsidR="007A37A3" w:rsidRPr="00837E46" w:rsidRDefault="007A37A3" w:rsidP="009C66F7">
            <w:pPr>
              <w:spacing w:after="0" w:line="240" w:lineRule="auto"/>
              <w:jc w:val="center"/>
              <w:rPr>
                <w:rFonts w:ascii="Tahoma" w:eastAsia="Times New Roman" w:hAnsi="Tahoma" w:cs="Tahoma"/>
                <w:color w:val="000000"/>
                <w:sz w:val="18"/>
                <w:szCs w:val="18"/>
              </w:rPr>
            </w:pPr>
          </w:p>
        </w:tc>
        <w:tc>
          <w:tcPr>
            <w:tcW w:w="1240" w:type="dxa"/>
            <w:tcBorders>
              <w:top w:val="nil"/>
              <w:left w:val="nil"/>
              <w:bottom w:val="nil"/>
              <w:right w:val="nil"/>
            </w:tcBorders>
            <w:shd w:val="clear" w:color="auto" w:fill="auto"/>
            <w:noWrap/>
            <w:vAlign w:val="bottom"/>
          </w:tcPr>
          <w:p w14:paraId="7E2344AB" w14:textId="77777777" w:rsidR="007A37A3" w:rsidRPr="00527495" w:rsidRDefault="007A37A3" w:rsidP="009C66F7">
            <w:pPr>
              <w:spacing w:after="0" w:line="240" w:lineRule="auto"/>
              <w:jc w:val="center"/>
              <w:rPr>
                <w:rFonts w:ascii="Tahoma" w:eastAsia="Times New Roman" w:hAnsi="Tahoma" w:cs="Tahoma"/>
                <w:color w:val="000000"/>
                <w:sz w:val="18"/>
                <w:szCs w:val="18"/>
                <w:highlight w:val="yellow"/>
              </w:rPr>
            </w:pPr>
          </w:p>
        </w:tc>
      </w:tr>
      <w:tr w:rsidR="007A37A3" w:rsidRPr="005A4A2F" w14:paraId="6E4C9985" w14:textId="77777777" w:rsidTr="009C66F7">
        <w:trPr>
          <w:trHeight w:val="300"/>
        </w:trPr>
        <w:tc>
          <w:tcPr>
            <w:tcW w:w="3220" w:type="dxa"/>
            <w:tcBorders>
              <w:top w:val="nil"/>
              <w:left w:val="nil"/>
              <w:bottom w:val="nil"/>
              <w:right w:val="nil"/>
            </w:tcBorders>
            <w:shd w:val="clear" w:color="auto" w:fill="auto"/>
            <w:noWrap/>
            <w:vAlign w:val="bottom"/>
            <w:hideMark/>
          </w:tcPr>
          <w:p w14:paraId="0421962E"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hideMark/>
          </w:tcPr>
          <w:p w14:paraId="178B15D1"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Pr>
                <w:rFonts w:ascii="Tahoma" w:eastAsia="Times New Roman" w:hAnsi="Tahoma" w:cs="Tahoma"/>
                <w:b/>
                <w:bCs/>
                <w:color w:val="000000"/>
                <w:sz w:val="18"/>
                <w:szCs w:val="18"/>
              </w:rPr>
              <w:t>10,8</w:t>
            </w:r>
          </w:p>
        </w:tc>
        <w:tc>
          <w:tcPr>
            <w:tcW w:w="960" w:type="dxa"/>
            <w:tcBorders>
              <w:top w:val="nil"/>
              <w:left w:val="nil"/>
              <w:bottom w:val="nil"/>
              <w:right w:val="nil"/>
            </w:tcBorders>
            <w:shd w:val="clear" w:color="auto" w:fill="auto"/>
            <w:noWrap/>
            <w:vAlign w:val="bottom"/>
            <w:hideMark/>
          </w:tcPr>
          <w:p w14:paraId="4DD0A1C1" w14:textId="77777777" w:rsidR="007A37A3" w:rsidRPr="00837E46" w:rsidRDefault="007A37A3" w:rsidP="009C66F7">
            <w:pPr>
              <w:spacing w:after="0" w:line="240" w:lineRule="auto"/>
              <w:jc w:val="center"/>
              <w:rPr>
                <w:rFonts w:ascii="Tahoma" w:eastAsia="Times New Roman" w:hAnsi="Tahoma" w:cs="Tahoma"/>
                <w:b/>
                <w:bCs/>
                <w:color w:val="000000"/>
                <w:sz w:val="18"/>
                <w:szCs w:val="18"/>
              </w:rPr>
            </w:pPr>
            <w:r w:rsidRPr="00837E46">
              <w:rPr>
                <w:rFonts w:ascii="Tahoma" w:eastAsia="Times New Roman" w:hAnsi="Tahoma" w:cs="Tahoma"/>
                <w:b/>
                <w:bCs/>
                <w:color w:val="000000"/>
                <w:sz w:val="18"/>
                <w:szCs w:val="18"/>
              </w:rPr>
              <w:t>9,8</w:t>
            </w:r>
          </w:p>
        </w:tc>
        <w:tc>
          <w:tcPr>
            <w:tcW w:w="1240" w:type="dxa"/>
            <w:tcBorders>
              <w:top w:val="nil"/>
              <w:left w:val="nil"/>
              <w:bottom w:val="nil"/>
              <w:right w:val="nil"/>
            </w:tcBorders>
            <w:shd w:val="clear" w:color="auto" w:fill="auto"/>
            <w:noWrap/>
            <w:vAlign w:val="bottom"/>
            <w:hideMark/>
          </w:tcPr>
          <w:p w14:paraId="57DA571B"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p>
        </w:tc>
      </w:tr>
      <w:tr w:rsidR="007A37A3" w:rsidRPr="005A4A2F" w14:paraId="2AB45C08" w14:textId="77777777" w:rsidTr="009C66F7">
        <w:trPr>
          <w:trHeight w:val="300"/>
        </w:trPr>
        <w:tc>
          <w:tcPr>
            <w:tcW w:w="3220" w:type="dxa"/>
            <w:tcBorders>
              <w:top w:val="nil"/>
              <w:left w:val="nil"/>
              <w:bottom w:val="nil"/>
              <w:right w:val="nil"/>
            </w:tcBorders>
            <w:shd w:val="clear" w:color="auto" w:fill="auto"/>
            <w:noWrap/>
            <w:vAlign w:val="bottom"/>
            <w:hideMark/>
          </w:tcPr>
          <w:p w14:paraId="0BAA870B" w14:textId="368B540B"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BILDNING</w:t>
            </w:r>
          </w:p>
        </w:tc>
        <w:tc>
          <w:tcPr>
            <w:tcW w:w="960" w:type="dxa"/>
            <w:tcBorders>
              <w:top w:val="nil"/>
              <w:left w:val="nil"/>
              <w:bottom w:val="nil"/>
              <w:right w:val="nil"/>
            </w:tcBorders>
            <w:shd w:val="clear" w:color="auto" w:fill="auto"/>
            <w:noWrap/>
            <w:vAlign w:val="bottom"/>
            <w:hideMark/>
          </w:tcPr>
          <w:p w14:paraId="280B7110"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hideMark/>
          </w:tcPr>
          <w:p w14:paraId="59FD31E7"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1240" w:type="dxa"/>
            <w:tcBorders>
              <w:top w:val="nil"/>
              <w:left w:val="nil"/>
              <w:bottom w:val="nil"/>
              <w:right w:val="nil"/>
            </w:tcBorders>
            <w:shd w:val="clear" w:color="auto" w:fill="auto"/>
            <w:noWrap/>
            <w:vAlign w:val="bottom"/>
            <w:hideMark/>
          </w:tcPr>
          <w:p w14:paraId="61704282" w14:textId="77777777" w:rsidR="007A37A3" w:rsidRPr="005A4A2F" w:rsidRDefault="007A37A3" w:rsidP="009C66F7">
            <w:pPr>
              <w:spacing w:after="0" w:line="240" w:lineRule="auto"/>
              <w:jc w:val="center"/>
              <w:rPr>
                <w:rFonts w:ascii="Times New Roman" w:eastAsia="Times New Roman" w:hAnsi="Times New Roman" w:cs="Times New Roman"/>
              </w:rPr>
            </w:pPr>
          </w:p>
        </w:tc>
      </w:tr>
      <w:tr w:rsidR="007A37A3" w:rsidRPr="005A4A2F" w14:paraId="4C02DA8F" w14:textId="77777777" w:rsidTr="009C66F7">
        <w:trPr>
          <w:trHeight w:val="300"/>
        </w:trPr>
        <w:tc>
          <w:tcPr>
            <w:tcW w:w="3220" w:type="dxa"/>
            <w:tcBorders>
              <w:top w:val="nil"/>
              <w:left w:val="nil"/>
              <w:bottom w:val="nil"/>
              <w:right w:val="nil"/>
            </w:tcBorders>
            <w:shd w:val="clear" w:color="auto" w:fill="auto"/>
            <w:noWrap/>
            <w:vAlign w:val="bottom"/>
            <w:hideMark/>
          </w:tcPr>
          <w:p w14:paraId="643B5A79" w14:textId="4FE37B49"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 xml:space="preserve">Bildnings- o. biblioteksdirektör  </w:t>
            </w:r>
          </w:p>
        </w:tc>
        <w:tc>
          <w:tcPr>
            <w:tcW w:w="960" w:type="dxa"/>
            <w:tcBorders>
              <w:top w:val="nil"/>
              <w:left w:val="nil"/>
              <w:bottom w:val="nil"/>
              <w:right w:val="nil"/>
            </w:tcBorders>
            <w:shd w:val="clear" w:color="auto" w:fill="auto"/>
            <w:noWrap/>
            <w:vAlign w:val="bottom"/>
            <w:hideMark/>
          </w:tcPr>
          <w:p w14:paraId="540ABD4E"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3B0D4203"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06AA3D6B"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1E7001F3" w14:textId="77777777" w:rsidTr="009C66F7">
        <w:trPr>
          <w:trHeight w:val="300"/>
        </w:trPr>
        <w:tc>
          <w:tcPr>
            <w:tcW w:w="3220" w:type="dxa"/>
            <w:tcBorders>
              <w:top w:val="nil"/>
              <w:left w:val="nil"/>
              <w:bottom w:val="nil"/>
              <w:right w:val="nil"/>
            </w:tcBorders>
            <w:shd w:val="clear" w:color="auto" w:fill="auto"/>
            <w:noWrap/>
            <w:vAlign w:val="bottom"/>
            <w:hideMark/>
          </w:tcPr>
          <w:p w14:paraId="24876BA1" w14:textId="59A78FBD"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Biblioteksfunktionär</w:t>
            </w:r>
          </w:p>
        </w:tc>
        <w:tc>
          <w:tcPr>
            <w:tcW w:w="960" w:type="dxa"/>
            <w:tcBorders>
              <w:top w:val="nil"/>
              <w:left w:val="nil"/>
              <w:bottom w:val="nil"/>
              <w:right w:val="nil"/>
            </w:tcBorders>
            <w:shd w:val="clear" w:color="auto" w:fill="auto"/>
            <w:noWrap/>
            <w:vAlign w:val="bottom"/>
            <w:hideMark/>
          </w:tcPr>
          <w:p w14:paraId="7A38C47E"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0,75</w:t>
            </w:r>
          </w:p>
        </w:tc>
        <w:tc>
          <w:tcPr>
            <w:tcW w:w="960" w:type="dxa"/>
            <w:tcBorders>
              <w:top w:val="nil"/>
              <w:left w:val="nil"/>
              <w:bottom w:val="nil"/>
              <w:right w:val="nil"/>
            </w:tcBorders>
            <w:shd w:val="clear" w:color="auto" w:fill="auto"/>
            <w:noWrap/>
            <w:vAlign w:val="bottom"/>
            <w:hideMark/>
          </w:tcPr>
          <w:p w14:paraId="6ED72123"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0,75</w:t>
            </w:r>
          </w:p>
        </w:tc>
        <w:tc>
          <w:tcPr>
            <w:tcW w:w="1240" w:type="dxa"/>
            <w:tcBorders>
              <w:top w:val="nil"/>
              <w:left w:val="nil"/>
              <w:bottom w:val="nil"/>
              <w:right w:val="nil"/>
            </w:tcBorders>
            <w:shd w:val="clear" w:color="auto" w:fill="auto"/>
            <w:noWrap/>
            <w:vAlign w:val="bottom"/>
            <w:hideMark/>
          </w:tcPr>
          <w:p w14:paraId="4E1F3639"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50E30970" w14:textId="77777777" w:rsidTr="009C66F7">
        <w:trPr>
          <w:trHeight w:val="300"/>
        </w:trPr>
        <w:tc>
          <w:tcPr>
            <w:tcW w:w="3220" w:type="dxa"/>
            <w:tcBorders>
              <w:top w:val="nil"/>
              <w:left w:val="nil"/>
              <w:bottom w:val="nil"/>
              <w:right w:val="nil"/>
            </w:tcBorders>
            <w:shd w:val="clear" w:color="auto" w:fill="auto"/>
            <w:noWrap/>
            <w:vAlign w:val="bottom"/>
            <w:hideMark/>
          </w:tcPr>
          <w:p w14:paraId="4A078791" w14:textId="7A0D577B" w:rsidR="007A37A3" w:rsidRPr="005A4A2F" w:rsidRDefault="008F290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Ungdomssekreterare</w:t>
            </w:r>
          </w:p>
        </w:tc>
        <w:tc>
          <w:tcPr>
            <w:tcW w:w="960" w:type="dxa"/>
            <w:tcBorders>
              <w:top w:val="nil"/>
              <w:left w:val="nil"/>
              <w:bottom w:val="nil"/>
              <w:right w:val="nil"/>
            </w:tcBorders>
            <w:shd w:val="clear" w:color="auto" w:fill="auto"/>
            <w:noWrap/>
            <w:vAlign w:val="bottom"/>
            <w:hideMark/>
          </w:tcPr>
          <w:p w14:paraId="1DE899AC"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7F5C26B5"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0D45FC0C"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50EAB51D" w14:textId="77777777" w:rsidTr="009C66F7">
        <w:trPr>
          <w:trHeight w:val="300"/>
        </w:trPr>
        <w:tc>
          <w:tcPr>
            <w:tcW w:w="3220" w:type="dxa"/>
            <w:tcBorders>
              <w:top w:val="nil"/>
              <w:left w:val="nil"/>
              <w:bottom w:val="nil"/>
              <w:right w:val="nil"/>
            </w:tcBorders>
            <w:shd w:val="clear" w:color="auto" w:fill="auto"/>
            <w:noWrap/>
            <w:vAlign w:val="bottom"/>
          </w:tcPr>
          <w:p w14:paraId="30EDE68E"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31B29966"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2BB3A04B"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c>
          <w:tcPr>
            <w:tcW w:w="1240" w:type="dxa"/>
            <w:tcBorders>
              <w:top w:val="nil"/>
              <w:left w:val="nil"/>
              <w:bottom w:val="nil"/>
              <w:right w:val="nil"/>
            </w:tcBorders>
            <w:shd w:val="clear" w:color="auto" w:fill="auto"/>
            <w:noWrap/>
            <w:vAlign w:val="bottom"/>
          </w:tcPr>
          <w:p w14:paraId="2519269A"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28A4276A" w14:textId="77777777" w:rsidTr="009C66F7">
        <w:trPr>
          <w:trHeight w:val="300"/>
        </w:trPr>
        <w:tc>
          <w:tcPr>
            <w:tcW w:w="3220" w:type="dxa"/>
            <w:tcBorders>
              <w:top w:val="nil"/>
              <w:left w:val="nil"/>
              <w:bottom w:val="nil"/>
              <w:right w:val="nil"/>
            </w:tcBorders>
            <w:shd w:val="clear" w:color="auto" w:fill="auto"/>
            <w:noWrap/>
            <w:vAlign w:val="bottom"/>
            <w:hideMark/>
          </w:tcPr>
          <w:p w14:paraId="57330B33" w14:textId="6CE20CE1" w:rsidR="007A37A3" w:rsidRPr="005A4A2F" w:rsidRDefault="007A37A3" w:rsidP="009C66F7">
            <w:pPr>
              <w:spacing w:after="0" w:line="240" w:lineRule="auto"/>
              <w:rPr>
                <w:rFonts w:ascii="Tahoma" w:eastAsia="Times New Roman" w:hAnsi="Tahoma" w:cs="Tahoma"/>
                <w:color w:val="000000"/>
                <w:sz w:val="18"/>
                <w:szCs w:val="18"/>
              </w:rPr>
            </w:pPr>
            <w:r w:rsidRPr="005A4A2F">
              <w:rPr>
                <w:rFonts w:ascii="Tahoma" w:eastAsia="Times New Roman" w:hAnsi="Tahoma" w:cs="Tahoma"/>
                <w:color w:val="000000"/>
                <w:sz w:val="18"/>
                <w:szCs w:val="18"/>
              </w:rPr>
              <w:t>Kanslist</w:t>
            </w:r>
          </w:p>
        </w:tc>
        <w:tc>
          <w:tcPr>
            <w:tcW w:w="960" w:type="dxa"/>
            <w:tcBorders>
              <w:top w:val="nil"/>
              <w:left w:val="nil"/>
              <w:bottom w:val="nil"/>
              <w:right w:val="nil"/>
            </w:tcBorders>
            <w:shd w:val="clear" w:color="auto" w:fill="auto"/>
            <w:noWrap/>
            <w:vAlign w:val="bottom"/>
            <w:hideMark/>
          </w:tcPr>
          <w:p w14:paraId="5C41926B"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0,</w:t>
            </w:r>
            <w:r>
              <w:rPr>
                <w:rFonts w:ascii="Tahoma" w:eastAsia="Times New Roman" w:hAnsi="Tahoma" w:cs="Tahoma"/>
                <w:color w:val="000000"/>
                <w:sz w:val="18"/>
                <w:szCs w:val="18"/>
              </w:rPr>
              <w:t>7</w:t>
            </w:r>
          </w:p>
        </w:tc>
        <w:tc>
          <w:tcPr>
            <w:tcW w:w="960" w:type="dxa"/>
            <w:tcBorders>
              <w:top w:val="nil"/>
              <w:left w:val="nil"/>
              <w:bottom w:val="nil"/>
              <w:right w:val="nil"/>
            </w:tcBorders>
            <w:shd w:val="clear" w:color="auto" w:fill="auto"/>
            <w:noWrap/>
            <w:vAlign w:val="bottom"/>
            <w:hideMark/>
          </w:tcPr>
          <w:p w14:paraId="5A9B0C7A"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0,7</w:t>
            </w:r>
          </w:p>
        </w:tc>
        <w:tc>
          <w:tcPr>
            <w:tcW w:w="1240" w:type="dxa"/>
            <w:tcBorders>
              <w:top w:val="nil"/>
              <w:left w:val="nil"/>
              <w:bottom w:val="nil"/>
              <w:right w:val="nil"/>
            </w:tcBorders>
            <w:shd w:val="clear" w:color="auto" w:fill="auto"/>
            <w:noWrap/>
            <w:vAlign w:val="bottom"/>
            <w:hideMark/>
          </w:tcPr>
          <w:p w14:paraId="093A9CF5"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6AA829BB" w14:textId="77777777" w:rsidTr="009C66F7">
        <w:trPr>
          <w:trHeight w:val="300"/>
        </w:trPr>
        <w:tc>
          <w:tcPr>
            <w:tcW w:w="3220" w:type="dxa"/>
            <w:tcBorders>
              <w:top w:val="nil"/>
              <w:left w:val="nil"/>
              <w:bottom w:val="nil"/>
              <w:right w:val="nil"/>
            </w:tcBorders>
            <w:shd w:val="clear" w:color="auto" w:fill="auto"/>
            <w:noWrap/>
            <w:vAlign w:val="bottom"/>
            <w:hideMark/>
          </w:tcPr>
          <w:p w14:paraId="3C88E121"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6A317DBC"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Pr>
                <w:rFonts w:ascii="Tahoma" w:eastAsia="Times New Roman" w:hAnsi="Tahoma" w:cs="Tahoma"/>
                <w:b/>
                <w:bCs/>
                <w:color w:val="000000"/>
                <w:sz w:val="18"/>
                <w:szCs w:val="18"/>
              </w:rPr>
              <w:t>3</w:t>
            </w:r>
            <w:r w:rsidRPr="005A4A2F">
              <w:rPr>
                <w:rFonts w:ascii="Tahoma" w:eastAsia="Times New Roman" w:hAnsi="Tahoma" w:cs="Tahoma"/>
                <w:b/>
                <w:bCs/>
                <w:color w:val="000000"/>
                <w:sz w:val="18"/>
                <w:szCs w:val="18"/>
              </w:rPr>
              <w:t>,</w:t>
            </w:r>
            <w:r>
              <w:rPr>
                <w:rFonts w:ascii="Tahoma" w:eastAsia="Times New Roman" w:hAnsi="Tahoma" w:cs="Tahoma"/>
                <w:b/>
                <w:bCs/>
                <w:color w:val="000000"/>
                <w:sz w:val="18"/>
                <w:szCs w:val="18"/>
              </w:rPr>
              <w:t>4</w:t>
            </w:r>
            <w:r w:rsidRPr="005A4A2F">
              <w:rPr>
                <w:rFonts w:ascii="Tahoma" w:eastAsia="Times New Roman" w:hAnsi="Tahoma" w:cs="Tahoma"/>
                <w:b/>
                <w:bCs/>
                <w:color w:val="000000"/>
                <w:sz w:val="18"/>
                <w:szCs w:val="18"/>
              </w:rPr>
              <w:t>5</w:t>
            </w:r>
          </w:p>
        </w:tc>
        <w:tc>
          <w:tcPr>
            <w:tcW w:w="960" w:type="dxa"/>
            <w:tcBorders>
              <w:top w:val="nil"/>
              <w:left w:val="nil"/>
              <w:bottom w:val="nil"/>
              <w:right w:val="nil"/>
            </w:tcBorders>
            <w:shd w:val="clear" w:color="auto" w:fill="auto"/>
            <w:noWrap/>
            <w:vAlign w:val="bottom"/>
            <w:hideMark/>
          </w:tcPr>
          <w:p w14:paraId="07B191D5"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sidRPr="005A4A2F">
              <w:rPr>
                <w:rFonts w:ascii="Tahoma" w:eastAsia="Times New Roman" w:hAnsi="Tahoma" w:cs="Tahoma"/>
                <w:b/>
                <w:bCs/>
                <w:color w:val="000000"/>
                <w:sz w:val="18"/>
                <w:szCs w:val="18"/>
              </w:rPr>
              <w:t>3,45</w:t>
            </w:r>
          </w:p>
        </w:tc>
        <w:tc>
          <w:tcPr>
            <w:tcW w:w="1240" w:type="dxa"/>
            <w:tcBorders>
              <w:top w:val="nil"/>
              <w:left w:val="nil"/>
              <w:bottom w:val="nil"/>
              <w:right w:val="nil"/>
            </w:tcBorders>
            <w:shd w:val="clear" w:color="auto" w:fill="auto"/>
            <w:noWrap/>
            <w:vAlign w:val="bottom"/>
            <w:hideMark/>
          </w:tcPr>
          <w:p w14:paraId="42344782"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p>
        </w:tc>
      </w:tr>
      <w:tr w:rsidR="007A37A3" w:rsidRPr="005A4A2F" w14:paraId="2AA3D7AD" w14:textId="77777777" w:rsidTr="009C66F7">
        <w:trPr>
          <w:trHeight w:val="300"/>
        </w:trPr>
        <w:tc>
          <w:tcPr>
            <w:tcW w:w="3220" w:type="dxa"/>
            <w:tcBorders>
              <w:top w:val="nil"/>
              <w:left w:val="nil"/>
              <w:bottom w:val="nil"/>
              <w:right w:val="nil"/>
            </w:tcBorders>
            <w:shd w:val="clear" w:color="auto" w:fill="auto"/>
            <w:noWrap/>
            <w:vAlign w:val="bottom"/>
            <w:hideMark/>
          </w:tcPr>
          <w:p w14:paraId="5055CD2A" w14:textId="525F5F6F" w:rsidR="007A37A3" w:rsidRPr="005A4A2F" w:rsidRDefault="00E14453"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SMÅBARNSPEDAGOGIK</w:t>
            </w:r>
          </w:p>
        </w:tc>
        <w:tc>
          <w:tcPr>
            <w:tcW w:w="960" w:type="dxa"/>
            <w:tcBorders>
              <w:top w:val="nil"/>
              <w:left w:val="nil"/>
              <w:bottom w:val="nil"/>
              <w:right w:val="nil"/>
            </w:tcBorders>
            <w:shd w:val="clear" w:color="auto" w:fill="auto"/>
            <w:noWrap/>
            <w:vAlign w:val="bottom"/>
            <w:hideMark/>
          </w:tcPr>
          <w:p w14:paraId="06ACA31F"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hideMark/>
          </w:tcPr>
          <w:p w14:paraId="27FA8E17"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1240" w:type="dxa"/>
            <w:tcBorders>
              <w:top w:val="nil"/>
              <w:left w:val="nil"/>
              <w:bottom w:val="nil"/>
              <w:right w:val="nil"/>
            </w:tcBorders>
            <w:shd w:val="clear" w:color="auto" w:fill="auto"/>
            <w:noWrap/>
            <w:vAlign w:val="bottom"/>
            <w:hideMark/>
          </w:tcPr>
          <w:p w14:paraId="5229DA2D" w14:textId="77777777" w:rsidR="007A37A3" w:rsidRPr="005A4A2F" w:rsidRDefault="007A37A3" w:rsidP="009C66F7">
            <w:pPr>
              <w:spacing w:after="0" w:line="240" w:lineRule="auto"/>
              <w:jc w:val="center"/>
              <w:rPr>
                <w:rFonts w:ascii="Times New Roman" w:eastAsia="Times New Roman" w:hAnsi="Times New Roman" w:cs="Times New Roman"/>
              </w:rPr>
            </w:pPr>
          </w:p>
        </w:tc>
      </w:tr>
      <w:tr w:rsidR="007A37A3" w:rsidRPr="005A4A2F" w14:paraId="24006E9A" w14:textId="77777777" w:rsidTr="009C66F7">
        <w:trPr>
          <w:trHeight w:val="300"/>
        </w:trPr>
        <w:tc>
          <w:tcPr>
            <w:tcW w:w="3220" w:type="dxa"/>
            <w:tcBorders>
              <w:top w:val="nil"/>
              <w:left w:val="nil"/>
              <w:bottom w:val="nil"/>
              <w:right w:val="nil"/>
            </w:tcBorders>
            <w:shd w:val="clear" w:color="auto" w:fill="auto"/>
            <w:noWrap/>
            <w:vAlign w:val="bottom"/>
            <w:hideMark/>
          </w:tcPr>
          <w:p w14:paraId="6A95CDD4" w14:textId="5805AC8E" w:rsidR="007A37A3" w:rsidRPr="005A4A2F" w:rsidRDefault="00E14453"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Daghemsföreståndare</w:t>
            </w:r>
          </w:p>
        </w:tc>
        <w:tc>
          <w:tcPr>
            <w:tcW w:w="960" w:type="dxa"/>
            <w:tcBorders>
              <w:top w:val="nil"/>
              <w:left w:val="nil"/>
              <w:bottom w:val="nil"/>
              <w:right w:val="nil"/>
            </w:tcBorders>
            <w:shd w:val="clear" w:color="auto" w:fill="auto"/>
            <w:noWrap/>
            <w:vAlign w:val="bottom"/>
            <w:hideMark/>
          </w:tcPr>
          <w:p w14:paraId="100630E2"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588E1309" w14:textId="77777777" w:rsidR="007A37A3" w:rsidRPr="00837E46" w:rsidRDefault="007A37A3" w:rsidP="009C66F7">
            <w:pPr>
              <w:spacing w:after="0" w:line="240" w:lineRule="auto"/>
              <w:jc w:val="center"/>
              <w:rPr>
                <w:rFonts w:ascii="Tahoma" w:eastAsia="Times New Roman" w:hAnsi="Tahoma" w:cs="Tahoma"/>
                <w:color w:val="000000"/>
                <w:sz w:val="18"/>
                <w:szCs w:val="18"/>
              </w:rPr>
            </w:pPr>
            <w:r w:rsidRPr="00837E46">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5D7D1E4E" w14:textId="65DF3AD8"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 xml:space="preserve">50% </w:t>
            </w:r>
            <w:r w:rsidR="00E14453">
              <w:rPr>
                <w:rFonts w:ascii="Tahoma" w:eastAsia="Times New Roman" w:hAnsi="Tahoma" w:cs="Tahoma"/>
                <w:color w:val="000000"/>
                <w:sz w:val="18"/>
                <w:szCs w:val="18"/>
              </w:rPr>
              <w:t>admin.</w:t>
            </w:r>
          </w:p>
        </w:tc>
      </w:tr>
      <w:tr w:rsidR="007A37A3" w:rsidRPr="005A4A2F" w14:paraId="3F5A3D80" w14:textId="77777777" w:rsidTr="009C66F7">
        <w:trPr>
          <w:trHeight w:val="300"/>
        </w:trPr>
        <w:tc>
          <w:tcPr>
            <w:tcW w:w="3220" w:type="dxa"/>
            <w:tcBorders>
              <w:top w:val="nil"/>
              <w:left w:val="nil"/>
              <w:bottom w:val="nil"/>
              <w:right w:val="nil"/>
            </w:tcBorders>
            <w:shd w:val="clear" w:color="auto" w:fill="auto"/>
            <w:noWrap/>
            <w:vAlign w:val="bottom"/>
            <w:hideMark/>
          </w:tcPr>
          <w:p w14:paraId="3F9FE2BC" w14:textId="17053A94" w:rsidR="007A37A3" w:rsidRPr="005A4A2F" w:rsidRDefault="00E14453"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Småbarnspedagogiklärare</w:t>
            </w:r>
          </w:p>
        </w:tc>
        <w:tc>
          <w:tcPr>
            <w:tcW w:w="960" w:type="dxa"/>
            <w:tcBorders>
              <w:top w:val="nil"/>
              <w:left w:val="nil"/>
              <w:bottom w:val="nil"/>
              <w:right w:val="nil"/>
            </w:tcBorders>
            <w:shd w:val="clear" w:color="auto" w:fill="auto"/>
            <w:noWrap/>
            <w:vAlign w:val="bottom"/>
            <w:hideMark/>
          </w:tcPr>
          <w:p w14:paraId="73CA2980"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3</w:t>
            </w:r>
            <w:r>
              <w:rPr>
                <w:rFonts w:ascii="Tahoma" w:eastAsia="Times New Roman" w:hAnsi="Tahoma" w:cs="Tahoma"/>
                <w:color w:val="000000"/>
                <w:sz w:val="18"/>
                <w:szCs w:val="18"/>
              </w:rPr>
              <w:t>,5</w:t>
            </w:r>
          </w:p>
        </w:tc>
        <w:tc>
          <w:tcPr>
            <w:tcW w:w="960" w:type="dxa"/>
            <w:tcBorders>
              <w:top w:val="nil"/>
              <w:left w:val="nil"/>
              <w:bottom w:val="nil"/>
              <w:right w:val="nil"/>
            </w:tcBorders>
            <w:shd w:val="clear" w:color="auto" w:fill="auto"/>
            <w:noWrap/>
            <w:vAlign w:val="bottom"/>
            <w:hideMark/>
          </w:tcPr>
          <w:p w14:paraId="2DA70039" w14:textId="77777777" w:rsidR="007A37A3" w:rsidRPr="00837E46" w:rsidRDefault="007A37A3" w:rsidP="009C66F7">
            <w:pPr>
              <w:spacing w:after="0" w:line="240" w:lineRule="auto"/>
              <w:jc w:val="center"/>
              <w:rPr>
                <w:rFonts w:ascii="Tahoma" w:eastAsia="Times New Roman" w:hAnsi="Tahoma" w:cs="Tahoma"/>
                <w:color w:val="000000"/>
                <w:sz w:val="18"/>
                <w:szCs w:val="18"/>
              </w:rPr>
            </w:pPr>
            <w:r w:rsidRPr="00837E46">
              <w:rPr>
                <w:rFonts w:ascii="Tahoma" w:eastAsia="Times New Roman" w:hAnsi="Tahoma" w:cs="Tahoma"/>
                <w:color w:val="000000"/>
                <w:sz w:val="18"/>
                <w:szCs w:val="18"/>
              </w:rPr>
              <w:t>5</w:t>
            </w:r>
          </w:p>
        </w:tc>
        <w:tc>
          <w:tcPr>
            <w:tcW w:w="1240" w:type="dxa"/>
            <w:tcBorders>
              <w:top w:val="nil"/>
              <w:left w:val="nil"/>
              <w:bottom w:val="nil"/>
              <w:right w:val="nil"/>
            </w:tcBorders>
            <w:shd w:val="clear" w:color="auto" w:fill="auto"/>
            <w:noWrap/>
            <w:vAlign w:val="bottom"/>
            <w:hideMark/>
          </w:tcPr>
          <w:p w14:paraId="7AC053C2"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2224260F" w14:textId="77777777" w:rsidTr="009C66F7">
        <w:trPr>
          <w:trHeight w:val="300"/>
        </w:trPr>
        <w:tc>
          <w:tcPr>
            <w:tcW w:w="3220" w:type="dxa"/>
            <w:tcBorders>
              <w:top w:val="nil"/>
              <w:left w:val="nil"/>
              <w:bottom w:val="nil"/>
              <w:right w:val="nil"/>
            </w:tcBorders>
            <w:shd w:val="clear" w:color="auto" w:fill="auto"/>
            <w:noWrap/>
            <w:vAlign w:val="bottom"/>
          </w:tcPr>
          <w:p w14:paraId="03F63371"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172024A9"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472B1A1F" w14:textId="77777777" w:rsidR="007A37A3" w:rsidRPr="00837E46" w:rsidRDefault="007A37A3" w:rsidP="009C66F7">
            <w:pPr>
              <w:spacing w:after="0" w:line="240" w:lineRule="auto"/>
              <w:jc w:val="center"/>
              <w:rPr>
                <w:rFonts w:ascii="Tahoma" w:eastAsia="Times New Roman" w:hAnsi="Tahoma" w:cs="Tahoma"/>
                <w:color w:val="000000"/>
                <w:sz w:val="18"/>
                <w:szCs w:val="18"/>
              </w:rPr>
            </w:pPr>
          </w:p>
        </w:tc>
        <w:tc>
          <w:tcPr>
            <w:tcW w:w="1240" w:type="dxa"/>
            <w:tcBorders>
              <w:top w:val="nil"/>
              <w:left w:val="nil"/>
              <w:bottom w:val="nil"/>
              <w:right w:val="nil"/>
            </w:tcBorders>
            <w:shd w:val="clear" w:color="auto" w:fill="auto"/>
            <w:noWrap/>
            <w:vAlign w:val="bottom"/>
            <w:hideMark/>
          </w:tcPr>
          <w:p w14:paraId="5B95EFFA"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35A7718B" w14:textId="77777777" w:rsidTr="009C66F7">
        <w:trPr>
          <w:trHeight w:val="300"/>
        </w:trPr>
        <w:tc>
          <w:tcPr>
            <w:tcW w:w="3220" w:type="dxa"/>
            <w:tcBorders>
              <w:top w:val="nil"/>
              <w:left w:val="nil"/>
              <w:bottom w:val="nil"/>
              <w:right w:val="nil"/>
            </w:tcBorders>
            <w:shd w:val="clear" w:color="auto" w:fill="auto"/>
            <w:noWrap/>
            <w:vAlign w:val="bottom"/>
            <w:hideMark/>
          </w:tcPr>
          <w:p w14:paraId="5FD4D7ED" w14:textId="0D75BF39" w:rsidR="007A37A3" w:rsidRPr="005A4A2F" w:rsidRDefault="00E14453"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Barnskötare inom småbarnspedagogik</w:t>
            </w:r>
          </w:p>
        </w:tc>
        <w:tc>
          <w:tcPr>
            <w:tcW w:w="960" w:type="dxa"/>
            <w:tcBorders>
              <w:top w:val="nil"/>
              <w:left w:val="nil"/>
              <w:bottom w:val="nil"/>
              <w:right w:val="nil"/>
            </w:tcBorders>
            <w:shd w:val="clear" w:color="auto" w:fill="auto"/>
            <w:noWrap/>
            <w:vAlign w:val="bottom"/>
            <w:hideMark/>
          </w:tcPr>
          <w:p w14:paraId="036C8E12"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4</w:t>
            </w:r>
          </w:p>
        </w:tc>
        <w:tc>
          <w:tcPr>
            <w:tcW w:w="960" w:type="dxa"/>
            <w:tcBorders>
              <w:top w:val="nil"/>
              <w:left w:val="nil"/>
              <w:bottom w:val="nil"/>
              <w:right w:val="nil"/>
            </w:tcBorders>
            <w:shd w:val="clear" w:color="auto" w:fill="auto"/>
            <w:noWrap/>
            <w:vAlign w:val="bottom"/>
            <w:hideMark/>
          </w:tcPr>
          <w:p w14:paraId="7692FC63" w14:textId="77777777" w:rsidR="007A37A3" w:rsidRPr="00837E46" w:rsidRDefault="007A37A3" w:rsidP="009C66F7">
            <w:pPr>
              <w:spacing w:after="0" w:line="240" w:lineRule="auto"/>
              <w:jc w:val="center"/>
              <w:rPr>
                <w:rFonts w:ascii="Tahoma" w:eastAsia="Times New Roman" w:hAnsi="Tahoma" w:cs="Tahoma"/>
                <w:color w:val="000000"/>
                <w:sz w:val="18"/>
                <w:szCs w:val="18"/>
              </w:rPr>
            </w:pPr>
            <w:r w:rsidRPr="00837E46">
              <w:rPr>
                <w:rFonts w:ascii="Tahoma" w:eastAsia="Times New Roman" w:hAnsi="Tahoma" w:cs="Tahoma"/>
                <w:color w:val="000000"/>
                <w:sz w:val="18"/>
                <w:szCs w:val="18"/>
              </w:rPr>
              <w:t>6,5</w:t>
            </w:r>
          </w:p>
        </w:tc>
        <w:tc>
          <w:tcPr>
            <w:tcW w:w="1240" w:type="dxa"/>
            <w:tcBorders>
              <w:top w:val="nil"/>
              <w:left w:val="nil"/>
              <w:bottom w:val="nil"/>
              <w:right w:val="nil"/>
            </w:tcBorders>
            <w:shd w:val="clear" w:color="auto" w:fill="auto"/>
            <w:noWrap/>
            <w:vAlign w:val="bottom"/>
            <w:hideMark/>
          </w:tcPr>
          <w:p w14:paraId="7FE9567A"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38A66468" w14:textId="77777777" w:rsidTr="009C66F7">
        <w:trPr>
          <w:trHeight w:val="300"/>
        </w:trPr>
        <w:tc>
          <w:tcPr>
            <w:tcW w:w="3220" w:type="dxa"/>
            <w:tcBorders>
              <w:top w:val="nil"/>
              <w:left w:val="nil"/>
              <w:bottom w:val="nil"/>
              <w:right w:val="nil"/>
            </w:tcBorders>
            <w:shd w:val="clear" w:color="auto" w:fill="auto"/>
            <w:noWrap/>
            <w:vAlign w:val="bottom"/>
            <w:hideMark/>
          </w:tcPr>
          <w:p w14:paraId="73BBB8A3" w14:textId="019788DD" w:rsidR="007A37A3" w:rsidRPr="005A4A2F" w:rsidRDefault="00E14453"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Personlig assistent</w:t>
            </w:r>
          </w:p>
        </w:tc>
        <w:tc>
          <w:tcPr>
            <w:tcW w:w="960" w:type="dxa"/>
            <w:tcBorders>
              <w:top w:val="nil"/>
              <w:left w:val="nil"/>
              <w:bottom w:val="nil"/>
              <w:right w:val="nil"/>
            </w:tcBorders>
            <w:shd w:val="clear" w:color="auto" w:fill="auto"/>
            <w:noWrap/>
            <w:vAlign w:val="bottom"/>
            <w:hideMark/>
          </w:tcPr>
          <w:p w14:paraId="03A72893"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3ECC3D7C" w14:textId="77777777" w:rsidR="007A37A3" w:rsidRPr="00837E46" w:rsidRDefault="007A37A3" w:rsidP="009C66F7">
            <w:pPr>
              <w:spacing w:after="0" w:line="240" w:lineRule="auto"/>
              <w:jc w:val="center"/>
              <w:rPr>
                <w:rFonts w:ascii="Tahoma" w:eastAsia="Times New Roman" w:hAnsi="Tahoma" w:cs="Tahoma"/>
                <w:color w:val="000000"/>
                <w:sz w:val="18"/>
                <w:szCs w:val="18"/>
              </w:rPr>
            </w:pPr>
            <w:r w:rsidRPr="00837E46">
              <w:rPr>
                <w:rFonts w:ascii="Tahoma" w:eastAsia="Times New Roman" w:hAnsi="Tahoma" w:cs="Tahoma"/>
                <w:color w:val="000000"/>
                <w:sz w:val="18"/>
                <w:szCs w:val="18"/>
              </w:rPr>
              <w:t>2</w:t>
            </w:r>
          </w:p>
        </w:tc>
        <w:tc>
          <w:tcPr>
            <w:tcW w:w="1240" w:type="dxa"/>
            <w:tcBorders>
              <w:top w:val="nil"/>
              <w:left w:val="nil"/>
              <w:bottom w:val="nil"/>
              <w:right w:val="nil"/>
            </w:tcBorders>
            <w:shd w:val="clear" w:color="auto" w:fill="auto"/>
            <w:noWrap/>
            <w:vAlign w:val="bottom"/>
            <w:hideMark/>
          </w:tcPr>
          <w:p w14:paraId="3C5F8CB9" w14:textId="447CDDF9" w:rsidR="007A37A3" w:rsidRPr="005A4A2F" w:rsidRDefault="00E1445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visstidsanst.</w:t>
            </w:r>
          </w:p>
        </w:tc>
      </w:tr>
      <w:tr w:rsidR="007A37A3" w:rsidRPr="005A4A2F" w14:paraId="666C7666" w14:textId="77777777" w:rsidTr="009C66F7">
        <w:trPr>
          <w:trHeight w:val="300"/>
        </w:trPr>
        <w:tc>
          <w:tcPr>
            <w:tcW w:w="3220" w:type="dxa"/>
            <w:tcBorders>
              <w:top w:val="nil"/>
              <w:left w:val="nil"/>
              <w:bottom w:val="nil"/>
              <w:right w:val="nil"/>
            </w:tcBorders>
            <w:shd w:val="clear" w:color="auto" w:fill="auto"/>
            <w:noWrap/>
            <w:vAlign w:val="bottom"/>
          </w:tcPr>
          <w:p w14:paraId="6266C365" w14:textId="7806B0A6" w:rsidR="007A37A3" w:rsidRDefault="006C22F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Ledare för eftermiddagsklubb</w:t>
            </w:r>
          </w:p>
        </w:tc>
        <w:tc>
          <w:tcPr>
            <w:tcW w:w="960" w:type="dxa"/>
            <w:tcBorders>
              <w:top w:val="nil"/>
              <w:left w:val="nil"/>
              <w:bottom w:val="nil"/>
              <w:right w:val="nil"/>
            </w:tcBorders>
            <w:shd w:val="clear" w:color="auto" w:fill="auto"/>
            <w:noWrap/>
            <w:vAlign w:val="bottom"/>
          </w:tcPr>
          <w:p w14:paraId="1B62DCD3"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3ABE4A0B" w14:textId="77777777" w:rsidR="007A37A3" w:rsidRPr="00837E46" w:rsidRDefault="007A37A3" w:rsidP="009C66F7">
            <w:pPr>
              <w:spacing w:after="0" w:line="240" w:lineRule="auto"/>
              <w:jc w:val="center"/>
              <w:rPr>
                <w:rFonts w:ascii="Tahoma" w:eastAsia="Times New Roman" w:hAnsi="Tahoma" w:cs="Tahoma"/>
                <w:color w:val="000000"/>
                <w:sz w:val="18"/>
                <w:szCs w:val="18"/>
              </w:rPr>
            </w:pPr>
            <w:r w:rsidRPr="00837E46">
              <w:rPr>
                <w:rFonts w:ascii="Tahoma" w:eastAsia="Times New Roman" w:hAnsi="Tahoma" w:cs="Tahoma"/>
                <w:color w:val="000000"/>
                <w:sz w:val="18"/>
                <w:szCs w:val="18"/>
              </w:rPr>
              <w:t>0,5</w:t>
            </w:r>
          </w:p>
        </w:tc>
        <w:tc>
          <w:tcPr>
            <w:tcW w:w="1240" w:type="dxa"/>
            <w:tcBorders>
              <w:top w:val="nil"/>
              <w:left w:val="nil"/>
              <w:bottom w:val="nil"/>
              <w:right w:val="nil"/>
            </w:tcBorders>
            <w:shd w:val="clear" w:color="auto" w:fill="auto"/>
            <w:noWrap/>
            <w:vAlign w:val="bottom"/>
          </w:tcPr>
          <w:p w14:paraId="312B5519"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58F3DBE3" w14:textId="77777777" w:rsidTr="009C66F7">
        <w:trPr>
          <w:trHeight w:val="300"/>
        </w:trPr>
        <w:tc>
          <w:tcPr>
            <w:tcW w:w="3220" w:type="dxa"/>
            <w:tcBorders>
              <w:top w:val="nil"/>
              <w:left w:val="nil"/>
              <w:bottom w:val="nil"/>
              <w:right w:val="nil"/>
            </w:tcBorders>
            <w:shd w:val="clear" w:color="auto" w:fill="auto"/>
            <w:noWrap/>
            <w:vAlign w:val="bottom"/>
            <w:hideMark/>
          </w:tcPr>
          <w:p w14:paraId="6A070A7B" w14:textId="534F8F48" w:rsidR="007A37A3" w:rsidRPr="005A4A2F" w:rsidRDefault="006C22F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Familjedagvårdare</w:t>
            </w:r>
          </w:p>
        </w:tc>
        <w:tc>
          <w:tcPr>
            <w:tcW w:w="960" w:type="dxa"/>
            <w:tcBorders>
              <w:top w:val="nil"/>
              <w:left w:val="nil"/>
              <w:bottom w:val="nil"/>
              <w:right w:val="nil"/>
            </w:tcBorders>
            <w:shd w:val="clear" w:color="auto" w:fill="auto"/>
            <w:noWrap/>
            <w:vAlign w:val="bottom"/>
            <w:hideMark/>
          </w:tcPr>
          <w:p w14:paraId="2B2A1250"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080D43AF" w14:textId="77777777" w:rsidR="007A37A3" w:rsidRPr="00837E46" w:rsidRDefault="007A37A3" w:rsidP="009C66F7">
            <w:pPr>
              <w:spacing w:after="0" w:line="240" w:lineRule="auto"/>
              <w:jc w:val="center"/>
              <w:rPr>
                <w:rFonts w:ascii="Tahoma" w:eastAsia="Times New Roman" w:hAnsi="Tahoma" w:cs="Tahoma"/>
                <w:color w:val="000000"/>
                <w:sz w:val="18"/>
                <w:szCs w:val="18"/>
              </w:rPr>
            </w:pPr>
            <w:r w:rsidRPr="00837E46">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7FEA4206"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432FD0B7" w14:textId="77777777" w:rsidTr="009C66F7">
        <w:trPr>
          <w:trHeight w:val="300"/>
        </w:trPr>
        <w:tc>
          <w:tcPr>
            <w:tcW w:w="3220" w:type="dxa"/>
            <w:tcBorders>
              <w:top w:val="nil"/>
              <w:left w:val="nil"/>
              <w:bottom w:val="nil"/>
              <w:right w:val="nil"/>
            </w:tcBorders>
            <w:shd w:val="clear" w:color="auto" w:fill="auto"/>
            <w:noWrap/>
            <w:vAlign w:val="bottom"/>
            <w:hideMark/>
          </w:tcPr>
          <w:p w14:paraId="1E47691C"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4982240"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sidRPr="005A4A2F">
              <w:rPr>
                <w:rFonts w:ascii="Tahoma" w:eastAsia="Times New Roman" w:hAnsi="Tahoma" w:cs="Tahoma"/>
                <w:b/>
                <w:bCs/>
                <w:color w:val="000000"/>
                <w:sz w:val="18"/>
                <w:szCs w:val="18"/>
              </w:rPr>
              <w:t>1</w:t>
            </w:r>
            <w:r>
              <w:rPr>
                <w:rFonts w:ascii="Tahoma" w:eastAsia="Times New Roman" w:hAnsi="Tahoma" w:cs="Tahoma"/>
                <w:b/>
                <w:bCs/>
                <w:color w:val="000000"/>
                <w:sz w:val="18"/>
                <w:szCs w:val="18"/>
              </w:rPr>
              <w:t>0,5</w:t>
            </w:r>
          </w:p>
        </w:tc>
        <w:tc>
          <w:tcPr>
            <w:tcW w:w="960" w:type="dxa"/>
            <w:tcBorders>
              <w:top w:val="nil"/>
              <w:left w:val="nil"/>
              <w:bottom w:val="nil"/>
              <w:right w:val="nil"/>
            </w:tcBorders>
            <w:shd w:val="clear" w:color="auto" w:fill="auto"/>
            <w:noWrap/>
            <w:vAlign w:val="bottom"/>
            <w:hideMark/>
          </w:tcPr>
          <w:p w14:paraId="4B66CB3D" w14:textId="77777777" w:rsidR="007A37A3" w:rsidRPr="00837E46" w:rsidRDefault="007A37A3" w:rsidP="009C66F7">
            <w:pPr>
              <w:spacing w:after="0" w:line="240" w:lineRule="auto"/>
              <w:jc w:val="center"/>
              <w:rPr>
                <w:rFonts w:ascii="Tahoma" w:eastAsia="Times New Roman" w:hAnsi="Tahoma" w:cs="Tahoma"/>
                <w:b/>
                <w:bCs/>
                <w:color w:val="000000"/>
                <w:sz w:val="18"/>
                <w:szCs w:val="18"/>
              </w:rPr>
            </w:pPr>
            <w:r w:rsidRPr="00837E46">
              <w:rPr>
                <w:rFonts w:ascii="Tahoma" w:eastAsia="Times New Roman" w:hAnsi="Tahoma" w:cs="Tahoma"/>
                <w:b/>
                <w:bCs/>
                <w:color w:val="000000"/>
                <w:sz w:val="18"/>
                <w:szCs w:val="18"/>
              </w:rPr>
              <w:t>16</w:t>
            </w:r>
          </w:p>
        </w:tc>
        <w:tc>
          <w:tcPr>
            <w:tcW w:w="1240" w:type="dxa"/>
            <w:tcBorders>
              <w:top w:val="nil"/>
              <w:left w:val="nil"/>
              <w:bottom w:val="nil"/>
              <w:right w:val="nil"/>
            </w:tcBorders>
            <w:shd w:val="clear" w:color="auto" w:fill="auto"/>
            <w:noWrap/>
            <w:vAlign w:val="bottom"/>
            <w:hideMark/>
          </w:tcPr>
          <w:p w14:paraId="418FC2C5"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p>
        </w:tc>
      </w:tr>
      <w:tr w:rsidR="007A37A3" w:rsidRPr="005A4A2F" w14:paraId="12AA4924" w14:textId="77777777" w:rsidTr="009C66F7">
        <w:trPr>
          <w:trHeight w:val="300"/>
        </w:trPr>
        <w:tc>
          <w:tcPr>
            <w:tcW w:w="3220" w:type="dxa"/>
            <w:tcBorders>
              <w:top w:val="nil"/>
              <w:left w:val="nil"/>
              <w:bottom w:val="nil"/>
              <w:right w:val="nil"/>
            </w:tcBorders>
            <w:shd w:val="clear" w:color="auto" w:fill="auto"/>
            <w:noWrap/>
            <w:vAlign w:val="bottom"/>
            <w:hideMark/>
          </w:tcPr>
          <w:p w14:paraId="1C66CB75" w14:textId="2260FF4D" w:rsidR="007A37A3" w:rsidRPr="005A4A2F" w:rsidRDefault="007A37A3" w:rsidP="009C66F7">
            <w:pPr>
              <w:spacing w:after="0" w:line="240" w:lineRule="auto"/>
              <w:rPr>
                <w:rFonts w:ascii="Tahoma" w:eastAsia="Times New Roman" w:hAnsi="Tahoma" w:cs="Tahoma"/>
                <w:color w:val="000000"/>
                <w:sz w:val="18"/>
                <w:szCs w:val="18"/>
              </w:rPr>
            </w:pPr>
            <w:r w:rsidRPr="005A4A2F">
              <w:rPr>
                <w:rFonts w:ascii="Tahoma" w:eastAsia="Times New Roman" w:hAnsi="Tahoma" w:cs="Tahoma"/>
                <w:color w:val="000000"/>
                <w:sz w:val="18"/>
                <w:szCs w:val="18"/>
              </w:rPr>
              <w:t>TEKNI</w:t>
            </w:r>
            <w:r w:rsidR="006C22F2">
              <w:rPr>
                <w:rFonts w:ascii="Tahoma" w:eastAsia="Times New Roman" w:hAnsi="Tahoma" w:cs="Tahoma"/>
                <w:color w:val="000000"/>
                <w:sz w:val="18"/>
                <w:szCs w:val="18"/>
              </w:rPr>
              <w:t>SKA</w:t>
            </w:r>
          </w:p>
        </w:tc>
        <w:tc>
          <w:tcPr>
            <w:tcW w:w="960" w:type="dxa"/>
            <w:tcBorders>
              <w:top w:val="nil"/>
              <w:left w:val="nil"/>
              <w:bottom w:val="nil"/>
              <w:right w:val="nil"/>
            </w:tcBorders>
            <w:shd w:val="clear" w:color="auto" w:fill="auto"/>
            <w:noWrap/>
            <w:vAlign w:val="bottom"/>
            <w:hideMark/>
          </w:tcPr>
          <w:p w14:paraId="2E980C37"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hideMark/>
          </w:tcPr>
          <w:p w14:paraId="1A19631D"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1240" w:type="dxa"/>
            <w:tcBorders>
              <w:top w:val="nil"/>
              <w:left w:val="nil"/>
              <w:bottom w:val="nil"/>
              <w:right w:val="nil"/>
            </w:tcBorders>
            <w:shd w:val="clear" w:color="auto" w:fill="auto"/>
            <w:noWrap/>
            <w:vAlign w:val="bottom"/>
            <w:hideMark/>
          </w:tcPr>
          <w:p w14:paraId="5AFC0DCD" w14:textId="77777777" w:rsidR="007A37A3" w:rsidRPr="005A4A2F" w:rsidRDefault="007A37A3" w:rsidP="009C66F7">
            <w:pPr>
              <w:spacing w:after="0" w:line="240" w:lineRule="auto"/>
              <w:jc w:val="center"/>
              <w:rPr>
                <w:rFonts w:ascii="Times New Roman" w:eastAsia="Times New Roman" w:hAnsi="Times New Roman" w:cs="Times New Roman"/>
              </w:rPr>
            </w:pPr>
          </w:p>
        </w:tc>
      </w:tr>
      <w:tr w:rsidR="007A37A3" w:rsidRPr="005A4A2F" w14:paraId="011FB9A8" w14:textId="77777777" w:rsidTr="009C66F7">
        <w:trPr>
          <w:trHeight w:val="300"/>
        </w:trPr>
        <w:tc>
          <w:tcPr>
            <w:tcW w:w="3220" w:type="dxa"/>
            <w:tcBorders>
              <w:top w:val="nil"/>
              <w:left w:val="nil"/>
              <w:bottom w:val="nil"/>
              <w:right w:val="nil"/>
            </w:tcBorders>
            <w:shd w:val="clear" w:color="auto" w:fill="auto"/>
            <w:noWrap/>
            <w:vAlign w:val="bottom"/>
            <w:hideMark/>
          </w:tcPr>
          <w:p w14:paraId="29C4B17D" w14:textId="36CAD2C8" w:rsidR="007A37A3" w:rsidRPr="005A4A2F" w:rsidRDefault="007A37A3" w:rsidP="009C66F7">
            <w:pPr>
              <w:spacing w:after="0" w:line="240" w:lineRule="auto"/>
              <w:rPr>
                <w:rFonts w:ascii="Tahoma" w:eastAsia="Times New Roman" w:hAnsi="Tahoma" w:cs="Tahoma"/>
                <w:color w:val="000000"/>
                <w:sz w:val="18"/>
                <w:szCs w:val="18"/>
              </w:rPr>
            </w:pPr>
            <w:r w:rsidRPr="005A4A2F">
              <w:rPr>
                <w:rFonts w:ascii="Tahoma" w:eastAsia="Times New Roman" w:hAnsi="Tahoma" w:cs="Tahoma"/>
                <w:color w:val="000000"/>
                <w:sz w:val="18"/>
                <w:szCs w:val="18"/>
              </w:rPr>
              <w:t>Tekni</w:t>
            </w:r>
            <w:r w:rsidR="006C22F2">
              <w:rPr>
                <w:rFonts w:ascii="Tahoma" w:eastAsia="Times New Roman" w:hAnsi="Tahoma" w:cs="Tahoma"/>
                <w:color w:val="000000"/>
                <w:sz w:val="18"/>
                <w:szCs w:val="18"/>
              </w:rPr>
              <w:t>sk direktör</w:t>
            </w:r>
          </w:p>
        </w:tc>
        <w:tc>
          <w:tcPr>
            <w:tcW w:w="960" w:type="dxa"/>
            <w:tcBorders>
              <w:top w:val="nil"/>
              <w:left w:val="nil"/>
              <w:bottom w:val="nil"/>
              <w:right w:val="nil"/>
            </w:tcBorders>
            <w:shd w:val="clear" w:color="auto" w:fill="auto"/>
            <w:noWrap/>
            <w:vAlign w:val="bottom"/>
            <w:hideMark/>
          </w:tcPr>
          <w:p w14:paraId="79D9BFDB"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31A21E49"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0</w:t>
            </w:r>
          </w:p>
        </w:tc>
        <w:tc>
          <w:tcPr>
            <w:tcW w:w="1240" w:type="dxa"/>
            <w:tcBorders>
              <w:top w:val="nil"/>
              <w:left w:val="nil"/>
              <w:bottom w:val="nil"/>
              <w:right w:val="nil"/>
            </w:tcBorders>
            <w:shd w:val="clear" w:color="auto" w:fill="auto"/>
            <w:noWrap/>
            <w:vAlign w:val="bottom"/>
            <w:hideMark/>
          </w:tcPr>
          <w:p w14:paraId="33709563"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03D212FA" w14:textId="77777777" w:rsidTr="009C66F7">
        <w:trPr>
          <w:trHeight w:val="300"/>
        </w:trPr>
        <w:tc>
          <w:tcPr>
            <w:tcW w:w="3220" w:type="dxa"/>
            <w:tcBorders>
              <w:top w:val="nil"/>
              <w:left w:val="nil"/>
              <w:bottom w:val="nil"/>
              <w:right w:val="nil"/>
            </w:tcBorders>
            <w:shd w:val="clear" w:color="auto" w:fill="auto"/>
            <w:noWrap/>
            <w:vAlign w:val="bottom"/>
            <w:hideMark/>
          </w:tcPr>
          <w:p w14:paraId="39220878" w14:textId="1E051FB8" w:rsidR="007A37A3" w:rsidRPr="005A4A2F" w:rsidRDefault="007A37A3" w:rsidP="009C66F7">
            <w:pPr>
              <w:spacing w:after="0" w:line="240" w:lineRule="auto"/>
              <w:rPr>
                <w:rFonts w:ascii="Tahoma" w:eastAsia="Times New Roman" w:hAnsi="Tahoma" w:cs="Tahoma"/>
                <w:color w:val="000000"/>
                <w:sz w:val="18"/>
                <w:szCs w:val="18"/>
              </w:rPr>
            </w:pPr>
            <w:r w:rsidRPr="005A4A2F">
              <w:rPr>
                <w:rFonts w:ascii="Tahoma" w:eastAsia="Times New Roman" w:hAnsi="Tahoma" w:cs="Tahoma"/>
                <w:color w:val="000000"/>
                <w:sz w:val="18"/>
                <w:szCs w:val="18"/>
              </w:rPr>
              <w:t>Kanslist</w:t>
            </w:r>
          </w:p>
        </w:tc>
        <w:tc>
          <w:tcPr>
            <w:tcW w:w="960" w:type="dxa"/>
            <w:tcBorders>
              <w:top w:val="nil"/>
              <w:left w:val="nil"/>
              <w:bottom w:val="nil"/>
              <w:right w:val="nil"/>
            </w:tcBorders>
            <w:shd w:val="clear" w:color="auto" w:fill="auto"/>
            <w:noWrap/>
            <w:vAlign w:val="bottom"/>
            <w:hideMark/>
          </w:tcPr>
          <w:p w14:paraId="69ABC466"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0,</w:t>
            </w:r>
            <w:r>
              <w:rPr>
                <w:rFonts w:ascii="Tahoma" w:eastAsia="Times New Roman" w:hAnsi="Tahoma" w:cs="Tahoma"/>
                <w:color w:val="000000"/>
                <w:sz w:val="18"/>
                <w:szCs w:val="18"/>
              </w:rPr>
              <w:t>8</w:t>
            </w:r>
          </w:p>
        </w:tc>
        <w:tc>
          <w:tcPr>
            <w:tcW w:w="960" w:type="dxa"/>
            <w:tcBorders>
              <w:top w:val="nil"/>
              <w:left w:val="nil"/>
              <w:bottom w:val="nil"/>
              <w:right w:val="nil"/>
            </w:tcBorders>
            <w:shd w:val="clear" w:color="auto" w:fill="auto"/>
            <w:noWrap/>
            <w:vAlign w:val="bottom"/>
            <w:hideMark/>
          </w:tcPr>
          <w:p w14:paraId="7D9A7C6E"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0,8</w:t>
            </w:r>
          </w:p>
        </w:tc>
        <w:tc>
          <w:tcPr>
            <w:tcW w:w="1240" w:type="dxa"/>
            <w:tcBorders>
              <w:top w:val="nil"/>
              <w:left w:val="nil"/>
              <w:bottom w:val="nil"/>
              <w:right w:val="nil"/>
            </w:tcBorders>
            <w:shd w:val="clear" w:color="auto" w:fill="auto"/>
            <w:noWrap/>
            <w:vAlign w:val="bottom"/>
            <w:hideMark/>
          </w:tcPr>
          <w:p w14:paraId="2AA48013"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15FDA693" w14:textId="77777777" w:rsidTr="009C66F7">
        <w:trPr>
          <w:trHeight w:val="300"/>
        </w:trPr>
        <w:tc>
          <w:tcPr>
            <w:tcW w:w="3220" w:type="dxa"/>
            <w:tcBorders>
              <w:top w:val="nil"/>
              <w:left w:val="nil"/>
              <w:bottom w:val="nil"/>
              <w:right w:val="nil"/>
            </w:tcBorders>
            <w:shd w:val="clear" w:color="auto" w:fill="auto"/>
            <w:noWrap/>
            <w:vAlign w:val="bottom"/>
            <w:hideMark/>
          </w:tcPr>
          <w:p w14:paraId="2D2EAB88" w14:textId="0D9E78E6" w:rsidR="007A37A3" w:rsidRPr="005A4A2F" w:rsidRDefault="006C22F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 xml:space="preserve">Byggnadsingenjör </w:t>
            </w:r>
          </w:p>
        </w:tc>
        <w:tc>
          <w:tcPr>
            <w:tcW w:w="960" w:type="dxa"/>
            <w:tcBorders>
              <w:top w:val="nil"/>
              <w:left w:val="nil"/>
              <w:bottom w:val="nil"/>
              <w:right w:val="nil"/>
            </w:tcBorders>
            <w:shd w:val="clear" w:color="auto" w:fill="auto"/>
            <w:noWrap/>
            <w:vAlign w:val="bottom"/>
            <w:hideMark/>
          </w:tcPr>
          <w:p w14:paraId="72774869"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0</w:t>
            </w:r>
          </w:p>
        </w:tc>
        <w:tc>
          <w:tcPr>
            <w:tcW w:w="960" w:type="dxa"/>
            <w:tcBorders>
              <w:top w:val="nil"/>
              <w:left w:val="nil"/>
              <w:bottom w:val="nil"/>
              <w:right w:val="nil"/>
            </w:tcBorders>
            <w:shd w:val="clear" w:color="auto" w:fill="auto"/>
            <w:noWrap/>
            <w:vAlign w:val="bottom"/>
            <w:hideMark/>
          </w:tcPr>
          <w:p w14:paraId="6521D356"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5DB5795C"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79C9213D" w14:textId="77777777" w:rsidTr="009C66F7">
        <w:trPr>
          <w:trHeight w:val="300"/>
        </w:trPr>
        <w:tc>
          <w:tcPr>
            <w:tcW w:w="3220" w:type="dxa"/>
            <w:tcBorders>
              <w:top w:val="nil"/>
              <w:left w:val="nil"/>
              <w:bottom w:val="nil"/>
              <w:right w:val="nil"/>
            </w:tcBorders>
            <w:shd w:val="clear" w:color="auto" w:fill="auto"/>
            <w:noWrap/>
            <w:vAlign w:val="bottom"/>
          </w:tcPr>
          <w:p w14:paraId="3EEC1B50" w14:textId="77777777" w:rsidR="007A37A3" w:rsidRPr="005A4A2F" w:rsidRDefault="007A37A3" w:rsidP="009C66F7">
            <w:pPr>
              <w:spacing w:after="0" w:line="240" w:lineRule="auto"/>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02E0919A" w14:textId="77777777" w:rsidR="007A37A3" w:rsidRDefault="007A37A3" w:rsidP="009C66F7">
            <w:pPr>
              <w:spacing w:after="0" w:line="240" w:lineRule="auto"/>
              <w:jc w:val="center"/>
              <w:rPr>
                <w:rFonts w:ascii="Tahoma" w:eastAsia="Times New Roman" w:hAnsi="Tahoma" w:cs="Tahoma"/>
                <w:color w:val="000000"/>
                <w:sz w:val="18"/>
                <w:szCs w:val="18"/>
              </w:rPr>
            </w:pPr>
          </w:p>
        </w:tc>
        <w:tc>
          <w:tcPr>
            <w:tcW w:w="960" w:type="dxa"/>
            <w:tcBorders>
              <w:top w:val="nil"/>
              <w:left w:val="nil"/>
              <w:bottom w:val="nil"/>
              <w:right w:val="nil"/>
            </w:tcBorders>
            <w:shd w:val="clear" w:color="auto" w:fill="auto"/>
            <w:noWrap/>
            <w:vAlign w:val="bottom"/>
          </w:tcPr>
          <w:p w14:paraId="7C3E63A2"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c>
          <w:tcPr>
            <w:tcW w:w="1240" w:type="dxa"/>
            <w:tcBorders>
              <w:top w:val="nil"/>
              <w:left w:val="nil"/>
              <w:bottom w:val="nil"/>
              <w:right w:val="nil"/>
            </w:tcBorders>
            <w:shd w:val="clear" w:color="auto" w:fill="auto"/>
            <w:noWrap/>
            <w:vAlign w:val="bottom"/>
          </w:tcPr>
          <w:p w14:paraId="008141E2"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3C367DFA" w14:textId="77777777" w:rsidTr="009C66F7">
        <w:trPr>
          <w:trHeight w:val="300"/>
        </w:trPr>
        <w:tc>
          <w:tcPr>
            <w:tcW w:w="3220" w:type="dxa"/>
            <w:tcBorders>
              <w:top w:val="nil"/>
              <w:left w:val="nil"/>
              <w:bottom w:val="nil"/>
              <w:right w:val="nil"/>
            </w:tcBorders>
            <w:shd w:val="clear" w:color="auto" w:fill="auto"/>
            <w:noWrap/>
            <w:vAlign w:val="bottom"/>
            <w:hideMark/>
          </w:tcPr>
          <w:p w14:paraId="340D0C76" w14:textId="32EE2085" w:rsidR="007A37A3" w:rsidRPr="005A4A2F" w:rsidRDefault="006C22F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Yrkesman</w:t>
            </w:r>
          </w:p>
        </w:tc>
        <w:tc>
          <w:tcPr>
            <w:tcW w:w="960" w:type="dxa"/>
            <w:tcBorders>
              <w:top w:val="nil"/>
              <w:left w:val="nil"/>
              <w:bottom w:val="nil"/>
              <w:right w:val="nil"/>
            </w:tcBorders>
            <w:shd w:val="clear" w:color="auto" w:fill="auto"/>
            <w:noWrap/>
            <w:vAlign w:val="bottom"/>
            <w:hideMark/>
          </w:tcPr>
          <w:p w14:paraId="73A3CE13"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4</w:t>
            </w:r>
          </w:p>
        </w:tc>
        <w:tc>
          <w:tcPr>
            <w:tcW w:w="960" w:type="dxa"/>
            <w:tcBorders>
              <w:top w:val="nil"/>
              <w:left w:val="nil"/>
              <w:bottom w:val="nil"/>
              <w:right w:val="nil"/>
            </w:tcBorders>
            <w:shd w:val="clear" w:color="auto" w:fill="auto"/>
            <w:noWrap/>
            <w:vAlign w:val="bottom"/>
            <w:hideMark/>
          </w:tcPr>
          <w:p w14:paraId="6E25AC7B"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3</w:t>
            </w:r>
          </w:p>
        </w:tc>
        <w:tc>
          <w:tcPr>
            <w:tcW w:w="1240" w:type="dxa"/>
            <w:tcBorders>
              <w:top w:val="nil"/>
              <w:left w:val="nil"/>
              <w:bottom w:val="nil"/>
              <w:right w:val="nil"/>
            </w:tcBorders>
            <w:shd w:val="clear" w:color="auto" w:fill="auto"/>
            <w:noWrap/>
            <w:vAlign w:val="bottom"/>
            <w:hideMark/>
          </w:tcPr>
          <w:p w14:paraId="3656D502"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69D27E4B" w14:textId="77777777" w:rsidTr="009C66F7">
        <w:trPr>
          <w:trHeight w:val="300"/>
        </w:trPr>
        <w:tc>
          <w:tcPr>
            <w:tcW w:w="3220" w:type="dxa"/>
            <w:tcBorders>
              <w:top w:val="nil"/>
              <w:left w:val="nil"/>
              <w:bottom w:val="nil"/>
              <w:right w:val="nil"/>
            </w:tcBorders>
            <w:shd w:val="clear" w:color="auto" w:fill="auto"/>
            <w:noWrap/>
            <w:vAlign w:val="bottom"/>
            <w:hideMark/>
          </w:tcPr>
          <w:p w14:paraId="118BA7E8" w14:textId="6A288457" w:rsidR="007A37A3" w:rsidRPr="005A4A2F" w:rsidRDefault="007A37A3" w:rsidP="009C66F7">
            <w:pPr>
              <w:spacing w:after="0" w:line="240" w:lineRule="auto"/>
              <w:rPr>
                <w:rFonts w:ascii="Tahoma" w:eastAsia="Times New Roman" w:hAnsi="Tahoma" w:cs="Tahoma"/>
                <w:color w:val="000000"/>
                <w:sz w:val="18"/>
                <w:szCs w:val="18"/>
              </w:rPr>
            </w:pPr>
            <w:r w:rsidRPr="005A4A2F">
              <w:rPr>
                <w:rFonts w:ascii="Tahoma" w:eastAsia="Times New Roman" w:hAnsi="Tahoma" w:cs="Tahoma"/>
                <w:color w:val="000000"/>
                <w:sz w:val="18"/>
                <w:szCs w:val="18"/>
              </w:rPr>
              <w:t>S</w:t>
            </w:r>
            <w:r w:rsidR="006C22F2">
              <w:rPr>
                <w:rFonts w:ascii="Tahoma" w:eastAsia="Times New Roman" w:hAnsi="Tahoma" w:cs="Tahoma"/>
                <w:color w:val="000000"/>
                <w:sz w:val="18"/>
                <w:szCs w:val="18"/>
              </w:rPr>
              <w:t xml:space="preserve">tädare </w:t>
            </w:r>
          </w:p>
        </w:tc>
        <w:tc>
          <w:tcPr>
            <w:tcW w:w="960" w:type="dxa"/>
            <w:tcBorders>
              <w:top w:val="nil"/>
              <w:left w:val="nil"/>
              <w:bottom w:val="nil"/>
              <w:right w:val="nil"/>
            </w:tcBorders>
            <w:shd w:val="clear" w:color="auto" w:fill="auto"/>
            <w:noWrap/>
            <w:vAlign w:val="bottom"/>
            <w:hideMark/>
          </w:tcPr>
          <w:p w14:paraId="35B518B8"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5</w:t>
            </w:r>
          </w:p>
        </w:tc>
        <w:tc>
          <w:tcPr>
            <w:tcW w:w="960" w:type="dxa"/>
            <w:tcBorders>
              <w:top w:val="nil"/>
              <w:left w:val="nil"/>
              <w:bottom w:val="nil"/>
              <w:right w:val="nil"/>
            </w:tcBorders>
            <w:shd w:val="clear" w:color="auto" w:fill="auto"/>
            <w:noWrap/>
            <w:vAlign w:val="bottom"/>
            <w:hideMark/>
          </w:tcPr>
          <w:p w14:paraId="7F820F79" w14:textId="77777777" w:rsidR="007A37A3" w:rsidRPr="005A4A2F" w:rsidRDefault="007A37A3" w:rsidP="009C66F7">
            <w:pPr>
              <w:spacing w:after="0" w:line="240" w:lineRule="auto"/>
              <w:jc w:val="center"/>
              <w:rPr>
                <w:rFonts w:ascii="Tahoma" w:eastAsia="Times New Roman" w:hAnsi="Tahoma" w:cs="Tahoma"/>
                <w:color w:val="000000"/>
                <w:sz w:val="18"/>
                <w:szCs w:val="18"/>
              </w:rPr>
            </w:pPr>
            <w:r>
              <w:rPr>
                <w:rFonts w:ascii="Tahoma" w:eastAsia="Times New Roman" w:hAnsi="Tahoma" w:cs="Tahoma"/>
                <w:color w:val="000000"/>
                <w:sz w:val="18"/>
                <w:szCs w:val="18"/>
              </w:rPr>
              <w:t>4,5</w:t>
            </w:r>
          </w:p>
        </w:tc>
        <w:tc>
          <w:tcPr>
            <w:tcW w:w="1240" w:type="dxa"/>
            <w:tcBorders>
              <w:top w:val="nil"/>
              <w:left w:val="nil"/>
              <w:bottom w:val="nil"/>
              <w:right w:val="nil"/>
            </w:tcBorders>
            <w:shd w:val="clear" w:color="auto" w:fill="auto"/>
            <w:noWrap/>
            <w:vAlign w:val="bottom"/>
            <w:hideMark/>
          </w:tcPr>
          <w:p w14:paraId="3B98A3D9"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25814A6E" w14:textId="77777777" w:rsidTr="009C66F7">
        <w:trPr>
          <w:trHeight w:val="300"/>
        </w:trPr>
        <w:tc>
          <w:tcPr>
            <w:tcW w:w="3220" w:type="dxa"/>
            <w:tcBorders>
              <w:top w:val="nil"/>
              <w:left w:val="nil"/>
              <w:bottom w:val="nil"/>
              <w:right w:val="nil"/>
            </w:tcBorders>
            <w:shd w:val="clear" w:color="auto" w:fill="auto"/>
            <w:noWrap/>
            <w:vAlign w:val="bottom"/>
            <w:hideMark/>
          </w:tcPr>
          <w:p w14:paraId="4B43E181" w14:textId="64C3CD77" w:rsidR="007A37A3" w:rsidRPr="005A4A2F" w:rsidRDefault="006C22F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Kosthållsföreståndare</w:t>
            </w:r>
          </w:p>
        </w:tc>
        <w:tc>
          <w:tcPr>
            <w:tcW w:w="960" w:type="dxa"/>
            <w:tcBorders>
              <w:top w:val="nil"/>
              <w:left w:val="nil"/>
              <w:bottom w:val="nil"/>
              <w:right w:val="nil"/>
            </w:tcBorders>
            <w:shd w:val="clear" w:color="auto" w:fill="auto"/>
            <w:noWrap/>
            <w:vAlign w:val="bottom"/>
            <w:hideMark/>
          </w:tcPr>
          <w:p w14:paraId="062EFF0A"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53FAC8B2"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56F238FE"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33A35857" w14:textId="77777777" w:rsidTr="009C66F7">
        <w:trPr>
          <w:trHeight w:val="300"/>
        </w:trPr>
        <w:tc>
          <w:tcPr>
            <w:tcW w:w="3220" w:type="dxa"/>
            <w:tcBorders>
              <w:top w:val="nil"/>
              <w:left w:val="nil"/>
              <w:bottom w:val="nil"/>
              <w:right w:val="nil"/>
            </w:tcBorders>
            <w:shd w:val="clear" w:color="auto" w:fill="auto"/>
            <w:noWrap/>
            <w:vAlign w:val="bottom"/>
            <w:hideMark/>
          </w:tcPr>
          <w:p w14:paraId="6C1135D9" w14:textId="4CBCDF6B" w:rsidR="007A37A3" w:rsidRPr="005A4A2F" w:rsidRDefault="007A37A3" w:rsidP="009C66F7">
            <w:pPr>
              <w:spacing w:after="0" w:line="240" w:lineRule="auto"/>
              <w:rPr>
                <w:rFonts w:ascii="Tahoma" w:eastAsia="Times New Roman" w:hAnsi="Tahoma" w:cs="Tahoma"/>
                <w:color w:val="000000"/>
                <w:sz w:val="18"/>
                <w:szCs w:val="18"/>
              </w:rPr>
            </w:pPr>
            <w:r w:rsidRPr="005A4A2F">
              <w:rPr>
                <w:rFonts w:ascii="Tahoma" w:eastAsia="Times New Roman" w:hAnsi="Tahoma" w:cs="Tahoma"/>
                <w:color w:val="000000"/>
                <w:sz w:val="18"/>
                <w:szCs w:val="18"/>
              </w:rPr>
              <w:t>Ko</w:t>
            </w:r>
            <w:r w:rsidR="006C22F2">
              <w:rPr>
                <w:rFonts w:ascii="Tahoma" w:eastAsia="Times New Roman" w:hAnsi="Tahoma" w:cs="Tahoma"/>
                <w:color w:val="000000"/>
                <w:sz w:val="18"/>
                <w:szCs w:val="18"/>
              </w:rPr>
              <w:t>ck</w:t>
            </w:r>
          </w:p>
        </w:tc>
        <w:tc>
          <w:tcPr>
            <w:tcW w:w="960" w:type="dxa"/>
            <w:tcBorders>
              <w:top w:val="nil"/>
              <w:left w:val="nil"/>
              <w:bottom w:val="nil"/>
              <w:right w:val="nil"/>
            </w:tcBorders>
            <w:shd w:val="clear" w:color="auto" w:fill="auto"/>
            <w:noWrap/>
            <w:vAlign w:val="bottom"/>
            <w:hideMark/>
          </w:tcPr>
          <w:p w14:paraId="6B4BC881"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960" w:type="dxa"/>
            <w:tcBorders>
              <w:top w:val="nil"/>
              <w:left w:val="nil"/>
              <w:bottom w:val="nil"/>
              <w:right w:val="nil"/>
            </w:tcBorders>
            <w:shd w:val="clear" w:color="auto" w:fill="auto"/>
            <w:noWrap/>
            <w:vAlign w:val="bottom"/>
            <w:hideMark/>
          </w:tcPr>
          <w:p w14:paraId="5557F4AC"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1</w:t>
            </w:r>
          </w:p>
        </w:tc>
        <w:tc>
          <w:tcPr>
            <w:tcW w:w="1240" w:type="dxa"/>
            <w:tcBorders>
              <w:top w:val="nil"/>
              <w:left w:val="nil"/>
              <w:bottom w:val="nil"/>
              <w:right w:val="nil"/>
            </w:tcBorders>
            <w:shd w:val="clear" w:color="auto" w:fill="auto"/>
            <w:noWrap/>
            <w:vAlign w:val="bottom"/>
            <w:hideMark/>
          </w:tcPr>
          <w:p w14:paraId="2A525569"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66F94791" w14:textId="77777777" w:rsidTr="009C66F7">
        <w:trPr>
          <w:trHeight w:val="300"/>
        </w:trPr>
        <w:tc>
          <w:tcPr>
            <w:tcW w:w="3220" w:type="dxa"/>
            <w:tcBorders>
              <w:top w:val="nil"/>
              <w:left w:val="nil"/>
              <w:bottom w:val="nil"/>
              <w:right w:val="nil"/>
            </w:tcBorders>
            <w:shd w:val="clear" w:color="auto" w:fill="auto"/>
            <w:noWrap/>
            <w:vAlign w:val="bottom"/>
            <w:hideMark/>
          </w:tcPr>
          <w:p w14:paraId="1C80C81E" w14:textId="360070EA" w:rsidR="007A37A3" w:rsidRPr="005A4A2F" w:rsidRDefault="006C22F2" w:rsidP="009C66F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t>Kosthållsarbetare</w:t>
            </w:r>
          </w:p>
        </w:tc>
        <w:tc>
          <w:tcPr>
            <w:tcW w:w="960" w:type="dxa"/>
            <w:tcBorders>
              <w:top w:val="nil"/>
              <w:left w:val="nil"/>
              <w:bottom w:val="nil"/>
              <w:right w:val="nil"/>
            </w:tcBorders>
            <w:shd w:val="clear" w:color="auto" w:fill="auto"/>
            <w:noWrap/>
            <w:vAlign w:val="bottom"/>
            <w:hideMark/>
          </w:tcPr>
          <w:p w14:paraId="1389D774"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5A4A2F">
              <w:rPr>
                <w:rFonts w:ascii="Tahoma" w:eastAsia="Times New Roman" w:hAnsi="Tahoma" w:cs="Tahoma"/>
                <w:color w:val="000000"/>
                <w:sz w:val="18"/>
                <w:szCs w:val="18"/>
              </w:rPr>
              <w:t>3,5</w:t>
            </w:r>
          </w:p>
        </w:tc>
        <w:tc>
          <w:tcPr>
            <w:tcW w:w="960" w:type="dxa"/>
            <w:tcBorders>
              <w:top w:val="nil"/>
              <w:left w:val="nil"/>
              <w:bottom w:val="nil"/>
              <w:right w:val="nil"/>
            </w:tcBorders>
            <w:shd w:val="clear" w:color="auto" w:fill="auto"/>
            <w:noWrap/>
            <w:vAlign w:val="bottom"/>
            <w:hideMark/>
          </w:tcPr>
          <w:p w14:paraId="2A1B4B98" w14:textId="77777777" w:rsidR="007A37A3" w:rsidRPr="005A4A2F" w:rsidRDefault="007A37A3" w:rsidP="009C66F7">
            <w:pPr>
              <w:spacing w:after="0" w:line="240" w:lineRule="auto"/>
              <w:jc w:val="center"/>
              <w:rPr>
                <w:rFonts w:ascii="Tahoma" w:eastAsia="Times New Roman" w:hAnsi="Tahoma" w:cs="Tahoma"/>
                <w:color w:val="000000"/>
                <w:sz w:val="18"/>
                <w:szCs w:val="18"/>
              </w:rPr>
            </w:pPr>
            <w:r w:rsidRPr="008873F3">
              <w:rPr>
                <w:rFonts w:ascii="Tahoma" w:eastAsia="Times New Roman" w:hAnsi="Tahoma" w:cs="Tahoma"/>
                <w:color w:val="000000"/>
                <w:sz w:val="18"/>
                <w:szCs w:val="18"/>
              </w:rPr>
              <w:t>3,5</w:t>
            </w:r>
          </w:p>
        </w:tc>
        <w:tc>
          <w:tcPr>
            <w:tcW w:w="1240" w:type="dxa"/>
            <w:tcBorders>
              <w:top w:val="nil"/>
              <w:left w:val="nil"/>
              <w:bottom w:val="nil"/>
              <w:right w:val="nil"/>
            </w:tcBorders>
            <w:shd w:val="clear" w:color="auto" w:fill="auto"/>
            <w:noWrap/>
            <w:vAlign w:val="bottom"/>
            <w:hideMark/>
          </w:tcPr>
          <w:p w14:paraId="742FC083" w14:textId="77777777" w:rsidR="007A37A3" w:rsidRPr="005A4A2F" w:rsidRDefault="007A37A3" w:rsidP="009C66F7">
            <w:pPr>
              <w:spacing w:after="0" w:line="240" w:lineRule="auto"/>
              <w:jc w:val="center"/>
              <w:rPr>
                <w:rFonts w:ascii="Tahoma" w:eastAsia="Times New Roman" w:hAnsi="Tahoma" w:cs="Tahoma"/>
                <w:color w:val="000000"/>
                <w:sz w:val="18"/>
                <w:szCs w:val="18"/>
              </w:rPr>
            </w:pPr>
          </w:p>
        </w:tc>
      </w:tr>
      <w:tr w:rsidR="007A37A3" w:rsidRPr="005A4A2F" w14:paraId="63DACFEC" w14:textId="77777777" w:rsidTr="009C66F7">
        <w:trPr>
          <w:trHeight w:val="300"/>
        </w:trPr>
        <w:tc>
          <w:tcPr>
            <w:tcW w:w="3220" w:type="dxa"/>
            <w:tcBorders>
              <w:top w:val="nil"/>
              <w:left w:val="nil"/>
              <w:bottom w:val="nil"/>
              <w:right w:val="nil"/>
            </w:tcBorders>
            <w:shd w:val="clear" w:color="auto" w:fill="auto"/>
            <w:noWrap/>
            <w:vAlign w:val="bottom"/>
            <w:hideMark/>
          </w:tcPr>
          <w:p w14:paraId="043B67C3"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6084E65"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Pr>
                <w:rFonts w:ascii="Tahoma" w:eastAsia="Times New Roman" w:hAnsi="Tahoma" w:cs="Tahoma"/>
                <w:b/>
                <w:bCs/>
                <w:color w:val="000000"/>
                <w:sz w:val="18"/>
                <w:szCs w:val="18"/>
              </w:rPr>
              <w:t>16,3</w:t>
            </w:r>
          </w:p>
        </w:tc>
        <w:tc>
          <w:tcPr>
            <w:tcW w:w="960" w:type="dxa"/>
            <w:tcBorders>
              <w:top w:val="nil"/>
              <w:left w:val="nil"/>
              <w:bottom w:val="nil"/>
              <w:right w:val="nil"/>
            </w:tcBorders>
            <w:shd w:val="clear" w:color="auto" w:fill="auto"/>
            <w:noWrap/>
            <w:vAlign w:val="bottom"/>
            <w:hideMark/>
          </w:tcPr>
          <w:p w14:paraId="37B47F7D"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r w:rsidRPr="008873F3">
              <w:rPr>
                <w:rFonts w:ascii="Tahoma" w:eastAsia="Times New Roman" w:hAnsi="Tahoma" w:cs="Tahoma"/>
                <w:b/>
                <w:bCs/>
                <w:color w:val="000000"/>
                <w:sz w:val="18"/>
                <w:szCs w:val="18"/>
              </w:rPr>
              <w:t>1</w:t>
            </w:r>
            <w:r>
              <w:rPr>
                <w:rFonts w:ascii="Tahoma" w:eastAsia="Times New Roman" w:hAnsi="Tahoma" w:cs="Tahoma"/>
                <w:b/>
                <w:bCs/>
                <w:color w:val="000000"/>
                <w:sz w:val="18"/>
                <w:szCs w:val="18"/>
              </w:rPr>
              <w:t>4</w:t>
            </w:r>
            <w:r w:rsidRPr="008873F3">
              <w:rPr>
                <w:rFonts w:ascii="Tahoma" w:eastAsia="Times New Roman" w:hAnsi="Tahoma" w:cs="Tahoma"/>
                <w:b/>
                <w:bCs/>
                <w:color w:val="000000"/>
                <w:sz w:val="18"/>
                <w:szCs w:val="18"/>
              </w:rPr>
              <w:t>,</w:t>
            </w:r>
            <w:r>
              <w:rPr>
                <w:rFonts w:ascii="Tahoma" w:eastAsia="Times New Roman" w:hAnsi="Tahoma" w:cs="Tahoma"/>
                <w:b/>
                <w:bCs/>
                <w:color w:val="000000"/>
                <w:sz w:val="18"/>
                <w:szCs w:val="18"/>
              </w:rPr>
              <w:t>8</w:t>
            </w:r>
          </w:p>
        </w:tc>
        <w:tc>
          <w:tcPr>
            <w:tcW w:w="1240" w:type="dxa"/>
            <w:tcBorders>
              <w:top w:val="nil"/>
              <w:left w:val="nil"/>
              <w:bottom w:val="nil"/>
              <w:right w:val="nil"/>
            </w:tcBorders>
            <w:shd w:val="clear" w:color="auto" w:fill="auto"/>
            <w:noWrap/>
            <w:vAlign w:val="bottom"/>
            <w:hideMark/>
          </w:tcPr>
          <w:p w14:paraId="228BAF8F"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p>
        </w:tc>
      </w:tr>
      <w:tr w:rsidR="007A37A3" w:rsidRPr="005A4A2F" w14:paraId="0504F495" w14:textId="77777777" w:rsidTr="009C66F7">
        <w:trPr>
          <w:trHeight w:val="300"/>
        </w:trPr>
        <w:tc>
          <w:tcPr>
            <w:tcW w:w="3220" w:type="dxa"/>
            <w:tcBorders>
              <w:top w:val="nil"/>
              <w:left w:val="nil"/>
              <w:bottom w:val="nil"/>
              <w:right w:val="nil"/>
            </w:tcBorders>
            <w:shd w:val="clear" w:color="auto" w:fill="auto"/>
            <w:noWrap/>
            <w:vAlign w:val="bottom"/>
          </w:tcPr>
          <w:p w14:paraId="5C677BCE" w14:textId="0592721C" w:rsidR="007A37A3" w:rsidRPr="005A4A2F" w:rsidRDefault="006C22F2" w:rsidP="009C66F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Sammanlagt</w:t>
            </w:r>
          </w:p>
        </w:tc>
        <w:tc>
          <w:tcPr>
            <w:tcW w:w="960" w:type="dxa"/>
            <w:tcBorders>
              <w:top w:val="nil"/>
              <w:left w:val="nil"/>
              <w:bottom w:val="nil"/>
              <w:right w:val="nil"/>
            </w:tcBorders>
            <w:shd w:val="clear" w:color="auto" w:fill="auto"/>
            <w:noWrap/>
            <w:vAlign w:val="bottom"/>
          </w:tcPr>
          <w:p w14:paraId="09057D55" w14:textId="77777777" w:rsidR="007A37A3" w:rsidRDefault="007A37A3" w:rsidP="009C66F7">
            <w:pPr>
              <w:spacing w:after="0" w:line="240" w:lineRule="auto"/>
              <w:jc w:val="center"/>
              <w:rPr>
                <w:rFonts w:ascii="Tahoma" w:eastAsia="Times New Roman" w:hAnsi="Tahoma" w:cs="Tahoma"/>
                <w:b/>
                <w:bCs/>
                <w:color w:val="000000"/>
                <w:sz w:val="18"/>
                <w:szCs w:val="18"/>
              </w:rPr>
            </w:pPr>
            <w:r>
              <w:rPr>
                <w:rFonts w:ascii="Tahoma" w:eastAsia="Times New Roman" w:hAnsi="Tahoma" w:cs="Tahoma"/>
                <w:b/>
                <w:bCs/>
                <w:color w:val="000000"/>
                <w:sz w:val="18"/>
                <w:szCs w:val="18"/>
              </w:rPr>
              <w:t>88,25</w:t>
            </w:r>
          </w:p>
        </w:tc>
        <w:tc>
          <w:tcPr>
            <w:tcW w:w="960" w:type="dxa"/>
            <w:tcBorders>
              <w:top w:val="nil"/>
              <w:left w:val="nil"/>
              <w:bottom w:val="nil"/>
              <w:right w:val="nil"/>
            </w:tcBorders>
            <w:shd w:val="clear" w:color="auto" w:fill="auto"/>
            <w:noWrap/>
            <w:vAlign w:val="bottom"/>
          </w:tcPr>
          <w:p w14:paraId="32A5E425" w14:textId="77777777" w:rsidR="007A37A3" w:rsidRPr="00527495" w:rsidRDefault="007A37A3" w:rsidP="009C66F7">
            <w:pPr>
              <w:spacing w:after="0" w:line="240" w:lineRule="auto"/>
              <w:jc w:val="center"/>
              <w:rPr>
                <w:rFonts w:ascii="Tahoma" w:eastAsia="Times New Roman" w:hAnsi="Tahoma" w:cs="Tahoma"/>
                <w:b/>
                <w:bCs/>
                <w:color w:val="000000"/>
                <w:sz w:val="18"/>
                <w:szCs w:val="18"/>
                <w:highlight w:val="yellow"/>
              </w:rPr>
            </w:pPr>
            <w:r w:rsidRPr="00BE282D">
              <w:rPr>
                <w:rFonts w:ascii="Tahoma" w:eastAsia="Times New Roman" w:hAnsi="Tahoma" w:cs="Tahoma"/>
                <w:b/>
                <w:bCs/>
                <w:color w:val="000000"/>
                <w:sz w:val="18"/>
                <w:szCs w:val="18"/>
              </w:rPr>
              <w:t>8</w:t>
            </w:r>
            <w:r>
              <w:rPr>
                <w:rFonts w:ascii="Tahoma" w:eastAsia="Times New Roman" w:hAnsi="Tahoma" w:cs="Tahoma"/>
                <w:b/>
                <w:bCs/>
                <w:color w:val="000000"/>
                <w:sz w:val="18"/>
                <w:szCs w:val="18"/>
              </w:rPr>
              <w:t>8</w:t>
            </w:r>
            <w:r w:rsidRPr="00BE282D">
              <w:rPr>
                <w:rFonts w:ascii="Tahoma" w:eastAsia="Times New Roman" w:hAnsi="Tahoma" w:cs="Tahoma"/>
                <w:b/>
                <w:bCs/>
                <w:color w:val="000000"/>
                <w:sz w:val="18"/>
                <w:szCs w:val="18"/>
              </w:rPr>
              <w:t>,</w:t>
            </w:r>
            <w:r>
              <w:rPr>
                <w:rFonts w:ascii="Tahoma" w:eastAsia="Times New Roman" w:hAnsi="Tahoma" w:cs="Tahoma"/>
                <w:b/>
                <w:bCs/>
                <w:color w:val="000000"/>
                <w:sz w:val="18"/>
                <w:szCs w:val="18"/>
              </w:rPr>
              <w:t>9</w:t>
            </w:r>
            <w:r w:rsidRPr="00BE282D">
              <w:rPr>
                <w:rFonts w:ascii="Tahoma" w:eastAsia="Times New Roman" w:hAnsi="Tahoma" w:cs="Tahoma"/>
                <w:b/>
                <w:bCs/>
                <w:color w:val="000000"/>
                <w:sz w:val="18"/>
                <w:szCs w:val="18"/>
              </w:rPr>
              <w:t>5</w:t>
            </w:r>
          </w:p>
        </w:tc>
        <w:tc>
          <w:tcPr>
            <w:tcW w:w="1240" w:type="dxa"/>
            <w:tcBorders>
              <w:top w:val="nil"/>
              <w:left w:val="nil"/>
              <w:bottom w:val="nil"/>
              <w:right w:val="nil"/>
            </w:tcBorders>
            <w:shd w:val="clear" w:color="auto" w:fill="auto"/>
            <w:noWrap/>
            <w:vAlign w:val="bottom"/>
          </w:tcPr>
          <w:p w14:paraId="212E371C"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p>
        </w:tc>
      </w:tr>
      <w:tr w:rsidR="007A37A3" w:rsidRPr="005A4A2F" w14:paraId="28EF5BCD" w14:textId="77777777" w:rsidTr="009C66F7">
        <w:trPr>
          <w:trHeight w:val="135"/>
        </w:trPr>
        <w:tc>
          <w:tcPr>
            <w:tcW w:w="3220" w:type="dxa"/>
            <w:tcBorders>
              <w:top w:val="nil"/>
              <w:left w:val="nil"/>
              <w:bottom w:val="nil"/>
              <w:right w:val="nil"/>
            </w:tcBorders>
            <w:shd w:val="clear" w:color="auto" w:fill="auto"/>
            <w:noWrap/>
            <w:vAlign w:val="bottom"/>
            <w:hideMark/>
          </w:tcPr>
          <w:p w14:paraId="2A27AF94"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F878420" w14:textId="77777777" w:rsidR="007A37A3" w:rsidRPr="005A4A2F" w:rsidRDefault="007A37A3" w:rsidP="009C66F7">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CE4A4C8"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1240" w:type="dxa"/>
            <w:tcBorders>
              <w:top w:val="nil"/>
              <w:left w:val="nil"/>
              <w:bottom w:val="nil"/>
              <w:right w:val="nil"/>
            </w:tcBorders>
            <w:shd w:val="clear" w:color="auto" w:fill="auto"/>
            <w:noWrap/>
            <w:vAlign w:val="bottom"/>
            <w:hideMark/>
          </w:tcPr>
          <w:p w14:paraId="0A924861" w14:textId="77777777" w:rsidR="007A37A3" w:rsidRPr="005A4A2F" w:rsidRDefault="007A37A3" w:rsidP="009C66F7">
            <w:pPr>
              <w:spacing w:after="0" w:line="240" w:lineRule="auto"/>
              <w:jc w:val="center"/>
              <w:rPr>
                <w:rFonts w:ascii="Times New Roman" w:eastAsia="Times New Roman" w:hAnsi="Times New Roman" w:cs="Times New Roman"/>
              </w:rPr>
            </w:pPr>
          </w:p>
        </w:tc>
      </w:tr>
      <w:tr w:rsidR="007A37A3" w:rsidRPr="005A4A2F" w14:paraId="5684B8AB" w14:textId="77777777" w:rsidTr="009C66F7">
        <w:trPr>
          <w:trHeight w:val="300"/>
        </w:trPr>
        <w:tc>
          <w:tcPr>
            <w:tcW w:w="3220" w:type="dxa"/>
            <w:tcBorders>
              <w:top w:val="nil"/>
              <w:left w:val="nil"/>
              <w:bottom w:val="nil"/>
              <w:right w:val="nil"/>
            </w:tcBorders>
            <w:shd w:val="clear" w:color="auto" w:fill="auto"/>
            <w:noWrap/>
            <w:vAlign w:val="bottom"/>
            <w:hideMark/>
          </w:tcPr>
          <w:p w14:paraId="01A1818C" w14:textId="77777777" w:rsidR="007A37A3" w:rsidRPr="005A4A2F" w:rsidRDefault="007A37A3" w:rsidP="009C66F7">
            <w:pPr>
              <w:spacing w:after="0" w:line="240" w:lineRule="auto"/>
              <w:jc w:val="cente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2BF38292" w14:textId="77777777" w:rsidR="007A37A3" w:rsidRPr="005A4A2F" w:rsidRDefault="007A37A3" w:rsidP="009C66F7">
            <w:pPr>
              <w:spacing w:after="0" w:line="240" w:lineRule="auto"/>
              <w:rPr>
                <w:rFonts w:ascii="Tahoma" w:eastAsia="Times New Roman" w:hAnsi="Tahoma" w:cs="Tahoma"/>
                <w:b/>
                <w:bCs/>
                <w:color w:val="000000"/>
                <w:sz w:val="18"/>
                <w:szCs w:val="18"/>
              </w:rPr>
            </w:pPr>
          </w:p>
        </w:tc>
        <w:tc>
          <w:tcPr>
            <w:tcW w:w="960" w:type="dxa"/>
            <w:tcBorders>
              <w:top w:val="nil"/>
              <w:left w:val="nil"/>
              <w:bottom w:val="nil"/>
              <w:right w:val="nil"/>
            </w:tcBorders>
            <w:shd w:val="clear" w:color="auto" w:fill="auto"/>
            <w:noWrap/>
            <w:vAlign w:val="bottom"/>
            <w:hideMark/>
          </w:tcPr>
          <w:p w14:paraId="37E4E30C"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p>
        </w:tc>
        <w:tc>
          <w:tcPr>
            <w:tcW w:w="1240" w:type="dxa"/>
            <w:tcBorders>
              <w:top w:val="nil"/>
              <w:left w:val="nil"/>
              <w:bottom w:val="nil"/>
              <w:right w:val="nil"/>
            </w:tcBorders>
            <w:shd w:val="clear" w:color="auto" w:fill="auto"/>
            <w:noWrap/>
            <w:vAlign w:val="bottom"/>
            <w:hideMark/>
          </w:tcPr>
          <w:p w14:paraId="62E717B0" w14:textId="77777777" w:rsidR="007A37A3" w:rsidRPr="005A4A2F" w:rsidRDefault="007A37A3" w:rsidP="009C66F7">
            <w:pPr>
              <w:spacing w:after="0" w:line="240" w:lineRule="auto"/>
              <w:jc w:val="center"/>
              <w:rPr>
                <w:rFonts w:ascii="Tahoma" w:eastAsia="Times New Roman" w:hAnsi="Tahoma" w:cs="Tahoma"/>
                <w:b/>
                <w:bCs/>
                <w:color w:val="000000"/>
                <w:sz w:val="18"/>
                <w:szCs w:val="18"/>
              </w:rPr>
            </w:pPr>
          </w:p>
        </w:tc>
      </w:tr>
    </w:tbl>
    <w:p w14:paraId="7380AA3D" w14:textId="77777777" w:rsidR="006B2433" w:rsidRDefault="006B2433">
      <w:pPr>
        <w:rPr>
          <w:rFonts w:ascii="Tahoma" w:hAnsi="Tahoma" w:cs="Tahoma"/>
        </w:rPr>
      </w:pPr>
      <w:r>
        <w:rPr>
          <w:rFonts w:ascii="Tahoma" w:hAnsi="Tahoma" w:cs="Tahoma"/>
        </w:rPr>
        <w:br w:type="page"/>
      </w:r>
    </w:p>
    <w:p w14:paraId="2A0FC924" w14:textId="77777777" w:rsidR="006B2433" w:rsidRDefault="00DB6C44" w:rsidP="006B2433">
      <w:pPr>
        <w:pStyle w:val="otsikko1"/>
        <w:rPr>
          <w:rFonts w:ascii="Tahoma" w:hAnsi="Tahoma" w:cs="Tahoma"/>
        </w:rPr>
      </w:pPr>
      <w:bookmarkStart w:id="25" w:name="_Toc58099621"/>
      <w:bookmarkEnd w:id="24"/>
      <w:r>
        <w:rPr>
          <w:rFonts w:ascii="Tahoma" w:hAnsi="Tahoma" w:cs="Tahoma"/>
        </w:rPr>
        <w:lastRenderedPageBreak/>
        <w:t>Bilagor</w:t>
      </w:r>
      <w:bookmarkEnd w:id="25"/>
    </w:p>
    <w:p w14:paraId="796301EA" w14:textId="6048FE13" w:rsidR="009E1E79" w:rsidRPr="000950A9" w:rsidRDefault="007D5923" w:rsidP="009E1E79">
      <w:pPr>
        <w:spacing w:before="720"/>
        <w:rPr>
          <w:rFonts w:ascii="Tahoma" w:hAnsi="Tahoma" w:cs="Tahoma"/>
          <w:lang w:val="sv-SE"/>
        </w:rPr>
      </w:pPr>
      <w:r w:rsidRPr="007D5923">
        <w:drawing>
          <wp:inline distT="0" distB="0" distL="0" distR="0" wp14:anchorId="725A7051" wp14:editId="361617E1">
            <wp:extent cx="5204460" cy="431038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04460" cy="4310380"/>
                    </a:xfrm>
                    <a:prstGeom prst="rect">
                      <a:avLst/>
                    </a:prstGeom>
                    <a:noFill/>
                    <a:ln>
                      <a:noFill/>
                    </a:ln>
                  </pic:spPr>
                </pic:pic>
              </a:graphicData>
            </a:graphic>
          </wp:inline>
        </w:drawing>
      </w:r>
    </w:p>
    <w:sectPr w:rsidR="009E1E79" w:rsidRPr="000950A9" w:rsidSect="00B019D2">
      <w:headerReference w:type="default" r:id="rId108"/>
      <w:pgSz w:w="11907" w:h="16839" w:code="1"/>
      <w:pgMar w:top="1148" w:right="700" w:bottom="1418" w:left="3011" w:header="1148"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0978F" w14:textId="77777777" w:rsidR="00BF495F" w:rsidRDefault="00BF495F">
      <w:pPr>
        <w:spacing w:after="0" w:line="240" w:lineRule="auto"/>
      </w:pPr>
      <w:r>
        <w:separator/>
      </w:r>
    </w:p>
    <w:p w14:paraId="2502FC80" w14:textId="77777777" w:rsidR="00BF495F" w:rsidRDefault="00BF495F"/>
    <w:p w14:paraId="7E9D9323" w14:textId="77777777" w:rsidR="00BF495F" w:rsidRDefault="00BF495F"/>
  </w:endnote>
  <w:endnote w:type="continuationSeparator" w:id="0">
    <w:p w14:paraId="1194A216" w14:textId="77777777" w:rsidR="00BF495F" w:rsidRDefault="00BF495F">
      <w:pPr>
        <w:spacing w:after="0" w:line="240" w:lineRule="auto"/>
      </w:pPr>
      <w:r>
        <w:continuationSeparator/>
      </w:r>
    </w:p>
    <w:p w14:paraId="0E1AD5E0" w14:textId="77777777" w:rsidR="00BF495F" w:rsidRDefault="00BF495F"/>
    <w:p w14:paraId="368BA879" w14:textId="77777777" w:rsidR="00BF495F" w:rsidRDefault="00BF49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26FF8" w14:textId="77777777" w:rsidR="00BF495F" w:rsidRDefault="00BF495F">
      <w:pPr>
        <w:spacing w:after="0" w:line="240" w:lineRule="auto"/>
      </w:pPr>
      <w:r>
        <w:separator/>
      </w:r>
    </w:p>
    <w:p w14:paraId="4DFE6338" w14:textId="77777777" w:rsidR="00BF495F" w:rsidRDefault="00BF495F"/>
    <w:p w14:paraId="33314B5D" w14:textId="77777777" w:rsidR="00BF495F" w:rsidRDefault="00BF495F"/>
  </w:footnote>
  <w:footnote w:type="continuationSeparator" w:id="0">
    <w:p w14:paraId="76367169" w14:textId="77777777" w:rsidR="00BF495F" w:rsidRDefault="00BF495F">
      <w:pPr>
        <w:spacing w:after="0" w:line="240" w:lineRule="auto"/>
      </w:pPr>
      <w:r>
        <w:continuationSeparator/>
      </w:r>
    </w:p>
    <w:p w14:paraId="21A9B98A" w14:textId="77777777" w:rsidR="00BF495F" w:rsidRDefault="00BF495F"/>
    <w:p w14:paraId="073FA84C" w14:textId="77777777" w:rsidR="00BF495F" w:rsidRDefault="00BF49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410" w:type="pct"/>
      <w:jc w:val="right"/>
      <w:tblCellMar>
        <w:left w:w="0" w:type="dxa"/>
        <w:right w:w="0" w:type="dxa"/>
      </w:tblCellMar>
      <w:tblLook w:val="04A0" w:firstRow="1" w:lastRow="0" w:firstColumn="1" w:lastColumn="0" w:noHBand="0" w:noVBand="1"/>
      <w:tblDescription w:val="Sisällysluettelon otsikko"/>
    </w:tblPr>
    <w:tblGrid>
      <w:gridCol w:w="2022"/>
      <w:gridCol w:w="279"/>
      <w:gridCol w:w="8206"/>
    </w:tblGrid>
    <w:tr w:rsidR="00BF495F" w14:paraId="6497BD8C" w14:textId="77777777">
      <w:trPr>
        <w:trHeight w:hRule="exact" w:val="720"/>
        <w:jc w:val="right"/>
      </w:trPr>
      <w:tc>
        <w:tcPr>
          <w:tcW w:w="2088" w:type="dxa"/>
          <w:vAlign w:val="bottom"/>
        </w:tcPr>
        <w:p w14:paraId="56323136" w14:textId="77777777" w:rsidR="00BF495F" w:rsidRDefault="00BF495F">
          <w:pPr>
            <w:pStyle w:val="Sivu"/>
            <w:rPr>
              <w:rFonts w:ascii="Tahoma" w:hAnsi="Tahoma" w:cs="Tahoma"/>
            </w:rPr>
          </w:pPr>
        </w:p>
      </w:tc>
      <w:tc>
        <w:tcPr>
          <w:tcW w:w="288" w:type="dxa"/>
          <w:shd w:val="clear" w:color="auto" w:fill="auto"/>
          <w:vAlign w:val="bottom"/>
        </w:tcPr>
        <w:p w14:paraId="5E96BFF4" w14:textId="77777777" w:rsidR="00BF495F" w:rsidRDefault="00BF495F">
          <w:pPr>
            <w:rPr>
              <w:rFonts w:ascii="Tahoma" w:hAnsi="Tahoma" w:cs="Tahoma"/>
            </w:rPr>
          </w:pPr>
        </w:p>
      </w:tc>
      <w:tc>
        <w:tcPr>
          <w:tcW w:w="8424" w:type="dxa"/>
          <w:vAlign w:val="bottom"/>
        </w:tcPr>
        <w:p w14:paraId="584EDD97" w14:textId="77777777" w:rsidR="00BF495F" w:rsidRDefault="00BF495F">
          <w:pPr>
            <w:pStyle w:val="Tietolohkonotsikko"/>
            <w:rPr>
              <w:rFonts w:ascii="Tahoma" w:hAnsi="Tahoma" w:cs="Tahoma"/>
            </w:rPr>
          </w:pPr>
          <w:r>
            <w:rPr>
              <w:rFonts w:ascii="Tahoma" w:hAnsi="Tahoma" w:cs="Tahoma"/>
            </w:rPr>
            <w:t>Innehåll</w:t>
          </w:r>
        </w:p>
      </w:tc>
    </w:tr>
    <w:tr w:rsidR="00BF495F" w14:paraId="2FB2B4C3" w14:textId="77777777">
      <w:trPr>
        <w:trHeight w:hRule="exact" w:val="86"/>
        <w:jc w:val="right"/>
      </w:trPr>
      <w:tc>
        <w:tcPr>
          <w:tcW w:w="2088" w:type="dxa"/>
          <w:shd w:val="clear" w:color="auto" w:fill="000000" w:themeFill="text1"/>
        </w:tcPr>
        <w:p w14:paraId="2C4F9FF1" w14:textId="77777777" w:rsidR="00BF495F" w:rsidRDefault="00BF495F">
          <w:pPr>
            <w:pStyle w:val="yltunniste"/>
            <w:rPr>
              <w:rFonts w:ascii="Tahoma" w:hAnsi="Tahoma" w:cs="Tahoma"/>
            </w:rPr>
          </w:pPr>
        </w:p>
      </w:tc>
      <w:tc>
        <w:tcPr>
          <w:tcW w:w="288" w:type="dxa"/>
          <w:shd w:val="clear" w:color="auto" w:fill="auto"/>
        </w:tcPr>
        <w:p w14:paraId="05B7B29A" w14:textId="77777777" w:rsidR="00BF495F" w:rsidRDefault="00BF495F">
          <w:pPr>
            <w:pStyle w:val="yltunniste"/>
            <w:rPr>
              <w:rFonts w:ascii="Tahoma" w:hAnsi="Tahoma" w:cs="Tahoma"/>
            </w:rPr>
          </w:pPr>
        </w:p>
      </w:tc>
      <w:tc>
        <w:tcPr>
          <w:tcW w:w="8424" w:type="dxa"/>
          <w:shd w:val="clear" w:color="auto" w:fill="000000" w:themeFill="text1"/>
        </w:tcPr>
        <w:p w14:paraId="734B6D72" w14:textId="77777777" w:rsidR="00BF495F" w:rsidRDefault="00BF495F">
          <w:pPr>
            <w:pStyle w:val="yltunniste"/>
            <w:rPr>
              <w:rFonts w:ascii="Tahoma" w:hAnsi="Tahoma" w:cs="Tahoma"/>
            </w:rPr>
          </w:pPr>
        </w:p>
      </w:tc>
    </w:tr>
  </w:tbl>
  <w:p w14:paraId="75CD6A8A" w14:textId="77777777" w:rsidR="00BF495F" w:rsidRDefault="00BF495F">
    <w:pPr>
      <w:pStyle w:val="yltunniste"/>
      <w:rPr>
        <w:rFonts w:ascii="Tahoma" w:hAnsi="Tahoma" w:cs="Tahom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410" w:type="pct"/>
      <w:jc w:val="right"/>
      <w:tblLayout w:type="fixed"/>
      <w:tblCellMar>
        <w:left w:w="0" w:type="dxa"/>
        <w:right w:w="0" w:type="dxa"/>
      </w:tblCellMar>
      <w:tblLook w:val="04A0" w:firstRow="1" w:lastRow="0" w:firstColumn="1" w:lastColumn="0" w:noHBand="0" w:noVBand="1"/>
      <w:tblDescription w:val="Otsikkotaulukko"/>
    </w:tblPr>
    <w:tblGrid>
      <w:gridCol w:w="2031"/>
      <w:gridCol w:w="281"/>
      <w:gridCol w:w="8195"/>
    </w:tblGrid>
    <w:tr w:rsidR="00BF495F" w:rsidRPr="002C50C5" w14:paraId="5748453F" w14:textId="77777777">
      <w:trPr>
        <w:trHeight w:hRule="exact" w:val="720"/>
        <w:jc w:val="right"/>
      </w:trPr>
      <w:tc>
        <w:tcPr>
          <w:tcW w:w="2088" w:type="dxa"/>
          <w:vAlign w:val="bottom"/>
        </w:tcPr>
        <w:p w14:paraId="2E082F34" w14:textId="77777777" w:rsidR="00BF495F" w:rsidRDefault="00BF495F">
          <w:pPr>
            <w:pStyle w:val="Sivu"/>
            <w:rPr>
              <w:rFonts w:ascii="Tahoma" w:hAnsi="Tahoma" w:cs="Tahoma"/>
            </w:rPr>
          </w:pPr>
          <w:r>
            <w:rPr>
              <w:rFonts w:ascii="Tahoma" w:hAnsi="Tahoma" w:cs="Tahoma"/>
            </w:rPr>
            <w:t xml:space="preserve">Sida </w:t>
          </w:r>
          <w:r>
            <w:rPr>
              <w:rFonts w:ascii="Tahoma" w:hAnsi="Tahoma" w:cs="Tahoma"/>
            </w:rPr>
            <w:fldChar w:fldCharType="begin"/>
          </w:r>
          <w:r>
            <w:rPr>
              <w:rFonts w:ascii="Tahoma" w:hAnsi="Tahoma" w:cs="Tahoma"/>
            </w:rPr>
            <w:instrText>Page \# 0#</w:instrText>
          </w:r>
          <w:r>
            <w:rPr>
              <w:rFonts w:ascii="Tahoma" w:hAnsi="Tahoma" w:cs="Tahoma"/>
            </w:rPr>
            <w:fldChar w:fldCharType="separate"/>
          </w:r>
          <w:r>
            <w:rPr>
              <w:rFonts w:ascii="Tahoma" w:hAnsi="Tahoma" w:cs="Tahoma"/>
              <w:noProof/>
            </w:rPr>
            <w:t>13</w:t>
          </w:r>
          <w:r>
            <w:rPr>
              <w:rFonts w:ascii="Tahoma" w:hAnsi="Tahoma" w:cs="Tahoma"/>
            </w:rPr>
            <w:fldChar w:fldCharType="end"/>
          </w:r>
        </w:p>
      </w:tc>
      <w:tc>
        <w:tcPr>
          <w:tcW w:w="288" w:type="dxa"/>
          <w:vAlign w:val="bottom"/>
        </w:tcPr>
        <w:p w14:paraId="0B07BC27" w14:textId="77777777" w:rsidR="00BF495F" w:rsidRDefault="00BF495F">
          <w:pPr>
            <w:rPr>
              <w:rFonts w:ascii="Tahoma" w:hAnsi="Tahoma" w:cs="Tahoma"/>
            </w:rPr>
          </w:pPr>
        </w:p>
      </w:tc>
      <w:tc>
        <w:tcPr>
          <w:tcW w:w="8424" w:type="dxa"/>
          <w:vAlign w:val="bottom"/>
        </w:tcPr>
        <w:p w14:paraId="42C9EAFA" w14:textId="6B33D3C8" w:rsidR="00BF495F" w:rsidRPr="006F137C" w:rsidRDefault="00BF495F">
          <w:pPr>
            <w:pStyle w:val="Tietolohkonotsikko"/>
            <w:rPr>
              <w:rFonts w:ascii="Tahoma" w:hAnsi="Tahoma" w:cs="Tahoma"/>
              <w:lang w:val="sv-SE"/>
            </w:rPr>
          </w:pPr>
          <w:r>
            <w:rPr>
              <w:rFonts w:ascii="Tahoma" w:hAnsi="Tahoma" w:cs="Tahoma"/>
            </w:rPr>
            <w:fldChar w:fldCharType="begin"/>
          </w:r>
          <w:r w:rsidRPr="006F137C">
            <w:rPr>
              <w:rFonts w:ascii="Tahoma" w:hAnsi="Tahoma" w:cs="Tahoma"/>
              <w:lang w:val="sv-SE"/>
            </w:rPr>
            <w:instrText>If</w:instrText>
          </w:r>
          <w:r>
            <w:rPr>
              <w:rFonts w:ascii="Tahoma" w:hAnsi="Tahoma" w:cs="Tahoma"/>
            </w:rPr>
            <w:fldChar w:fldCharType="begin"/>
          </w:r>
          <w:r w:rsidRPr="006F137C">
            <w:rPr>
              <w:rFonts w:ascii="Tahoma" w:hAnsi="Tahoma" w:cs="Tahoma"/>
              <w:lang w:val="sv-SE"/>
            </w:rPr>
            <w:instrText xml:space="preserve"> STYLEREF  "otsikko 1" </w:instrText>
          </w:r>
          <w:r>
            <w:rPr>
              <w:rFonts w:ascii="Tahoma" w:hAnsi="Tahoma" w:cs="Tahoma"/>
            </w:rPr>
            <w:fldChar w:fldCharType="separate"/>
          </w:r>
          <w:r w:rsidR="007D5923">
            <w:rPr>
              <w:rFonts w:ascii="Tahoma" w:hAnsi="Tahoma" w:cs="Tahoma"/>
              <w:noProof/>
              <w:lang w:val="sv-SE"/>
            </w:rPr>
            <w:instrText>Bildning</w:instrText>
          </w:r>
          <w:r>
            <w:rPr>
              <w:rFonts w:ascii="Tahoma" w:hAnsi="Tahoma" w:cs="Tahoma"/>
            </w:rPr>
            <w:fldChar w:fldCharType="end"/>
          </w:r>
          <w:r w:rsidRPr="006F137C">
            <w:rPr>
              <w:rFonts w:ascii="Tahoma" w:hAnsi="Tahoma" w:cs="Tahoma"/>
              <w:lang w:val="sv-SE"/>
            </w:rPr>
            <w:instrText>&lt;&gt; “Error*” “</w:instrText>
          </w:r>
          <w:r>
            <w:rPr>
              <w:rFonts w:ascii="Tahoma" w:hAnsi="Tahoma" w:cs="Tahoma"/>
            </w:rPr>
            <w:fldChar w:fldCharType="begin"/>
          </w:r>
          <w:r w:rsidRPr="006F137C">
            <w:rPr>
              <w:rFonts w:ascii="Tahoma" w:hAnsi="Tahoma" w:cs="Tahoma"/>
              <w:lang w:val="sv-SE"/>
            </w:rPr>
            <w:instrText xml:space="preserve"> STYLEREF  "otsikko 1" </w:instrText>
          </w:r>
          <w:r>
            <w:rPr>
              <w:rFonts w:ascii="Tahoma" w:hAnsi="Tahoma" w:cs="Tahoma"/>
            </w:rPr>
            <w:fldChar w:fldCharType="separate"/>
          </w:r>
          <w:r w:rsidR="007D5923">
            <w:rPr>
              <w:rFonts w:ascii="Tahoma" w:hAnsi="Tahoma" w:cs="Tahoma"/>
              <w:noProof/>
              <w:lang w:val="sv-SE"/>
            </w:rPr>
            <w:instrText>Bildning</w:instrText>
          </w:r>
          <w:r>
            <w:rPr>
              <w:rFonts w:ascii="Tahoma" w:hAnsi="Tahoma" w:cs="Tahoma"/>
            </w:rPr>
            <w:fldChar w:fldCharType="end"/>
          </w:r>
          <w:r>
            <w:rPr>
              <w:rFonts w:ascii="Tahoma" w:hAnsi="Tahoma" w:cs="Tahoma"/>
            </w:rPr>
            <w:fldChar w:fldCharType="separate"/>
          </w:r>
          <w:r w:rsidR="007D5923">
            <w:rPr>
              <w:rFonts w:ascii="Tahoma" w:hAnsi="Tahoma" w:cs="Tahoma"/>
              <w:noProof/>
              <w:lang w:val="sv-SE"/>
            </w:rPr>
            <w:t>Bildning</w:t>
          </w:r>
          <w:r>
            <w:rPr>
              <w:rFonts w:ascii="Tahoma" w:hAnsi="Tahoma" w:cs="Tahoma"/>
            </w:rPr>
            <w:fldChar w:fldCharType="end"/>
          </w:r>
        </w:p>
      </w:tc>
    </w:tr>
    <w:tr w:rsidR="00BF495F" w:rsidRPr="002C50C5" w14:paraId="5ACB329E" w14:textId="77777777">
      <w:trPr>
        <w:trHeight w:hRule="exact" w:val="86"/>
        <w:jc w:val="right"/>
      </w:trPr>
      <w:tc>
        <w:tcPr>
          <w:tcW w:w="2088" w:type="dxa"/>
          <w:shd w:val="clear" w:color="auto" w:fill="000000" w:themeFill="text1"/>
        </w:tcPr>
        <w:p w14:paraId="0A956638" w14:textId="77777777" w:rsidR="00BF495F" w:rsidRPr="006F137C" w:rsidRDefault="00BF495F">
          <w:pPr>
            <w:rPr>
              <w:rFonts w:ascii="Tahoma" w:hAnsi="Tahoma" w:cs="Tahoma"/>
              <w:sz w:val="10"/>
              <w:lang w:val="sv-SE"/>
            </w:rPr>
          </w:pPr>
        </w:p>
      </w:tc>
      <w:tc>
        <w:tcPr>
          <w:tcW w:w="288" w:type="dxa"/>
        </w:tcPr>
        <w:p w14:paraId="207F2E24" w14:textId="77777777" w:rsidR="00BF495F" w:rsidRPr="006F137C" w:rsidRDefault="00BF495F">
          <w:pPr>
            <w:rPr>
              <w:rFonts w:ascii="Tahoma" w:hAnsi="Tahoma" w:cs="Tahoma"/>
              <w:sz w:val="10"/>
              <w:lang w:val="sv-SE"/>
            </w:rPr>
          </w:pPr>
        </w:p>
      </w:tc>
      <w:tc>
        <w:tcPr>
          <w:tcW w:w="8424" w:type="dxa"/>
          <w:shd w:val="clear" w:color="auto" w:fill="000000" w:themeFill="text1"/>
        </w:tcPr>
        <w:p w14:paraId="4A19CC9B" w14:textId="77777777" w:rsidR="00BF495F" w:rsidRPr="006F137C" w:rsidRDefault="00BF495F">
          <w:pPr>
            <w:rPr>
              <w:rFonts w:ascii="Tahoma" w:hAnsi="Tahoma" w:cs="Tahoma"/>
              <w:sz w:val="10"/>
              <w:lang w:val="sv-SE"/>
            </w:rPr>
          </w:pPr>
        </w:p>
      </w:tc>
    </w:tr>
  </w:tbl>
  <w:p w14:paraId="4061CF36" w14:textId="77777777" w:rsidR="00BF495F" w:rsidRPr="006F137C" w:rsidRDefault="00BF495F">
    <w:pPr>
      <w:rPr>
        <w:rFonts w:ascii="Tahoma" w:hAnsi="Tahoma" w:cs="Tahoma"/>
        <w:lang w:val="sv-S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0E6EB78"/>
    <w:lvl w:ilvl="0">
      <w:start w:val="1"/>
      <w:numFmt w:val="bullet"/>
      <w:pStyle w:val="Merkittyluettelo"/>
      <w:lvlText w:val="•"/>
      <w:lvlJc w:val="left"/>
      <w:pPr>
        <w:ind w:left="576" w:hanging="288"/>
      </w:pPr>
      <w:rPr>
        <w:rFonts w:ascii="Cambria" w:hAnsi="Cambria" w:hint="default"/>
        <w:color w:val="0F6FC6" w:themeColor="accent1"/>
      </w:rPr>
    </w:lvl>
  </w:abstractNum>
  <w:abstractNum w:abstractNumId="1" w15:restartNumberingAfterBreak="0">
    <w:nsid w:val="03086C9F"/>
    <w:multiLevelType w:val="hybridMultilevel"/>
    <w:tmpl w:val="09E8534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5BF2D65"/>
    <w:multiLevelType w:val="hybridMultilevel"/>
    <w:tmpl w:val="D99A606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8182929"/>
    <w:multiLevelType w:val="hybridMultilevel"/>
    <w:tmpl w:val="2E4EB348"/>
    <w:lvl w:ilvl="0" w:tplc="85CA1872">
      <w:start w:val="1"/>
      <w:numFmt w:val="decimal"/>
      <w:lvlText w:val="%1."/>
      <w:lvlJc w:val="left"/>
      <w:pPr>
        <w:ind w:left="648" w:hanging="360"/>
      </w:pPr>
      <w:rPr>
        <w:rFonts w:hint="default"/>
      </w:rPr>
    </w:lvl>
    <w:lvl w:ilvl="1" w:tplc="040B0019" w:tentative="1">
      <w:start w:val="1"/>
      <w:numFmt w:val="lowerLetter"/>
      <w:lvlText w:val="%2."/>
      <w:lvlJc w:val="left"/>
      <w:pPr>
        <w:ind w:left="1368" w:hanging="360"/>
      </w:pPr>
    </w:lvl>
    <w:lvl w:ilvl="2" w:tplc="040B001B" w:tentative="1">
      <w:start w:val="1"/>
      <w:numFmt w:val="lowerRoman"/>
      <w:lvlText w:val="%3."/>
      <w:lvlJc w:val="right"/>
      <w:pPr>
        <w:ind w:left="2088" w:hanging="180"/>
      </w:pPr>
    </w:lvl>
    <w:lvl w:ilvl="3" w:tplc="040B000F" w:tentative="1">
      <w:start w:val="1"/>
      <w:numFmt w:val="decimal"/>
      <w:lvlText w:val="%4."/>
      <w:lvlJc w:val="left"/>
      <w:pPr>
        <w:ind w:left="2808" w:hanging="360"/>
      </w:pPr>
    </w:lvl>
    <w:lvl w:ilvl="4" w:tplc="040B0019" w:tentative="1">
      <w:start w:val="1"/>
      <w:numFmt w:val="lowerLetter"/>
      <w:lvlText w:val="%5."/>
      <w:lvlJc w:val="left"/>
      <w:pPr>
        <w:ind w:left="3528" w:hanging="360"/>
      </w:pPr>
    </w:lvl>
    <w:lvl w:ilvl="5" w:tplc="040B001B" w:tentative="1">
      <w:start w:val="1"/>
      <w:numFmt w:val="lowerRoman"/>
      <w:lvlText w:val="%6."/>
      <w:lvlJc w:val="right"/>
      <w:pPr>
        <w:ind w:left="4248" w:hanging="180"/>
      </w:pPr>
    </w:lvl>
    <w:lvl w:ilvl="6" w:tplc="040B000F" w:tentative="1">
      <w:start w:val="1"/>
      <w:numFmt w:val="decimal"/>
      <w:lvlText w:val="%7."/>
      <w:lvlJc w:val="left"/>
      <w:pPr>
        <w:ind w:left="4968" w:hanging="360"/>
      </w:pPr>
    </w:lvl>
    <w:lvl w:ilvl="7" w:tplc="040B0019" w:tentative="1">
      <w:start w:val="1"/>
      <w:numFmt w:val="lowerLetter"/>
      <w:lvlText w:val="%8."/>
      <w:lvlJc w:val="left"/>
      <w:pPr>
        <w:ind w:left="5688" w:hanging="360"/>
      </w:pPr>
    </w:lvl>
    <w:lvl w:ilvl="8" w:tplc="040B001B" w:tentative="1">
      <w:start w:val="1"/>
      <w:numFmt w:val="lowerRoman"/>
      <w:lvlText w:val="%9."/>
      <w:lvlJc w:val="right"/>
      <w:pPr>
        <w:ind w:left="6408" w:hanging="180"/>
      </w:pPr>
    </w:lvl>
  </w:abstractNum>
  <w:abstractNum w:abstractNumId="4" w15:restartNumberingAfterBreak="0">
    <w:nsid w:val="09AD6ED1"/>
    <w:multiLevelType w:val="hybridMultilevel"/>
    <w:tmpl w:val="A356BE3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C4D146C"/>
    <w:multiLevelType w:val="hybridMultilevel"/>
    <w:tmpl w:val="25E075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F90AE2"/>
    <w:multiLevelType w:val="hybridMultilevel"/>
    <w:tmpl w:val="BE58EBAC"/>
    <w:lvl w:ilvl="0" w:tplc="7C8807C0">
      <w:start w:val="1"/>
      <w:numFmt w:val="decimal"/>
      <w:lvlText w:val="%1."/>
      <w:lvlJc w:val="left"/>
      <w:pPr>
        <w:ind w:left="648" w:hanging="360"/>
      </w:pPr>
      <w:rPr>
        <w:rFonts w:hint="default"/>
      </w:rPr>
    </w:lvl>
    <w:lvl w:ilvl="1" w:tplc="040B0019" w:tentative="1">
      <w:start w:val="1"/>
      <w:numFmt w:val="lowerLetter"/>
      <w:lvlText w:val="%2."/>
      <w:lvlJc w:val="left"/>
      <w:pPr>
        <w:ind w:left="1368" w:hanging="360"/>
      </w:pPr>
    </w:lvl>
    <w:lvl w:ilvl="2" w:tplc="040B001B" w:tentative="1">
      <w:start w:val="1"/>
      <w:numFmt w:val="lowerRoman"/>
      <w:lvlText w:val="%3."/>
      <w:lvlJc w:val="right"/>
      <w:pPr>
        <w:ind w:left="2088" w:hanging="180"/>
      </w:pPr>
    </w:lvl>
    <w:lvl w:ilvl="3" w:tplc="040B000F" w:tentative="1">
      <w:start w:val="1"/>
      <w:numFmt w:val="decimal"/>
      <w:lvlText w:val="%4."/>
      <w:lvlJc w:val="left"/>
      <w:pPr>
        <w:ind w:left="2808" w:hanging="360"/>
      </w:pPr>
    </w:lvl>
    <w:lvl w:ilvl="4" w:tplc="040B0019" w:tentative="1">
      <w:start w:val="1"/>
      <w:numFmt w:val="lowerLetter"/>
      <w:lvlText w:val="%5."/>
      <w:lvlJc w:val="left"/>
      <w:pPr>
        <w:ind w:left="3528" w:hanging="360"/>
      </w:pPr>
    </w:lvl>
    <w:lvl w:ilvl="5" w:tplc="040B001B" w:tentative="1">
      <w:start w:val="1"/>
      <w:numFmt w:val="lowerRoman"/>
      <w:lvlText w:val="%6."/>
      <w:lvlJc w:val="right"/>
      <w:pPr>
        <w:ind w:left="4248" w:hanging="180"/>
      </w:pPr>
    </w:lvl>
    <w:lvl w:ilvl="6" w:tplc="040B000F" w:tentative="1">
      <w:start w:val="1"/>
      <w:numFmt w:val="decimal"/>
      <w:lvlText w:val="%7."/>
      <w:lvlJc w:val="left"/>
      <w:pPr>
        <w:ind w:left="4968" w:hanging="360"/>
      </w:pPr>
    </w:lvl>
    <w:lvl w:ilvl="7" w:tplc="040B0019" w:tentative="1">
      <w:start w:val="1"/>
      <w:numFmt w:val="lowerLetter"/>
      <w:lvlText w:val="%8."/>
      <w:lvlJc w:val="left"/>
      <w:pPr>
        <w:ind w:left="5688" w:hanging="360"/>
      </w:pPr>
    </w:lvl>
    <w:lvl w:ilvl="8" w:tplc="040B001B" w:tentative="1">
      <w:start w:val="1"/>
      <w:numFmt w:val="lowerRoman"/>
      <w:lvlText w:val="%9."/>
      <w:lvlJc w:val="right"/>
      <w:pPr>
        <w:ind w:left="6408" w:hanging="180"/>
      </w:pPr>
    </w:lvl>
  </w:abstractNum>
  <w:abstractNum w:abstractNumId="7" w15:restartNumberingAfterBreak="0">
    <w:nsid w:val="13A13603"/>
    <w:multiLevelType w:val="hybridMultilevel"/>
    <w:tmpl w:val="7C86AC9E"/>
    <w:lvl w:ilvl="0" w:tplc="80548720">
      <w:start w:val="1"/>
      <w:numFmt w:val="decimal"/>
      <w:lvlText w:val="%1."/>
      <w:lvlJc w:val="left"/>
      <w:pPr>
        <w:ind w:left="648" w:hanging="360"/>
      </w:pPr>
      <w:rPr>
        <w:rFonts w:hint="default"/>
      </w:rPr>
    </w:lvl>
    <w:lvl w:ilvl="1" w:tplc="040B0019" w:tentative="1">
      <w:start w:val="1"/>
      <w:numFmt w:val="lowerLetter"/>
      <w:lvlText w:val="%2."/>
      <w:lvlJc w:val="left"/>
      <w:pPr>
        <w:ind w:left="1368" w:hanging="360"/>
      </w:pPr>
    </w:lvl>
    <w:lvl w:ilvl="2" w:tplc="040B001B" w:tentative="1">
      <w:start w:val="1"/>
      <w:numFmt w:val="lowerRoman"/>
      <w:lvlText w:val="%3."/>
      <w:lvlJc w:val="right"/>
      <w:pPr>
        <w:ind w:left="2088" w:hanging="180"/>
      </w:pPr>
    </w:lvl>
    <w:lvl w:ilvl="3" w:tplc="040B000F" w:tentative="1">
      <w:start w:val="1"/>
      <w:numFmt w:val="decimal"/>
      <w:lvlText w:val="%4."/>
      <w:lvlJc w:val="left"/>
      <w:pPr>
        <w:ind w:left="2808" w:hanging="360"/>
      </w:pPr>
    </w:lvl>
    <w:lvl w:ilvl="4" w:tplc="040B0019" w:tentative="1">
      <w:start w:val="1"/>
      <w:numFmt w:val="lowerLetter"/>
      <w:lvlText w:val="%5."/>
      <w:lvlJc w:val="left"/>
      <w:pPr>
        <w:ind w:left="3528" w:hanging="360"/>
      </w:pPr>
    </w:lvl>
    <w:lvl w:ilvl="5" w:tplc="040B001B" w:tentative="1">
      <w:start w:val="1"/>
      <w:numFmt w:val="lowerRoman"/>
      <w:lvlText w:val="%6."/>
      <w:lvlJc w:val="right"/>
      <w:pPr>
        <w:ind w:left="4248" w:hanging="180"/>
      </w:pPr>
    </w:lvl>
    <w:lvl w:ilvl="6" w:tplc="040B000F" w:tentative="1">
      <w:start w:val="1"/>
      <w:numFmt w:val="decimal"/>
      <w:lvlText w:val="%7."/>
      <w:lvlJc w:val="left"/>
      <w:pPr>
        <w:ind w:left="4968" w:hanging="360"/>
      </w:pPr>
    </w:lvl>
    <w:lvl w:ilvl="7" w:tplc="040B0019" w:tentative="1">
      <w:start w:val="1"/>
      <w:numFmt w:val="lowerLetter"/>
      <w:lvlText w:val="%8."/>
      <w:lvlJc w:val="left"/>
      <w:pPr>
        <w:ind w:left="5688" w:hanging="360"/>
      </w:pPr>
    </w:lvl>
    <w:lvl w:ilvl="8" w:tplc="040B001B" w:tentative="1">
      <w:start w:val="1"/>
      <w:numFmt w:val="lowerRoman"/>
      <w:lvlText w:val="%9."/>
      <w:lvlJc w:val="right"/>
      <w:pPr>
        <w:ind w:left="6408" w:hanging="180"/>
      </w:pPr>
    </w:lvl>
  </w:abstractNum>
  <w:abstractNum w:abstractNumId="8" w15:restartNumberingAfterBreak="0">
    <w:nsid w:val="17A66CB9"/>
    <w:multiLevelType w:val="hybridMultilevel"/>
    <w:tmpl w:val="A73C5CC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1930007D"/>
    <w:multiLevelType w:val="hybridMultilevel"/>
    <w:tmpl w:val="AB5EBB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24E524B3"/>
    <w:multiLevelType w:val="hybridMultilevel"/>
    <w:tmpl w:val="04E8B29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2A9F61B4"/>
    <w:multiLevelType w:val="hybridMultilevel"/>
    <w:tmpl w:val="F58470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F144B2A"/>
    <w:multiLevelType w:val="hybridMultilevel"/>
    <w:tmpl w:val="49EA04E6"/>
    <w:lvl w:ilvl="0" w:tplc="438CD58E">
      <w:start w:val="1"/>
      <w:numFmt w:val="decimal"/>
      <w:lvlText w:val="%1."/>
      <w:lvlJc w:val="left"/>
      <w:pPr>
        <w:ind w:left="1008" w:hanging="360"/>
      </w:pPr>
      <w:rPr>
        <w:rFonts w:hint="default"/>
      </w:rPr>
    </w:lvl>
    <w:lvl w:ilvl="1" w:tplc="040B0019" w:tentative="1">
      <w:start w:val="1"/>
      <w:numFmt w:val="lowerLetter"/>
      <w:lvlText w:val="%2."/>
      <w:lvlJc w:val="left"/>
      <w:pPr>
        <w:ind w:left="1728" w:hanging="360"/>
      </w:pPr>
    </w:lvl>
    <w:lvl w:ilvl="2" w:tplc="040B001B" w:tentative="1">
      <w:start w:val="1"/>
      <w:numFmt w:val="lowerRoman"/>
      <w:lvlText w:val="%3."/>
      <w:lvlJc w:val="right"/>
      <w:pPr>
        <w:ind w:left="2448" w:hanging="180"/>
      </w:pPr>
    </w:lvl>
    <w:lvl w:ilvl="3" w:tplc="040B000F" w:tentative="1">
      <w:start w:val="1"/>
      <w:numFmt w:val="decimal"/>
      <w:lvlText w:val="%4."/>
      <w:lvlJc w:val="left"/>
      <w:pPr>
        <w:ind w:left="3168" w:hanging="360"/>
      </w:pPr>
    </w:lvl>
    <w:lvl w:ilvl="4" w:tplc="040B0019" w:tentative="1">
      <w:start w:val="1"/>
      <w:numFmt w:val="lowerLetter"/>
      <w:lvlText w:val="%5."/>
      <w:lvlJc w:val="left"/>
      <w:pPr>
        <w:ind w:left="3888" w:hanging="360"/>
      </w:pPr>
    </w:lvl>
    <w:lvl w:ilvl="5" w:tplc="040B001B" w:tentative="1">
      <w:start w:val="1"/>
      <w:numFmt w:val="lowerRoman"/>
      <w:lvlText w:val="%6."/>
      <w:lvlJc w:val="right"/>
      <w:pPr>
        <w:ind w:left="4608" w:hanging="180"/>
      </w:pPr>
    </w:lvl>
    <w:lvl w:ilvl="6" w:tplc="040B000F" w:tentative="1">
      <w:start w:val="1"/>
      <w:numFmt w:val="decimal"/>
      <w:lvlText w:val="%7."/>
      <w:lvlJc w:val="left"/>
      <w:pPr>
        <w:ind w:left="5328" w:hanging="360"/>
      </w:pPr>
    </w:lvl>
    <w:lvl w:ilvl="7" w:tplc="040B0019" w:tentative="1">
      <w:start w:val="1"/>
      <w:numFmt w:val="lowerLetter"/>
      <w:lvlText w:val="%8."/>
      <w:lvlJc w:val="left"/>
      <w:pPr>
        <w:ind w:left="6048" w:hanging="360"/>
      </w:pPr>
    </w:lvl>
    <w:lvl w:ilvl="8" w:tplc="040B001B" w:tentative="1">
      <w:start w:val="1"/>
      <w:numFmt w:val="lowerRoman"/>
      <w:lvlText w:val="%9."/>
      <w:lvlJc w:val="right"/>
      <w:pPr>
        <w:ind w:left="6768" w:hanging="180"/>
      </w:pPr>
    </w:lvl>
  </w:abstractNum>
  <w:abstractNum w:abstractNumId="13" w15:restartNumberingAfterBreak="0">
    <w:nsid w:val="30892E71"/>
    <w:multiLevelType w:val="hybridMultilevel"/>
    <w:tmpl w:val="C1044586"/>
    <w:lvl w:ilvl="0" w:tplc="040B000F">
      <w:start w:val="1"/>
      <w:numFmt w:val="decimal"/>
      <w:lvlText w:val="%1."/>
      <w:lvlJc w:val="left"/>
      <w:pPr>
        <w:ind w:left="502"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31E145AB"/>
    <w:multiLevelType w:val="hybridMultilevel"/>
    <w:tmpl w:val="BB52C088"/>
    <w:lvl w:ilvl="0" w:tplc="ECAAEEF4">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32702552"/>
    <w:multiLevelType w:val="hybridMultilevel"/>
    <w:tmpl w:val="BF360FB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67F6A45"/>
    <w:multiLevelType w:val="multilevel"/>
    <w:tmpl w:val="0436C7FE"/>
    <w:lvl w:ilvl="0">
      <w:start w:val="1"/>
      <w:numFmt w:val="decimal"/>
      <w:pStyle w:val="Numeroituluettelo"/>
      <w:lvlText w:val="%1."/>
      <w:lvlJc w:val="left"/>
      <w:pPr>
        <w:ind w:left="360" w:hanging="360"/>
      </w:pPr>
      <w:rPr>
        <w:rFonts w:hint="default"/>
        <w:color w:val="0F6FC6" w:themeColor="accent1"/>
      </w:rPr>
    </w:lvl>
    <w:lvl w:ilvl="1">
      <w:start w:val="1"/>
      <w:numFmt w:val="decimal"/>
      <w:pStyle w:val="Numeroituluettelo2"/>
      <w:suff w:val="space"/>
      <w:lvlText w:val="%1.%2"/>
      <w:lvlJc w:val="left"/>
      <w:pPr>
        <w:ind w:left="936" w:hanging="576"/>
      </w:pPr>
      <w:rPr>
        <w:rFonts w:hint="default"/>
        <w:color w:val="0F6FC6" w:themeColor="accent1"/>
      </w:rPr>
    </w:lvl>
    <w:lvl w:ilvl="2">
      <w:start w:val="1"/>
      <w:numFmt w:val="lowerLetter"/>
      <w:pStyle w:val="Numeroituluettelo3"/>
      <w:lvlText w:val="%3."/>
      <w:lvlJc w:val="left"/>
      <w:pPr>
        <w:ind w:left="720" w:hanging="360"/>
      </w:pPr>
      <w:rPr>
        <w:rFonts w:hint="default"/>
        <w:color w:val="0F6FC6" w:themeColor="accent1"/>
      </w:rPr>
    </w:lvl>
    <w:lvl w:ilvl="3">
      <w:start w:val="1"/>
      <w:numFmt w:val="lowerRoman"/>
      <w:pStyle w:val="Numeroituluettelo4"/>
      <w:lvlText w:val="%4."/>
      <w:lvlJc w:val="left"/>
      <w:pPr>
        <w:ind w:left="1080" w:hanging="360"/>
      </w:pPr>
      <w:rPr>
        <w:rFonts w:hint="default"/>
        <w:color w:val="0F6FC6" w:themeColor="accent1"/>
      </w:rPr>
    </w:lvl>
    <w:lvl w:ilvl="4">
      <w:start w:val="1"/>
      <w:numFmt w:val="lowerLetter"/>
      <w:pStyle w:val="Numeroituluettelo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96F266B"/>
    <w:multiLevelType w:val="hybridMultilevel"/>
    <w:tmpl w:val="BB52C088"/>
    <w:lvl w:ilvl="0" w:tplc="ECAAEEF4">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46B14503"/>
    <w:multiLevelType w:val="hybridMultilevel"/>
    <w:tmpl w:val="A160731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DE75487"/>
    <w:multiLevelType w:val="hybridMultilevel"/>
    <w:tmpl w:val="F71A4E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4923CCC"/>
    <w:multiLevelType w:val="hybridMultilevel"/>
    <w:tmpl w:val="DCA439CE"/>
    <w:lvl w:ilvl="0" w:tplc="B2225F84">
      <w:start w:val="1"/>
      <w:numFmt w:val="decimal"/>
      <w:lvlText w:val="%1."/>
      <w:lvlJc w:val="left"/>
      <w:pPr>
        <w:ind w:left="648" w:hanging="360"/>
      </w:pPr>
      <w:rPr>
        <w:rFonts w:hint="default"/>
      </w:rPr>
    </w:lvl>
    <w:lvl w:ilvl="1" w:tplc="040B0019" w:tentative="1">
      <w:start w:val="1"/>
      <w:numFmt w:val="lowerLetter"/>
      <w:lvlText w:val="%2."/>
      <w:lvlJc w:val="left"/>
      <w:pPr>
        <w:ind w:left="1368" w:hanging="360"/>
      </w:pPr>
    </w:lvl>
    <w:lvl w:ilvl="2" w:tplc="040B001B" w:tentative="1">
      <w:start w:val="1"/>
      <w:numFmt w:val="lowerRoman"/>
      <w:lvlText w:val="%3."/>
      <w:lvlJc w:val="right"/>
      <w:pPr>
        <w:ind w:left="2088" w:hanging="180"/>
      </w:pPr>
    </w:lvl>
    <w:lvl w:ilvl="3" w:tplc="040B000F" w:tentative="1">
      <w:start w:val="1"/>
      <w:numFmt w:val="decimal"/>
      <w:lvlText w:val="%4."/>
      <w:lvlJc w:val="left"/>
      <w:pPr>
        <w:ind w:left="2808" w:hanging="360"/>
      </w:pPr>
    </w:lvl>
    <w:lvl w:ilvl="4" w:tplc="040B0019" w:tentative="1">
      <w:start w:val="1"/>
      <w:numFmt w:val="lowerLetter"/>
      <w:lvlText w:val="%5."/>
      <w:lvlJc w:val="left"/>
      <w:pPr>
        <w:ind w:left="3528" w:hanging="360"/>
      </w:pPr>
    </w:lvl>
    <w:lvl w:ilvl="5" w:tplc="040B001B" w:tentative="1">
      <w:start w:val="1"/>
      <w:numFmt w:val="lowerRoman"/>
      <w:lvlText w:val="%6."/>
      <w:lvlJc w:val="right"/>
      <w:pPr>
        <w:ind w:left="4248" w:hanging="180"/>
      </w:pPr>
    </w:lvl>
    <w:lvl w:ilvl="6" w:tplc="040B000F" w:tentative="1">
      <w:start w:val="1"/>
      <w:numFmt w:val="decimal"/>
      <w:lvlText w:val="%7."/>
      <w:lvlJc w:val="left"/>
      <w:pPr>
        <w:ind w:left="4968" w:hanging="360"/>
      </w:pPr>
    </w:lvl>
    <w:lvl w:ilvl="7" w:tplc="040B0019" w:tentative="1">
      <w:start w:val="1"/>
      <w:numFmt w:val="lowerLetter"/>
      <w:lvlText w:val="%8."/>
      <w:lvlJc w:val="left"/>
      <w:pPr>
        <w:ind w:left="5688" w:hanging="360"/>
      </w:pPr>
    </w:lvl>
    <w:lvl w:ilvl="8" w:tplc="040B001B" w:tentative="1">
      <w:start w:val="1"/>
      <w:numFmt w:val="lowerRoman"/>
      <w:lvlText w:val="%9."/>
      <w:lvlJc w:val="right"/>
      <w:pPr>
        <w:ind w:left="6408" w:hanging="180"/>
      </w:pPr>
    </w:lvl>
  </w:abstractNum>
  <w:abstractNum w:abstractNumId="21" w15:restartNumberingAfterBreak="0">
    <w:nsid w:val="6715614C"/>
    <w:multiLevelType w:val="hybridMultilevel"/>
    <w:tmpl w:val="3FE6B5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93D0B33"/>
    <w:multiLevelType w:val="hybridMultilevel"/>
    <w:tmpl w:val="F69082F8"/>
    <w:lvl w:ilvl="0" w:tplc="A7AA9148">
      <w:start w:val="1"/>
      <w:numFmt w:val="decimal"/>
      <w:lvlText w:val="%1."/>
      <w:lvlJc w:val="left"/>
      <w:pPr>
        <w:ind w:left="1008" w:hanging="360"/>
      </w:pPr>
      <w:rPr>
        <w:rFonts w:hint="default"/>
      </w:rPr>
    </w:lvl>
    <w:lvl w:ilvl="1" w:tplc="040B0019" w:tentative="1">
      <w:start w:val="1"/>
      <w:numFmt w:val="lowerLetter"/>
      <w:lvlText w:val="%2."/>
      <w:lvlJc w:val="left"/>
      <w:pPr>
        <w:ind w:left="1728" w:hanging="360"/>
      </w:pPr>
    </w:lvl>
    <w:lvl w:ilvl="2" w:tplc="040B001B" w:tentative="1">
      <w:start w:val="1"/>
      <w:numFmt w:val="lowerRoman"/>
      <w:lvlText w:val="%3."/>
      <w:lvlJc w:val="right"/>
      <w:pPr>
        <w:ind w:left="2448" w:hanging="180"/>
      </w:pPr>
    </w:lvl>
    <w:lvl w:ilvl="3" w:tplc="040B000F" w:tentative="1">
      <w:start w:val="1"/>
      <w:numFmt w:val="decimal"/>
      <w:lvlText w:val="%4."/>
      <w:lvlJc w:val="left"/>
      <w:pPr>
        <w:ind w:left="3168" w:hanging="360"/>
      </w:pPr>
    </w:lvl>
    <w:lvl w:ilvl="4" w:tplc="040B0019" w:tentative="1">
      <w:start w:val="1"/>
      <w:numFmt w:val="lowerLetter"/>
      <w:lvlText w:val="%5."/>
      <w:lvlJc w:val="left"/>
      <w:pPr>
        <w:ind w:left="3888" w:hanging="360"/>
      </w:pPr>
    </w:lvl>
    <w:lvl w:ilvl="5" w:tplc="040B001B" w:tentative="1">
      <w:start w:val="1"/>
      <w:numFmt w:val="lowerRoman"/>
      <w:lvlText w:val="%6."/>
      <w:lvlJc w:val="right"/>
      <w:pPr>
        <w:ind w:left="4608" w:hanging="180"/>
      </w:pPr>
    </w:lvl>
    <w:lvl w:ilvl="6" w:tplc="040B000F" w:tentative="1">
      <w:start w:val="1"/>
      <w:numFmt w:val="decimal"/>
      <w:lvlText w:val="%7."/>
      <w:lvlJc w:val="left"/>
      <w:pPr>
        <w:ind w:left="5328" w:hanging="360"/>
      </w:pPr>
    </w:lvl>
    <w:lvl w:ilvl="7" w:tplc="040B0019" w:tentative="1">
      <w:start w:val="1"/>
      <w:numFmt w:val="lowerLetter"/>
      <w:lvlText w:val="%8."/>
      <w:lvlJc w:val="left"/>
      <w:pPr>
        <w:ind w:left="6048" w:hanging="360"/>
      </w:pPr>
    </w:lvl>
    <w:lvl w:ilvl="8" w:tplc="040B001B" w:tentative="1">
      <w:start w:val="1"/>
      <w:numFmt w:val="lowerRoman"/>
      <w:lvlText w:val="%9."/>
      <w:lvlJc w:val="right"/>
      <w:pPr>
        <w:ind w:left="6768" w:hanging="180"/>
      </w:pPr>
    </w:lvl>
  </w:abstractNum>
  <w:abstractNum w:abstractNumId="23" w15:restartNumberingAfterBreak="0">
    <w:nsid w:val="6A563B72"/>
    <w:multiLevelType w:val="hybridMultilevel"/>
    <w:tmpl w:val="D5A6EF1C"/>
    <w:lvl w:ilvl="0" w:tplc="040B000F">
      <w:start w:val="1"/>
      <w:numFmt w:val="decimal"/>
      <w:lvlText w:val="%1."/>
      <w:lvlJc w:val="left"/>
      <w:pPr>
        <w:ind w:left="928" w:hanging="360"/>
      </w:pPr>
      <w:rPr>
        <w:color w:val="auto"/>
      </w:rPr>
    </w:lvl>
    <w:lvl w:ilvl="1" w:tplc="040B0019">
      <w:start w:val="1"/>
      <w:numFmt w:val="lowerLetter"/>
      <w:lvlText w:val="%2."/>
      <w:lvlJc w:val="left"/>
      <w:pPr>
        <w:ind w:left="1648" w:hanging="360"/>
      </w:pPr>
    </w:lvl>
    <w:lvl w:ilvl="2" w:tplc="040B001B">
      <w:start w:val="1"/>
      <w:numFmt w:val="lowerRoman"/>
      <w:lvlText w:val="%3."/>
      <w:lvlJc w:val="right"/>
      <w:pPr>
        <w:ind w:left="2368" w:hanging="180"/>
      </w:pPr>
    </w:lvl>
    <w:lvl w:ilvl="3" w:tplc="040B000F">
      <w:start w:val="1"/>
      <w:numFmt w:val="decimal"/>
      <w:lvlText w:val="%4."/>
      <w:lvlJc w:val="left"/>
      <w:pPr>
        <w:ind w:left="3088" w:hanging="360"/>
      </w:pPr>
    </w:lvl>
    <w:lvl w:ilvl="4" w:tplc="040B0019">
      <w:start w:val="1"/>
      <w:numFmt w:val="lowerLetter"/>
      <w:lvlText w:val="%5."/>
      <w:lvlJc w:val="left"/>
      <w:pPr>
        <w:ind w:left="3808" w:hanging="360"/>
      </w:pPr>
    </w:lvl>
    <w:lvl w:ilvl="5" w:tplc="040B001B">
      <w:start w:val="1"/>
      <w:numFmt w:val="lowerRoman"/>
      <w:lvlText w:val="%6."/>
      <w:lvlJc w:val="right"/>
      <w:pPr>
        <w:ind w:left="4528" w:hanging="180"/>
      </w:pPr>
    </w:lvl>
    <w:lvl w:ilvl="6" w:tplc="040B000F">
      <w:start w:val="1"/>
      <w:numFmt w:val="decimal"/>
      <w:lvlText w:val="%7."/>
      <w:lvlJc w:val="left"/>
      <w:pPr>
        <w:ind w:left="5248" w:hanging="360"/>
      </w:pPr>
    </w:lvl>
    <w:lvl w:ilvl="7" w:tplc="040B0019">
      <w:start w:val="1"/>
      <w:numFmt w:val="lowerLetter"/>
      <w:lvlText w:val="%8."/>
      <w:lvlJc w:val="left"/>
      <w:pPr>
        <w:ind w:left="5968" w:hanging="360"/>
      </w:pPr>
    </w:lvl>
    <w:lvl w:ilvl="8" w:tplc="040B001B">
      <w:start w:val="1"/>
      <w:numFmt w:val="lowerRoman"/>
      <w:lvlText w:val="%9."/>
      <w:lvlJc w:val="right"/>
      <w:pPr>
        <w:ind w:left="6688" w:hanging="180"/>
      </w:pPr>
    </w:lvl>
  </w:abstractNum>
  <w:abstractNum w:abstractNumId="24" w15:restartNumberingAfterBreak="0">
    <w:nsid w:val="6CAF4ED9"/>
    <w:multiLevelType w:val="hybridMultilevel"/>
    <w:tmpl w:val="453A54B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785413F5"/>
    <w:multiLevelType w:val="hybridMultilevel"/>
    <w:tmpl w:val="8F8A07DA"/>
    <w:lvl w:ilvl="0" w:tplc="94E22B32">
      <w:start w:val="1"/>
      <w:numFmt w:val="decimal"/>
      <w:lvlText w:val="%1."/>
      <w:lvlJc w:val="left"/>
      <w:pPr>
        <w:ind w:left="936" w:hanging="360"/>
      </w:pPr>
      <w:rPr>
        <w:rFonts w:hint="default"/>
      </w:rPr>
    </w:lvl>
    <w:lvl w:ilvl="1" w:tplc="040B0019" w:tentative="1">
      <w:start w:val="1"/>
      <w:numFmt w:val="lowerLetter"/>
      <w:lvlText w:val="%2."/>
      <w:lvlJc w:val="left"/>
      <w:pPr>
        <w:ind w:left="1656" w:hanging="360"/>
      </w:pPr>
    </w:lvl>
    <w:lvl w:ilvl="2" w:tplc="040B001B" w:tentative="1">
      <w:start w:val="1"/>
      <w:numFmt w:val="lowerRoman"/>
      <w:lvlText w:val="%3."/>
      <w:lvlJc w:val="right"/>
      <w:pPr>
        <w:ind w:left="2376" w:hanging="180"/>
      </w:pPr>
    </w:lvl>
    <w:lvl w:ilvl="3" w:tplc="040B000F" w:tentative="1">
      <w:start w:val="1"/>
      <w:numFmt w:val="decimal"/>
      <w:lvlText w:val="%4."/>
      <w:lvlJc w:val="left"/>
      <w:pPr>
        <w:ind w:left="3096" w:hanging="360"/>
      </w:pPr>
    </w:lvl>
    <w:lvl w:ilvl="4" w:tplc="040B0019" w:tentative="1">
      <w:start w:val="1"/>
      <w:numFmt w:val="lowerLetter"/>
      <w:lvlText w:val="%5."/>
      <w:lvlJc w:val="left"/>
      <w:pPr>
        <w:ind w:left="3816" w:hanging="360"/>
      </w:pPr>
    </w:lvl>
    <w:lvl w:ilvl="5" w:tplc="040B001B" w:tentative="1">
      <w:start w:val="1"/>
      <w:numFmt w:val="lowerRoman"/>
      <w:lvlText w:val="%6."/>
      <w:lvlJc w:val="right"/>
      <w:pPr>
        <w:ind w:left="4536" w:hanging="180"/>
      </w:pPr>
    </w:lvl>
    <w:lvl w:ilvl="6" w:tplc="040B000F" w:tentative="1">
      <w:start w:val="1"/>
      <w:numFmt w:val="decimal"/>
      <w:lvlText w:val="%7."/>
      <w:lvlJc w:val="left"/>
      <w:pPr>
        <w:ind w:left="5256" w:hanging="360"/>
      </w:pPr>
    </w:lvl>
    <w:lvl w:ilvl="7" w:tplc="040B0019" w:tentative="1">
      <w:start w:val="1"/>
      <w:numFmt w:val="lowerLetter"/>
      <w:lvlText w:val="%8."/>
      <w:lvlJc w:val="left"/>
      <w:pPr>
        <w:ind w:left="5976" w:hanging="360"/>
      </w:pPr>
    </w:lvl>
    <w:lvl w:ilvl="8" w:tplc="040B001B" w:tentative="1">
      <w:start w:val="1"/>
      <w:numFmt w:val="lowerRoman"/>
      <w:lvlText w:val="%9."/>
      <w:lvlJc w:val="right"/>
      <w:pPr>
        <w:ind w:left="6696" w:hanging="180"/>
      </w:pPr>
    </w:lvl>
  </w:abstractNum>
  <w:abstractNum w:abstractNumId="26" w15:restartNumberingAfterBreak="0">
    <w:nsid w:val="789B21F5"/>
    <w:multiLevelType w:val="hybridMultilevel"/>
    <w:tmpl w:val="D4181D92"/>
    <w:lvl w:ilvl="0" w:tplc="ED047278">
      <w:numFmt w:val="bullet"/>
      <w:lvlText w:val="-"/>
      <w:lvlJc w:val="left"/>
      <w:pPr>
        <w:ind w:left="648" w:hanging="360"/>
      </w:pPr>
      <w:rPr>
        <w:rFonts w:ascii="Tahoma" w:eastAsiaTheme="minorHAnsi" w:hAnsi="Tahoma" w:cs="Tahoma" w:hint="default"/>
      </w:rPr>
    </w:lvl>
    <w:lvl w:ilvl="1" w:tplc="040B0003" w:tentative="1">
      <w:start w:val="1"/>
      <w:numFmt w:val="bullet"/>
      <w:lvlText w:val="o"/>
      <w:lvlJc w:val="left"/>
      <w:pPr>
        <w:ind w:left="1368" w:hanging="360"/>
      </w:pPr>
      <w:rPr>
        <w:rFonts w:ascii="Courier New" w:hAnsi="Courier New" w:cs="Courier New" w:hint="default"/>
      </w:rPr>
    </w:lvl>
    <w:lvl w:ilvl="2" w:tplc="040B0005" w:tentative="1">
      <w:start w:val="1"/>
      <w:numFmt w:val="bullet"/>
      <w:lvlText w:val=""/>
      <w:lvlJc w:val="left"/>
      <w:pPr>
        <w:ind w:left="2088" w:hanging="360"/>
      </w:pPr>
      <w:rPr>
        <w:rFonts w:ascii="Wingdings" w:hAnsi="Wingdings" w:hint="default"/>
      </w:rPr>
    </w:lvl>
    <w:lvl w:ilvl="3" w:tplc="040B0001" w:tentative="1">
      <w:start w:val="1"/>
      <w:numFmt w:val="bullet"/>
      <w:lvlText w:val=""/>
      <w:lvlJc w:val="left"/>
      <w:pPr>
        <w:ind w:left="2808" w:hanging="360"/>
      </w:pPr>
      <w:rPr>
        <w:rFonts w:ascii="Symbol" w:hAnsi="Symbol" w:hint="default"/>
      </w:rPr>
    </w:lvl>
    <w:lvl w:ilvl="4" w:tplc="040B0003" w:tentative="1">
      <w:start w:val="1"/>
      <w:numFmt w:val="bullet"/>
      <w:lvlText w:val="o"/>
      <w:lvlJc w:val="left"/>
      <w:pPr>
        <w:ind w:left="3528" w:hanging="360"/>
      </w:pPr>
      <w:rPr>
        <w:rFonts w:ascii="Courier New" w:hAnsi="Courier New" w:cs="Courier New" w:hint="default"/>
      </w:rPr>
    </w:lvl>
    <w:lvl w:ilvl="5" w:tplc="040B0005" w:tentative="1">
      <w:start w:val="1"/>
      <w:numFmt w:val="bullet"/>
      <w:lvlText w:val=""/>
      <w:lvlJc w:val="left"/>
      <w:pPr>
        <w:ind w:left="4248" w:hanging="360"/>
      </w:pPr>
      <w:rPr>
        <w:rFonts w:ascii="Wingdings" w:hAnsi="Wingdings" w:hint="default"/>
      </w:rPr>
    </w:lvl>
    <w:lvl w:ilvl="6" w:tplc="040B0001" w:tentative="1">
      <w:start w:val="1"/>
      <w:numFmt w:val="bullet"/>
      <w:lvlText w:val=""/>
      <w:lvlJc w:val="left"/>
      <w:pPr>
        <w:ind w:left="4968" w:hanging="360"/>
      </w:pPr>
      <w:rPr>
        <w:rFonts w:ascii="Symbol" w:hAnsi="Symbol" w:hint="default"/>
      </w:rPr>
    </w:lvl>
    <w:lvl w:ilvl="7" w:tplc="040B0003" w:tentative="1">
      <w:start w:val="1"/>
      <w:numFmt w:val="bullet"/>
      <w:lvlText w:val="o"/>
      <w:lvlJc w:val="left"/>
      <w:pPr>
        <w:ind w:left="5688" w:hanging="360"/>
      </w:pPr>
      <w:rPr>
        <w:rFonts w:ascii="Courier New" w:hAnsi="Courier New" w:cs="Courier New" w:hint="default"/>
      </w:rPr>
    </w:lvl>
    <w:lvl w:ilvl="8" w:tplc="040B0005" w:tentative="1">
      <w:start w:val="1"/>
      <w:numFmt w:val="bullet"/>
      <w:lvlText w:val=""/>
      <w:lvlJc w:val="left"/>
      <w:pPr>
        <w:ind w:left="6408" w:hanging="360"/>
      </w:pPr>
      <w:rPr>
        <w:rFonts w:ascii="Wingdings" w:hAnsi="Wingdings" w:hint="default"/>
      </w:rPr>
    </w:lvl>
  </w:abstractNum>
  <w:num w:numId="1">
    <w:abstractNumId w:val="0"/>
  </w:num>
  <w:num w:numId="2">
    <w:abstractNumId w:val="0"/>
    <w:lvlOverride w:ilvl="0">
      <w:startOverride w:val="1"/>
    </w:lvlOverride>
  </w:num>
  <w:num w:numId="3">
    <w:abstractNumId w:val="16"/>
  </w:num>
  <w:num w:numId="4">
    <w:abstractNumId w:val="0"/>
    <w:lvlOverride w:ilvl="0">
      <w:startOverride w:val="1"/>
    </w:lvlOverride>
  </w:num>
  <w:num w:numId="5">
    <w:abstractNumId w:val="0"/>
    <w:lvlOverride w:ilvl="0">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3"/>
  </w:num>
  <w:num w:numId="9">
    <w:abstractNumId w:val="0"/>
  </w:num>
  <w:num w:numId="10">
    <w:abstractNumId w:val="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9"/>
  </w:num>
  <w:num w:numId="16">
    <w:abstractNumId w:val="11"/>
  </w:num>
  <w:num w:numId="17">
    <w:abstractNumId w:val="5"/>
  </w:num>
  <w:num w:numId="18">
    <w:abstractNumId w:val="26"/>
  </w:num>
  <w:num w:numId="19">
    <w:abstractNumId w:val="12"/>
  </w:num>
  <w:num w:numId="20">
    <w:abstractNumId w:val="20"/>
  </w:num>
  <w:num w:numId="21">
    <w:abstractNumId w:val="22"/>
  </w:num>
  <w:num w:numId="22">
    <w:abstractNumId w:val="7"/>
  </w:num>
  <w:num w:numId="23">
    <w:abstractNumId w:val="10"/>
  </w:num>
  <w:num w:numId="24">
    <w:abstractNumId w:val="18"/>
  </w:num>
  <w:num w:numId="25">
    <w:abstractNumId w:val="9"/>
  </w:num>
  <w:num w:numId="26">
    <w:abstractNumId w:val="1"/>
  </w:num>
  <w:num w:numId="27">
    <w:abstractNumId w:val="14"/>
  </w:num>
  <w:num w:numId="28">
    <w:abstractNumId w:val="17"/>
  </w:num>
  <w:num w:numId="29">
    <w:abstractNumId w:val="3"/>
  </w:num>
  <w:num w:numId="30">
    <w:abstractNumId w:val="6"/>
  </w:num>
  <w:num w:numId="31">
    <w:abstractNumId w:val="25"/>
  </w:num>
  <w:num w:numId="32">
    <w:abstractNumId w:val="15"/>
  </w:num>
  <w:num w:numId="33">
    <w:abstractNumId w:val="8"/>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1304"/>
  <w:autoHyphenation/>
  <w:hyphenationZone w:val="420"/>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0E1C"/>
    <w:rsid w:val="00000591"/>
    <w:rsid w:val="00000CA4"/>
    <w:rsid w:val="000028C5"/>
    <w:rsid w:val="0001076B"/>
    <w:rsid w:val="00010BFE"/>
    <w:rsid w:val="0001266E"/>
    <w:rsid w:val="00015C59"/>
    <w:rsid w:val="00015D47"/>
    <w:rsid w:val="00017097"/>
    <w:rsid w:val="00020367"/>
    <w:rsid w:val="00042E0A"/>
    <w:rsid w:val="000430A0"/>
    <w:rsid w:val="00044BBD"/>
    <w:rsid w:val="00054CF5"/>
    <w:rsid w:val="000627F9"/>
    <w:rsid w:val="00063F44"/>
    <w:rsid w:val="000806CA"/>
    <w:rsid w:val="000831E8"/>
    <w:rsid w:val="00085078"/>
    <w:rsid w:val="000850F6"/>
    <w:rsid w:val="000922B8"/>
    <w:rsid w:val="000950A9"/>
    <w:rsid w:val="000954C5"/>
    <w:rsid w:val="000B3434"/>
    <w:rsid w:val="000B54B3"/>
    <w:rsid w:val="000C40DC"/>
    <w:rsid w:val="000C712F"/>
    <w:rsid w:val="000D03C7"/>
    <w:rsid w:val="000D3D97"/>
    <w:rsid w:val="000E1AD2"/>
    <w:rsid w:val="000E3AE4"/>
    <w:rsid w:val="000E7E77"/>
    <w:rsid w:val="000F2906"/>
    <w:rsid w:val="000F36D7"/>
    <w:rsid w:val="000F546B"/>
    <w:rsid w:val="000F730B"/>
    <w:rsid w:val="00100EA5"/>
    <w:rsid w:val="0010472C"/>
    <w:rsid w:val="00107995"/>
    <w:rsid w:val="001154CB"/>
    <w:rsid w:val="001161BE"/>
    <w:rsid w:val="00122EDB"/>
    <w:rsid w:val="001248E1"/>
    <w:rsid w:val="0012649A"/>
    <w:rsid w:val="00134E96"/>
    <w:rsid w:val="001360C9"/>
    <w:rsid w:val="001370E3"/>
    <w:rsid w:val="0013723C"/>
    <w:rsid w:val="0014015E"/>
    <w:rsid w:val="0014022A"/>
    <w:rsid w:val="00142355"/>
    <w:rsid w:val="00144CF9"/>
    <w:rsid w:val="00151319"/>
    <w:rsid w:val="00151BF5"/>
    <w:rsid w:val="001524EB"/>
    <w:rsid w:val="00154380"/>
    <w:rsid w:val="00157D5F"/>
    <w:rsid w:val="00160090"/>
    <w:rsid w:val="00162659"/>
    <w:rsid w:val="00174FC5"/>
    <w:rsid w:val="001755A5"/>
    <w:rsid w:val="00180E1C"/>
    <w:rsid w:val="001811E9"/>
    <w:rsid w:val="00190EBD"/>
    <w:rsid w:val="001936E6"/>
    <w:rsid w:val="001964DB"/>
    <w:rsid w:val="001B1422"/>
    <w:rsid w:val="001B1A6D"/>
    <w:rsid w:val="001B7E3B"/>
    <w:rsid w:val="001C12E1"/>
    <w:rsid w:val="001C481E"/>
    <w:rsid w:val="001E042E"/>
    <w:rsid w:val="001E37EF"/>
    <w:rsid w:val="001E5EB8"/>
    <w:rsid w:val="001E6652"/>
    <w:rsid w:val="001F10BE"/>
    <w:rsid w:val="001F6AF3"/>
    <w:rsid w:val="0020576B"/>
    <w:rsid w:val="00205D1F"/>
    <w:rsid w:val="002501F3"/>
    <w:rsid w:val="00251918"/>
    <w:rsid w:val="0025392D"/>
    <w:rsid w:val="00255F01"/>
    <w:rsid w:val="00256853"/>
    <w:rsid w:val="00262569"/>
    <w:rsid w:val="00262FA0"/>
    <w:rsid w:val="002668D8"/>
    <w:rsid w:val="0027292C"/>
    <w:rsid w:val="002738C7"/>
    <w:rsid w:val="0028169B"/>
    <w:rsid w:val="00283C60"/>
    <w:rsid w:val="002873F7"/>
    <w:rsid w:val="00295D30"/>
    <w:rsid w:val="002A2C0B"/>
    <w:rsid w:val="002A7064"/>
    <w:rsid w:val="002B36CF"/>
    <w:rsid w:val="002B6179"/>
    <w:rsid w:val="002C3A74"/>
    <w:rsid w:val="002C50C5"/>
    <w:rsid w:val="002C54E3"/>
    <w:rsid w:val="002E2878"/>
    <w:rsid w:val="002E2B78"/>
    <w:rsid w:val="002E2D34"/>
    <w:rsid w:val="002F2216"/>
    <w:rsid w:val="002F2949"/>
    <w:rsid w:val="002F3A64"/>
    <w:rsid w:val="002F468F"/>
    <w:rsid w:val="002F487E"/>
    <w:rsid w:val="002F5A53"/>
    <w:rsid w:val="0030312E"/>
    <w:rsid w:val="0030443B"/>
    <w:rsid w:val="00306BC6"/>
    <w:rsid w:val="00306E4A"/>
    <w:rsid w:val="00310973"/>
    <w:rsid w:val="00313B2F"/>
    <w:rsid w:val="00314101"/>
    <w:rsid w:val="003316A0"/>
    <w:rsid w:val="00332B30"/>
    <w:rsid w:val="00332B31"/>
    <w:rsid w:val="00342A9D"/>
    <w:rsid w:val="003461B7"/>
    <w:rsid w:val="0035133F"/>
    <w:rsid w:val="00352410"/>
    <w:rsid w:val="003604E3"/>
    <w:rsid w:val="0036066A"/>
    <w:rsid w:val="003612BB"/>
    <w:rsid w:val="00361C0D"/>
    <w:rsid w:val="00364E25"/>
    <w:rsid w:val="00365466"/>
    <w:rsid w:val="00365851"/>
    <w:rsid w:val="003773B4"/>
    <w:rsid w:val="0038106F"/>
    <w:rsid w:val="003841B3"/>
    <w:rsid w:val="003978E3"/>
    <w:rsid w:val="003A7226"/>
    <w:rsid w:val="003B02E4"/>
    <w:rsid w:val="003B418F"/>
    <w:rsid w:val="003B5350"/>
    <w:rsid w:val="003B6B51"/>
    <w:rsid w:val="003D37B7"/>
    <w:rsid w:val="003D57A6"/>
    <w:rsid w:val="003D6ABB"/>
    <w:rsid w:val="003E74CD"/>
    <w:rsid w:val="003E7584"/>
    <w:rsid w:val="003F28DB"/>
    <w:rsid w:val="003F37D0"/>
    <w:rsid w:val="00401182"/>
    <w:rsid w:val="00403F2B"/>
    <w:rsid w:val="00405F30"/>
    <w:rsid w:val="00422D38"/>
    <w:rsid w:val="0042558B"/>
    <w:rsid w:val="00430EC7"/>
    <w:rsid w:val="0043351D"/>
    <w:rsid w:val="00433743"/>
    <w:rsid w:val="004450DB"/>
    <w:rsid w:val="00451C19"/>
    <w:rsid w:val="004524F6"/>
    <w:rsid w:val="004562AF"/>
    <w:rsid w:val="00466FA1"/>
    <w:rsid w:val="004671C5"/>
    <w:rsid w:val="00470B3E"/>
    <w:rsid w:val="00473E0D"/>
    <w:rsid w:val="00482C4A"/>
    <w:rsid w:val="004838A9"/>
    <w:rsid w:val="004842F2"/>
    <w:rsid w:val="00487F4D"/>
    <w:rsid w:val="00494F93"/>
    <w:rsid w:val="00495826"/>
    <w:rsid w:val="004A5547"/>
    <w:rsid w:val="004B1CE7"/>
    <w:rsid w:val="004B21DF"/>
    <w:rsid w:val="004B32B9"/>
    <w:rsid w:val="004B65D9"/>
    <w:rsid w:val="004D18DC"/>
    <w:rsid w:val="004F03DE"/>
    <w:rsid w:val="004F17EA"/>
    <w:rsid w:val="004F2E9D"/>
    <w:rsid w:val="004F31E1"/>
    <w:rsid w:val="004F3D5D"/>
    <w:rsid w:val="00501F0F"/>
    <w:rsid w:val="0050502E"/>
    <w:rsid w:val="00505910"/>
    <w:rsid w:val="00506E93"/>
    <w:rsid w:val="00512C8F"/>
    <w:rsid w:val="005138EB"/>
    <w:rsid w:val="00515A14"/>
    <w:rsid w:val="005216DD"/>
    <w:rsid w:val="005279E4"/>
    <w:rsid w:val="005320EC"/>
    <w:rsid w:val="00536345"/>
    <w:rsid w:val="00536A96"/>
    <w:rsid w:val="00541582"/>
    <w:rsid w:val="00544AA6"/>
    <w:rsid w:val="0055371F"/>
    <w:rsid w:val="005638C1"/>
    <w:rsid w:val="00563C31"/>
    <w:rsid w:val="0057259D"/>
    <w:rsid w:val="0057273C"/>
    <w:rsid w:val="005727ED"/>
    <w:rsid w:val="00585EF3"/>
    <w:rsid w:val="0059402A"/>
    <w:rsid w:val="00595DC8"/>
    <w:rsid w:val="005A3B1E"/>
    <w:rsid w:val="005A649E"/>
    <w:rsid w:val="005B1285"/>
    <w:rsid w:val="005C281E"/>
    <w:rsid w:val="005C38D9"/>
    <w:rsid w:val="005D634E"/>
    <w:rsid w:val="005F509F"/>
    <w:rsid w:val="00606F80"/>
    <w:rsid w:val="00611681"/>
    <w:rsid w:val="006119D4"/>
    <w:rsid w:val="00621E2B"/>
    <w:rsid w:val="0063766B"/>
    <w:rsid w:val="00637C61"/>
    <w:rsid w:val="00654157"/>
    <w:rsid w:val="00663D69"/>
    <w:rsid w:val="00665B37"/>
    <w:rsid w:val="00673993"/>
    <w:rsid w:val="00686903"/>
    <w:rsid w:val="0069054F"/>
    <w:rsid w:val="006926BC"/>
    <w:rsid w:val="00692D56"/>
    <w:rsid w:val="006A10B6"/>
    <w:rsid w:val="006A2620"/>
    <w:rsid w:val="006B0B2C"/>
    <w:rsid w:val="006B0EB0"/>
    <w:rsid w:val="006B2433"/>
    <w:rsid w:val="006B5142"/>
    <w:rsid w:val="006B5773"/>
    <w:rsid w:val="006B5F40"/>
    <w:rsid w:val="006C0609"/>
    <w:rsid w:val="006C0858"/>
    <w:rsid w:val="006C22F2"/>
    <w:rsid w:val="006C5841"/>
    <w:rsid w:val="006D0517"/>
    <w:rsid w:val="006D07E2"/>
    <w:rsid w:val="006D190B"/>
    <w:rsid w:val="006E3627"/>
    <w:rsid w:val="006F137C"/>
    <w:rsid w:val="006F72A2"/>
    <w:rsid w:val="006F7AC3"/>
    <w:rsid w:val="00702CF7"/>
    <w:rsid w:val="0070681F"/>
    <w:rsid w:val="00706B85"/>
    <w:rsid w:val="00713D9D"/>
    <w:rsid w:val="0071696C"/>
    <w:rsid w:val="007174C9"/>
    <w:rsid w:val="00717EF1"/>
    <w:rsid w:val="0072406E"/>
    <w:rsid w:val="007242C1"/>
    <w:rsid w:val="0072636D"/>
    <w:rsid w:val="007275F4"/>
    <w:rsid w:val="0073265A"/>
    <w:rsid w:val="007472CF"/>
    <w:rsid w:val="00750FD0"/>
    <w:rsid w:val="007528BC"/>
    <w:rsid w:val="007552E4"/>
    <w:rsid w:val="00755548"/>
    <w:rsid w:val="007565B1"/>
    <w:rsid w:val="00762015"/>
    <w:rsid w:val="00762AAE"/>
    <w:rsid w:val="007649BA"/>
    <w:rsid w:val="007654B8"/>
    <w:rsid w:val="007701CF"/>
    <w:rsid w:val="00775758"/>
    <w:rsid w:val="00780AA0"/>
    <w:rsid w:val="0078737E"/>
    <w:rsid w:val="007940A8"/>
    <w:rsid w:val="007A37A3"/>
    <w:rsid w:val="007A62F9"/>
    <w:rsid w:val="007C226D"/>
    <w:rsid w:val="007D05AF"/>
    <w:rsid w:val="007D0DE0"/>
    <w:rsid w:val="007D1E2F"/>
    <w:rsid w:val="007D3C8C"/>
    <w:rsid w:val="007D416E"/>
    <w:rsid w:val="007D45DE"/>
    <w:rsid w:val="007D5923"/>
    <w:rsid w:val="007F6596"/>
    <w:rsid w:val="007F74AF"/>
    <w:rsid w:val="007F78E9"/>
    <w:rsid w:val="00800793"/>
    <w:rsid w:val="00803223"/>
    <w:rsid w:val="00804651"/>
    <w:rsid w:val="00807F0B"/>
    <w:rsid w:val="00810D80"/>
    <w:rsid w:val="0081265A"/>
    <w:rsid w:val="00812FA1"/>
    <w:rsid w:val="00816C2B"/>
    <w:rsid w:val="008204CC"/>
    <w:rsid w:val="0082239F"/>
    <w:rsid w:val="00841EE0"/>
    <w:rsid w:val="00841F7A"/>
    <w:rsid w:val="008425F6"/>
    <w:rsid w:val="00853C20"/>
    <w:rsid w:val="00854323"/>
    <w:rsid w:val="0085507B"/>
    <w:rsid w:val="00855CDA"/>
    <w:rsid w:val="00860F7E"/>
    <w:rsid w:val="008618EF"/>
    <w:rsid w:val="0086234A"/>
    <w:rsid w:val="008660F7"/>
    <w:rsid w:val="00873ED0"/>
    <w:rsid w:val="0088298F"/>
    <w:rsid w:val="00883E10"/>
    <w:rsid w:val="00884210"/>
    <w:rsid w:val="00890FB1"/>
    <w:rsid w:val="00893B66"/>
    <w:rsid w:val="008A0440"/>
    <w:rsid w:val="008A6814"/>
    <w:rsid w:val="008B4F10"/>
    <w:rsid w:val="008B6526"/>
    <w:rsid w:val="008C3291"/>
    <w:rsid w:val="008D5035"/>
    <w:rsid w:val="008E12FA"/>
    <w:rsid w:val="008E3A87"/>
    <w:rsid w:val="008F2902"/>
    <w:rsid w:val="008F7B36"/>
    <w:rsid w:val="00902036"/>
    <w:rsid w:val="00903556"/>
    <w:rsid w:val="009067B2"/>
    <w:rsid w:val="00906A3A"/>
    <w:rsid w:val="009072FF"/>
    <w:rsid w:val="00911227"/>
    <w:rsid w:val="00913791"/>
    <w:rsid w:val="009172D6"/>
    <w:rsid w:val="00933F5D"/>
    <w:rsid w:val="009459AB"/>
    <w:rsid w:val="00946962"/>
    <w:rsid w:val="00947ED6"/>
    <w:rsid w:val="009532D9"/>
    <w:rsid w:val="009604CA"/>
    <w:rsid w:val="00972A8A"/>
    <w:rsid w:val="00974F10"/>
    <w:rsid w:val="009751CE"/>
    <w:rsid w:val="009842C3"/>
    <w:rsid w:val="00985278"/>
    <w:rsid w:val="0099239F"/>
    <w:rsid w:val="00994A62"/>
    <w:rsid w:val="00994C41"/>
    <w:rsid w:val="009966A9"/>
    <w:rsid w:val="00996BAB"/>
    <w:rsid w:val="009A10C6"/>
    <w:rsid w:val="009A3D89"/>
    <w:rsid w:val="009B73E1"/>
    <w:rsid w:val="009C66F7"/>
    <w:rsid w:val="009C68EA"/>
    <w:rsid w:val="009D16C4"/>
    <w:rsid w:val="009D234D"/>
    <w:rsid w:val="009E1E79"/>
    <w:rsid w:val="009E25B4"/>
    <w:rsid w:val="009E26C7"/>
    <w:rsid w:val="009E5E18"/>
    <w:rsid w:val="009F1C14"/>
    <w:rsid w:val="009F1E06"/>
    <w:rsid w:val="009F2735"/>
    <w:rsid w:val="009F2C86"/>
    <w:rsid w:val="00A005D5"/>
    <w:rsid w:val="00A06985"/>
    <w:rsid w:val="00A13D27"/>
    <w:rsid w:val="00A220B9"/>
    <w:rsid w:val="00A22CE4"/>
    <w:rsid w:val="00A308A5"/>
    <w:rsid w:val="00A35199"/>
    <w:rsid w:val="00A355EE"/>
    <w:rsid w:val="00A37430"/>
    <w:rsid w:val="00A43668"/>
    <w:rsid w:val="00A52B8E"/>
    <w:rsid w:val="00A5531C"/>
    <w:rsid w:val="00A5689F"/>
    <w:rsid w:val="00A61E0F"/>
    <w:rsid w:val="00A6536A"/>
    <w:rsid w:val="00A67917"/>
    <w:rsid w:val="00A702F6"/>
    <w:rsid w:val="00A70DE9"/>
    <w:rsid w:val="00A72A1F"/>
    <w:rsid w:val="00A74B82"/>
    <w:rsid w:val="00A77700"/>
    <w:rsid w:val="00A81A2E"/>
    <w:rsid w:val="00A84B5F"/>
    <w:rsid w:val="00A864EC"/>
    <w:rsid w:val="00A968D3"/>
    <w:rsid w:val="00A96FCB"/>
    <w:rsid w:val="00A97931"/>
    <w:rsid w:val="00AA4DAB"/>
    <w:rsid w:val="00AB004E"/>
    <w:rsid w:val="00AB2C9F"/>
    <w:rsid w:val="00AB79E2"/>
    <w:rsid w:val="00AB7B99"/>
    <w:rsid w:val="00AC04EA"/>
    <w:rsid w:val="00AC1755"/>
    <w:rsid w:val="00AC2D63"/>
    <w:rsid w:val="00AD2DDE"/>
    <w:rsid w:val="00AD68BC"/>
    <w:rsid w:val="00AE0AD2"/>
    <w:rsid w:val="00AE0B8F"/>
    <w:rsid w:val="00AE1823"/>
    <w:rsid w:val="00AE2648"/>
    <w:rsid w:val="00AE66BE"/>
    <w:rsid w:val="00AF3A82"/>
    <w:rsid w:val="00AF7A36"/>
    <w:rsid w:val="00B00CE6"/>
    <w:rsid w:val="00B019D2"/>
    <w:rsid w:val="00B02364"/>
    <w:rsid w:val="00B05F9C"/>
    <w:rsid w:val="00B10C70"/>
    <w:rsid w:val="00B11C99"/>
    <w:rsid w:val="00B1674F"/>
    <w:rsid w:val="00B2068B"/>
    <w:rsid w:val="00B248CF"/>
    <w:rsid w:val="00B2557F"/>
    <w:rsid w:val="00B31DD6"/>
    <w:rsid w:val="00B411AA"/>
    <w:rsid w:val="00B421A2"/>
    <w:rsid w:val="00B53B3C"/>
    <w:rsid w:val="00B556CF"/>
    <w:rsid w:val="00B6143F"/>
    <w:rsid w:val="00B64032"/>
    <w:rsid w:val="00B646B2"/>
    <w:rsid w:val="00B8203B"/>
    <w:rsid w:val="00B85E2E"/>
    <w:rsid w:val="00B918B9"/>
    <w:rsid w:val="00B9328B"/>
    <w:rsid w:val="00BA0E7B"/>
    <w:rsid w:val="00BA58A3"/>
    <w:rsid w:val="00BB14C7"/>
    <w:rsid w:val="00BB151E"/>
    <w:rsid w:val="00BB437F"/>
    <w:rsid w:val="00BB4901"/>
    <w:rsid w:val="00BC505C"/>
    <w:rsid w:val="00BD7A4C"/>
    <w:rsid w:val="00BE337C"/>
    <w:rsid w:val="00BE4E6B"/>
    <w:rsid w:val="00BF2533"/>
    <w:rsid w:val="00BF495F"/>
    <w:rsid w:val="00BF50DA"/>
    <w:rsid w:val="00BF5CF4"/>
    <w:rsid w:val="00C04A48"/>
    <w:rsid w:val="00C131A9"/>
    <w:rsid w:val="00C24A21"/>
    <w:rsid w:val="00C269CF"/>
    <w:rsid w:val="00C2736F"/>
    <w:rsid w:val="00C304F6"/>
    <w:rsid w:val="00C42808"/>
    <w:rsid w:val="00C43E6E"/>
    <w:rsid w:val="00C445EA"/>
    <w:rsid w:val="00C454D5"/>
    <w:rsid w:val="00C463E5"/>
    <w:rsid w:val="00C506F4"/>
    <w:rsid w:val="00C53472"/>
    <w:rsid w:val="00C54811"/>
    <w:rsid w:val="00C56573"/>
    <w:rsid w:val="00C60744"/>
    <w:rsid w:val="00C66079"/>
    <w:rsid w:val="00C71675"/>
    <w:rsid w:val="00C75E69"/>
    <w:rsid w:val="00C823DE"/>
    <w:rsid w:val="00C865AC"/>
    <w:rsid w:val="00C907FA"/>
    <w:rsid w:val="00CA0582"/>
    <w:rsid w:val="00CB01CF"/>
    <w:rsid w:val="00CB5B32"/>
    <w:rsid w:val="00CB6DBC"/>
    <w:rsid w:val="00CD01F0"/>
    <w:rsid w:val="00CD13A9"/>
    <w:rsid w:val="00CD17EC"/>
    <w:rsid w:val="00CD227B"/>
    <w:rsid w:val="00CD3D10"/>
    <w:rsid w:val="00CE4C02"/>
    <w:rsid w:val="00CF2942"/>
    <w:rsid w:val="00CF5B33"/>
    <w:rsid w:val="00CF6FA0"/>
    <w:rsid w:val="00D00BA1"/>
    <w:rsid w:val="00D13DD0"/>
    <w:rsid w:val="00D161B9"/>
    <w:rsid w:val="00D1763A"/>
    <w:rsid w:val="00D177D4"/>
    <w:rsid w:val="00D17DFD"/>
    <w:rsid w:val="00D208FA"/>
    <w:rsid w:val="00D2112D"/>
    <w:rsid w:val="00D229F1"/>
    <w:rsid w:val="00D22A29"/>
    <w:rsid w:val="00D27B48"/>
    <w:rsid w:val="00D30FC1"/>
    <w:rsid w:val="00D31B7D"/>
    <w:rsid w:val="00D36D13"/>
    <w:rsid w:val="00D41E3A"/>
    <w:rsid w:val="00D42958"/>
    <w:rsid w:val="00D506FD"/>
    <w:rsid w:val="00D53991"/>
    <w:rsid w:val="00D539F4"/>
    <w:rsid w:val="00D5532E"/>
    <w:rsid w:val="00D64CFD"/>
    <w:rsid w:val="00D72D8E"/>
    <w:rsid w:val="00D734B9"/>
    <w:rsid w:val="00D823D5"/>
    <w:rsid w:val="00D84A37"/>
    <w:rsid w:val="00D84F66"/>
    <w:rsid w:val="00D872D6"/>
    <w:rsid w:val="00D90A92"/>
    <w:rsid w:val="00DA3B47"/>
    <w:rsid w:val="00DA4EA7"/>
    <w:rsid w:val="00DB1115"/>
    <w:rsid w:val="00DB2D29"/>
    <w:rsid w:val="00DB6C44"/>
    <w:rsid w:val="00DC7553"/>
    <w:rsid w:val="00DD27D9"/>
    <w:rsid w:val="00DD419A"/>
    <w:rsid w:val="00DD542E"/>
    <w:rsid w:val="00DF0A9A"/>
    <w:rsid w:val="00DF49F2"/>
    <w:rsid w:val="00DF71DD"/>
    <w:rsid w:val="00DF721D"/>
    <w:rsid w:val="00E04344"/>
    <w:rsid w:val="00E10DEB"/>
    <w:rsid w:val="00E124BE"/>
    <w:rsid w:val="00E14453"/>
    <w:rsid w:val="00E20B9F"/>
    <w:rsid w:val="00E23C16"/>
    <w:rsid w:val="00E240CB"/>
    <w:rsid w:val="00E32639"/>
    <w:rsid w:val="00E429C7"/>
    <w:rsid w:val="00E54DE0"/>
    <w:rsid w:val="00E55FF3"/>
    <w:rsid w:val="00E57AEA"/>
    <w:rsid w:val="00E611C0"/>
    <w:rsid w:val="00E624F6"/>
    <w:rsid w:val="00E62B55"/>
    <w:rsid w:val="00E67AE5"/>
    <w:rsid w:val="00E76988"/>
    <w:rsid w:val="00E80DD0"/>
    <w:rsid w:val="00E81BD5"/>
    <w:rsid w:val="00E83459"/>
    <w:rsid w:val="00E85290"/>
    <w:rsid w:val="00E97577"/>
    <w:rsid w:val="00EA2699"/>
    <w:rsid w:val="00EA2F9A"/>
    <w:rsid w:val="00EB0961"/>
    <w:rsid w:val="00EC1409"/>
    <w:rsid w:val="00EC6327"/>
    <w:rsid w:val="00ED148A"/>
    <w:rsid w:val="00ED1BE0"/>
    <w:rsid w:val="00ED3971"/>
    <w:rsid w:val="00ED5D63"/>
    <w:rsid w:val="00ED6FB2"/>
    <w:rsid w:val="00ED7A1F"/>
    <w:rsid w:val="00EE043F"/>
    <w:rsid w:val="00EE37B5"/>
    <w:rsid w:val="00EE7111"/>
    <w:rsid w:val="00EF1415"/>
    <w:rsid w:val="00EF1A53"/>
    <w:rsid w:val="00EF4AF0"/>
    <w:rsid w:val="00EF4B6F"/>
    <w:rsid w:val="00F06CB4"/>
    <w:rsid w:val="00F11599"/>
    <w:rsid w:val="00F12D08"/>
    <w:rsid w:val="00F2155E"/>
    <w:rsid w:val="00F21ED9"/>
    <w:rsid w:val="00F2369A"/>
    <w:rsid w:val="00F264F8"/>
    <w:rsid w:val="00F26F68"/>
    <w:rsid w:val="00F35779"/>
    <w:rsid w:val="00F4259F"/>
    <w:rsid w:val="00F45295"/>
    <w:rsid w:val="00F45CF8"/>
    <w:rsid w:val="00F61C28"/>
    <w:rsid w:val="00F6316B"/>
    <w:rsid w:val="00F67871"/>
    <w:rsid w:val="00F70813"/>
    <w:rsid w:val="00F719B6"/>
    <w:rsid w:val="00F7345A"/>
    <w:rsid w:val="00F74FE3"/>
    <w:rsid w:val="00F76277"/>
    <w:rsid w:val="00F7785A"/>
    <w:rsid w:val="00F801CB"/>
    <w:rsid w:val="00F85C6E"/>
    <w:rsid w:val="00F85E7A"/>
    <w:rsid w:val="00F93DF6"/>
    <w:rsid w:val="00FA52E6"/>
    <w:rsid w:val="00FB535D"/>
    <w:rsid w:val="00FB7B50"/>
    <w:rsid w:val="00FC3C46"/>
    <w:rsid w:val="00FC4B8D"/>
    <w:rsid w:val="00FC66D6"/>
    <w:rsid w:val="00FC7E50"/>
    <w:rsid w:val="00FD000C"/>
    <w:rsid w:val="00FD07F5"/>
    <w:rsid w:val="00FD6482"/>
    <w:rsid w:val="00FD7501"/>
    <w:rsid w:val="00FD7B04"/>
    <w:rsid w:val="00FF20D6"/>
    <w:rsid w:val="00FF2F9F"/>
    <w:rsid w:val="00FF7658"/>
    <w:rsid w:val="00FF7C57"/>
  </w:rsids>
  <m:mathPr>
    <m:mathFont m:val="Cambria Math"/>
    <m:brkBin m:val="before"/>
    <m:brkBinSub m:val="--"/>
    <m:smallFrac m:val="0"/>
    <m:dispDef/>
    <m:lMargin m:val="0"/>
    <m:rMargin m:val="0"/>
    <m:defJc m:val="centerGroup"/>
    <m:wrapIndent m:val="1440"/>
    <m:intLim m:val="subSup"/>
    <m:naryLim m:val="undOvr"/>
  </m:mathPr>
  <w:themeFontLang w:val="fi-FI"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2513"/>
    <o:shapelayout v:ext="edit">
      <o:idmap v:ext="edit" data="1"/>
    </o:shapelayout>
  </w:shapeDefaults>
  <w:decimalSymbol w:val=","/>
  <w:listSeparator w:val=";"/>
  <w14:docId w14:val="46794722"/>
  <w15:docId w15:val="{1B4A999E-7E27-4531-9701-94FF838B6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fi-FI" w:eastAsia="fi-FI"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2">
    <w:name w:val="heading 2"/>
    <w:basedOn w:val="Normaali"/>
    <w:link w:val="Otsikko2Char"/>
    <w:uiPriority w:val="9"/>
    <w:semiHidden/>
    <w:unhideWhenUsed/>
    <w:qFormat/>
    <w:rsid w:val="0043351D"/>
    <w:pPr>
      <w:spacing w:before="100" w:beforeAutospacing="1" w:after="100" w:afterAutospacing="1" w:line="240" w:lineRule="auto"/>
      <w:outlineLvl w:val="1"/>
    </w:pPr>
    <w:rPr>
      <w:rFonts w:ascii="Calibri" w:hAnsi="Calibri" w:cs="Times New Roman"/>
      <w:b/>
      <w:bCs/>
      <w:color w:val="auto"/>
      <w:sz w:val="36"/>
      <w:szCs w:val="36"/>
    </w:rPr>
  </w:style>
  <w:style w:type="paragraph" w:styleId="Otsikko5">
    <w:name w:val="heading 5"/>
    <w:basedOn w:val="Normaali"/>
    <w:next w:val="Normaali"/>
    <w:link w:val="Otsikko5Char"/>
    <w:uiPriority w:val="9"/>
    <w:semiHidden/>
    <w:unhideWhenUsed/>
    <w:qFormat/>
    <w:rsid w:val="0043351D"/>
    <w:pPr>
      <w:keepNext/>
      <w:keepLines/>
      <w:spacing w:before="200" w:after="0"/>
      <w:outlineLvl w:val="4"/>
    </w:pPr>
    <w:rPr>
      <w:rFonts w:asciiTheme="majorHAnsi" w:eastAsiaTheme="majorEastAsia" w:hAnsiTheme="majorHAnsi" w:cstheme="majorBidi"/>
      <w:color w:val="073662"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otsikko1">
    <w:name w:val="otsikko 1"/>
    <w:basedOn w:val="Normaali"/>
    <w:next w:val="Normaali"/>
    <w:link w:val="Otsikon1merkki"/>
    <w:uiPriority w:val="1"/>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customStyle="1" w:styleId="otsikko20">
    <w:name w:val="otsikko 2"/>
    <w:basedOn w:val="Normaali"/>
    <w:next w:val="Normaali"/>
    <w:link w:val="Otsikon2merkki"/>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paragraph" w:customStyle="1" w:styleId="alatunniste">
    <w:name w:val="alatunniste"/>
    <w:basedOn w:val="Normaali"/>
    <w:link w:val="Alatunnisteenmerkki"/>
    <w:uiPriority w:val="99"/>
    <w:unhideWhenUsed/>
    <w:qFormat/>
    <w:pPr>
      <w:spacing w:after="0" w:line="240" w:lineRule="auto"/>
      <w:ind w:left="29" w:right="144"/>
    </w:pPr>
    <w:rPr>
      <w:color w:val="0F6FC6" w:themeColor="accent1"/>
    </w:rPr>
  </w:style>
  <w:style w:type="character" w:customStyle="1" w:styleId="Alatunnisteenmerkki">
    <w:name w:val="Alatunnisteen merkki"/>
    <w:basedOn w:val="Kappaleenoletusfontti"/>
    <w:link w:val="alatunniste"/>
    <w:uiPriority w:val="99"/>
    <w:rPr>
      <w:color w:val="0F6FC6" w:themeColor="accent1"/>
    </w:rPr>
  </w:style>
  <w:style w:type="paragraph" w:styleId="Alaotsikko">
    <w:name w:val="Subtitle"/>
    <w:basedOn w:val="Normaali"/>
    <w:next w:val="Normaali"/>
    <w:link w:val="AlaotsikkoCh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afiikka">
    <w:name w:val="Grafiikka"/>
    <w:basedOn w:val="Normaali"/>
    <w:uiPriority w:val="99"/>
    <w:pPr>
      <w:spacing w:after="80" w:line="240" w:lineRule="auto"/>
      <w:jc w:val="center"/>
    </w:pPr>
  </w:style>
  <w:style w:type="paragraph" w:customStyle="1" w:styleId="yltunniste">
    <w:name w:val="ylätunniste"/>
    <w:basedOn w:val="Normaali"/>
    <w:link w:val="Yltunnisteenmerkki"/>
    <w:uiPriority w:val="99"/>
    <w:qFormat/>
    <w:pPr>
      <w:spacing w:after="380" w:line="240" w:lineRule="auto"/>
    </w:pPr>
  </w:style>
  <w:style w:type="character" w:customStyle="1" w:styleId="Yltunnisteenmerkki">
    <w:name w:val="Ylätunnisteen merkki"/>
    <w:basedOn w:val="Kappaleenoletusfontti"/>
    <w:link w:val="yltunniste"/>
    <w:uiPriority w:val="99"/>
    <w:rPr>
      <w:color w:val="404040" w:themeColor="text1" w:themeTint="BF"/>
      <w:sz w:val="20"/>
    </w:rPr>
  </w:style>
  <w:style w:type="table" w:customStyle="1" w:styleId="Taulukkoruudukko">
    <w:name w:val="Taulukkoruudukko"/>
    <w:basedOn w:val="Normaalitaulukko"/>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Tietolohkonotsikko">
    <w:name w:val="Tietolohkon otsikko"/>
    <w:basedOn w:val="Normaali"/>
    <w:uiPriority w:val="2"/>
    <w:qFormat/>
    <w:pPr>
      <w:spacing w:after="60" w:line="240" w:lineRule="auto"/>
      <w:ind w:left="29" w:right="29"/>
      <w:jc w:val="right"/>
    </w:pPr>
    <w:rPr>
      <w:b/>
      <w:bCs/>
      <w:color w:val="0F6FC6" w:themeColor="accent1"/>
      <w:sz w:val="36"/>
    </w:rPr>
  </w:style>
  <w:style w:type="paragraph" w:customStyle="1" w:styleId="Sivu">
    <w:name w:val="Sivu"/>
    <w:basedOn w:val="Normaali"/>
    <w:next w:val="Normaali"/>
    <w:uiPriority w:val="99"/>
    <w:unhideWhenUsed/>
    <w:qFormat/>
    <w:pPr>
      <w:spacing w:after="40" w:line="240" w:lineRule="auto"/>
    </w:pPr>
    <w:rPr>
      <w:color w:val="000000" w:themeColor="text1"/>
      <w:sz w:val="36"/>
    </w:rPr>
  </w:style>
  <w:style w:type="paragraph" w:styleId="Otsikko">
    <w:name w:val="Title"/>
    <w:basedOn w:val="Normaali"/>
    <w:next w:val="Normaali"/>
    <w:link w:val="OtsikkoChar"/>
    <w:uiPriority w:val="2"/>
    <w:qFormat/>
    <w:pPr>
      <w:spacing w:after="40" w:line="240" w:lineRule="auto"/>
    </w:pPr>
    <w:rPr>
      <w:rFonts w:asciiTheme="majorHAnsi" w:eastAsiaTheme="majorEastAsia" w:hAnsiTheme="majorHAnsi" w:cstheme="majorBidi"/>
      <w:b/>
      <w:bCs/>
      <w:color w:val="0F6FC6" w:themeColor="accent1"/>
      <w:sz w:val="200"/>
    </w:rPr>
  </w:style>
  <w:style w:type="character" w:customStyle="1" w:styleId="OtsikkoChar">
    <w:name w:val="Otsikko Char"/>
    <w:basedOn w:val="Kappaleenoletusfontti"/>
    <w:link w:val="Otsikko"/>
    <w:uiPriority w:val="2"/>
    <w:rPr>
      <w:rFonts w:asciiTheme="majorHAnsi" w:eastAsiaTheme="majorEastAsia" w:hAnsiTheme="majorHAnsi" w:cstheme="majorBidi"/>
      <w:b/>
      <w:bCs/>
      <w:color w:val="0F6FC6" w:themeColor="accent1"/>
      <w:sz w:val="200"/>
    </w:rPr>
  </w:style>
  <w:style w:type="character" w:styleId="Paikkamerkkiteksti">
    <w:name w:val="Placeholder Text"/>
    <w:basedOn w:val="Kappaleenoletusfontti"/>
    <w:uiPriority w:val="99"/>
    <w:semiHidden/>
    <w:rPr>
      <w:color w:val="808080"/>
    </w:rPr>
  </w:style>
  <w:style w:type="paragraph" w:styleId="Seliteteksti">
    <w:name w:val="Balloon Text"/>
    <w:basedOn w:val="Normaali"/>
    <w:link w:val="SelitetekstiChar"/>
    <w:uiPriority w:val="99"/>
    <w:semiHidden/>
    <w:unhideWhenUsed/>
    <w:pPr>
      <w:spacing w:after="0" w:line="240" w:lineRule="auto"/>
    </w:pPr>
    <w:rPr>
      <w:rFonts w:ascii="Tahoma" w:hAnsi="Tahoma" w:cs="Tahoma"/>
      <w:sz w:val="16"/>
    </w:rPr>
  </w:style>
  <w:style w:type="character" w:customStyle="1" w:styleId="SelitetekstiChar">
    <w:name w:val="Seliteteksti Char"/>
    <w:basedOn w:val="Kappaleenoletusfontti"/>
    <w:link w:val="Seliteteksti"/>
    <w:uiPriority w:val="99"/>
    <w:semiHidden/>
    <w:rPr>
      <w:rFonts w:ascii="Tahoma" w:hAnsi="Tahoma" w:cs="Tahoma"/>
      <w:sz w:val="16"/>
    </w:rPr>
  </w:style>
  <w:style w:type="character" w:styleId="Voimakas">
    <w:name w:val="Strong"/>
    <w:basedOn w:val="Kappaleenoletusfontti"/>
    <w:uiPriority w:val="22"/>
    <w:qFormat/>
    <w:rPr>
      <w:b/>
      <w:bCs/>
    </w:rPr>
  </w:style>
  <w:style w:type="character" w:customStyle="1" w:styleId="AlaotsikkoChar">
    <w:name w:val="Alaotsikko Char"/>
    <w:basedOn w:val="Kappaleenoletusfontti"/>
    <w:link w:val="Alaotsikko"/>
    <w:uiPriority w:val="3"/>
    <w:rPr>
      <w:rFonts w:asciiTheme="majorHAnsi" w:eastAsiaTheme="majorEastAsia" w:hAnsiTheme="majorHAnsi" w:cstheme="majorBidi"/>
      <w:b/>
      <w:bCs/>
      <w:caps/>
      <w:color w:val="000000" w:themeColor="text1"/>
      <w:kern w:val="20"/>
      <w:sz w:val="60"/>
    </w:rPr>
  </w:style>
  <w:style w:type="paragraph" w:customStyle="1" w:styleId="Tiivistelm">
    <w:name w:val="Tiivistelmä"/>
    <w:basedOn w:val="Normaali"/>
    <w:uiPriority w:val="3"/>
    <w:qFormat/>
    <w:pPr>
      <w:spacing w:before="360" w:after="480" w:line="360" w:lineRule="auto"/>
    </w:pPr>
    <w:rPr>
      <w:i/>
      <w:iCs/>
      <w:color w:val="0F6FC6" w:themeColor="accent1"/>
      <w:kern w:val="20"/>
      <w:sz w:val="28"/>
    </w:rPr>
  </w:style>
  <w:style w:type="paragraph" w:styleId="Eivli">
    <w:name w:val="No Spacing"/>
    <w:link w:val="EivliChar"/>
    <w:uiPriority w:val="1"/>
    <w:unhideWhenUsed/>
    <w:qFormat/>
    <w:pPr>
      <w:spacing w:after="0" w:line="240" w:lineRule="auto"/>
    </w:pPr>
  </w:style>
  <w:style w:type="character" w:styleId="Hyperlinkki">
    <w:name w:val="Hyperlink"/>
    <w:basedOn w:val="Kappaleenoletusfontti"/>
    <w:uiPriority w:val="99"/>
    <w:unhideWhenUsed/>
    <w:rPr>
      <w:color w:val="F49100" w:themeColor="hyperlink"/>
      <w:u w:val="single"/>
    </w:rPr>
  </w:style>
  <w:style w:type="paragraph" w:customStyle="1" w:styleId="sisllysluettelo1">
    <w:name w:val="sisällysluettelo 1"/>
    <w:basedOn w:val="Normaali"/>
    <w:next w:val="Normaali"/>
    <w:autoRedefine/>
    <w:uiPriority w:val="39"/>
    <w:unhideWhenUsed/>
    <w:pPr>
      <w:tabs>
        <w:tab w:val="right" w:leader="underscore" w:pos="8424"/>
      </w:tabs>
      <w:spacing w:before="40" w:after="100" w:line="288" w:lineRule="auto"/>
    </w:pPr>
    <w:rPr>
      <w:kern w:val="20"/>
    </w:rPr>
  </w:style>
  <w:style w:type="character" w:customStyle="1" w:styleId="Otsikon1merkki">
    <w:name w:val="Otsikon 1 merkki"/>
    <w:basedOn w:val="Kappaleenoletusfontti"/>
    <w:link w:val="otsikko1"/>
    <w:uiPriority w:val="1"/>
    <w:rPr>
      <w:rFonts w:asciiTheme="majorHAnsi" w:eastAsiaTheme="majorEastAsia" w:hAnsiTheme="majorHAnsi" w:cstheme="majorBidi"/>
      <w:b/>
      <w:bCs/>
      <w:color w:val="000000" w:themeColor="text1"/>
      <w:sz w:val="40"/>
    </w:rPr>
  </w:style>
  <w:style w:type="paragraph" w:styleId="Sisllysluettelonotsikko">
    <w:name w:val="TOC Heading"/>
    <w:basedOn w:val="otsikko1"/>
    <w:next w:val="Normaali"/>
    <w:uiPriority w:val="39"/>
    <w:unhideWhenUsed/>
    <w:qFormat/>
    <w:pPr>
      <w:pBdr>
        <w:bottom w:val="none" w:sz="0" w:space="0" w:color="auto"/>
      </w:pBdr>
      <w:spacing w:before="0" w:after="360"/>
      <w:outlineLvl w:val="9"/>
    </w:pPr>
    <w:rPr>
      <w:color w:val="0F6FC6" w:themeColor="accent1"/>
      <w:kern w:val="20"/>
      <w:sz w:val="44"/>
    </w:rPr>
  </w:style>
  <w:style w:type="character" w:customStyle="1" w:styleId="Otsikon2merkki">
    <w:name w:val="Otsikon 2 merkki"/>
    <w:basedOn w:val="Kappaleenoletusfontti"/>
    <w:link w:val="otsikko20"/>
    <w:uiPriority w:val="1"/>
    <w:rPr>
      <w:rFonts w:asciiTheme="majorHAnsi" w:eastAsiaTheme="majorEastAsia" w:hAnsiTheme="majorHAnsi" w:cstheme="majorBidi"/>
      <w:b/>
      <w:bCs/>
      <w:color w:val="000000" w:themeColor="text1"/>
      <w:sz w:val="28"/>
    </w:rPr>
  </w:style>
  <w:style w:type="paragraph" w:styleId="Lainaus">
    <w:name w:val="Quote"/>
    <w:basedOn w:val="Normaali"/>
    <w:next w:val="Normaali"/>
    <w:link w:val="LainausChar"/>
    <w:uiPriority w:val="1"/>
    <w:unhideWhenUsed/>
    <w:qFormat/>
    <w:pPr>
      <w:spacing w:before="240" w:after="240" w:line="288" w:lineRule="auto"/>
    </w:pPr>
    <w:rPr>
      <w:i/>
      <w:iCs/>
      <w:color w:val="0F6FC6" w:themeColor="accent1"/>
      <w:kern w:val="20"/>
      <w:sz w:val="24"/>
    </w:rPr>
  </w:style>
  <w:style w:type="character" w:customStyle="1" w:styleId="LainausChar">
    <w:name w:val="Lainaus Char"/>
    <w:basedOn w:val="Kappaleenoletusfontti"/>
    <w:link w:val="Lainaus"/>
    <w:uiPriority w:val="1"/>
    <w:rPr>
      <w:i/>
      <w:iCs/>
      <w:color w:val="0F6FC6" w:themeColor="accent1"/>
      <w:kern w:val="20"/>
      <w:sz w:val="24"/>
    </w:rPr>
  </w:style>
  <w:style w:type="paragraph" w:styleId="Allekirjoitus">
    <w:name w:val="Signature"/>
    <w:basedOn w:val="Normaali"/>
    <w:link w:val="AllekirjoitusChar"/>
    <w:uiPriority w:val="9"/>
    <w:unhideWhenUsed/>
    <w:qFormat/>
    <w:pPr>
      <w:spacing w:before="720" w:after="0" w:line="312" w:lineRule="auto"/>
      <w:contextualSpacing/>
    </w:pPr>
    <w:rPr>
      <w:color w:val="595959" w:themeColor="text1" w:themeTint="A6"/>
      <w:kern w:val="20"/>
    </w:rPr>
  </w:style>
  <w:style w:type="character" w:customStyle="1" w:styleId="AllekirjoitusChar">
    <w:name w:val="Allekirjoitus Char"/>
    <w:basedOn w:val="Kappaleenoletusfontti"/>
    <w:link w:val="Allekirjoitus"/>
    <w:uiPriority w:val="9"/>
    <w:rPr>
      <w:color w:val="595959" w:themeColor="text1" w:themeTint="A6"/>
      <w:kern w:val="20"/>
    </w:rPr>
  </w:style>
  <w:style w:type="character" w:customStyle="1" w:styleId="EivliChar">
    <w:name w:val="Ei väliä Char"/>
    <w:basedOn w:val="Kappaleenoletusfontti"/>
    <w:link w:val="Eivli"/>
    <w:uiPriority w:val="1"/>
  </w:style>
  <w:style w:type="paragraph" w:styleId="Merkittyluettelo">
    <w:name w:val="List Bullet"/>
    <w:basedOn w:val="Normaali"/>
    <w:uiPriority w:val="1"/>
    <w:unhideWhenUsed/>
    <w:qFormat/>
    <w:pPr>
      <w:numPr>
        <w:numId w:val="1"/>
      </w:numPr>
      <w:spacing w:before="40" w:after="40" w:line="288" w:lineRule="auto"/>
    </w:pPr>
    <w:rPr>
      <w:color w:val="595959" w:themeColor="text1" w:themeTint="A6"/>
      <w:kern w:val="20"/>
    </w:rPr>
  </w:style>
  <w:style w:type="paragraph" w:styleId="Numeroituluettelo">
    <w:name w:val="List Number"/>
    <w:basedOn w:val="Normaali"/>
    <w:uiPriority w:val="1"/>
    <w:unhideWhenUsed/>
    <w:qFormat/>
    <w:pPr>
      <w:numPr>
        <w:numId w:val="3"/>
      </w:numPr>
      <w:spacing w:before="40" w:after="160" w:line="288" w:lineRule="auto"/>
      <w:contextualSpacing/>
    </w:pPr>
    <w:rPr>
      <w:color w:val="595959" w:themeColor="text1" w:themeTint="A6"/>
      <w:kern w:val="20"/>
    </w:rPr>
  </w:style>
  <w:style w:type="paragraph" w:styleId="Numeroituluettelo2">
    <w:name w:val="List Number 2"/>
    <w:basedOn w:val="Normaali"/>
    <w:uiPriority w:val="1"/>
    <w:unhideWhenUsed/>
    <w:qFormat/>
    <w:pPr>
      <w:numPr>
        <w:ilvl w:val="1"/>
        <w:numId w:val="3"/>
      </w:numPr>
      <w:spacing w:before="40" w:after="160" w:line="288" w:lineRule="auto"/>
      <w:contextualSpacing/>
    </w:pPr>
    <w:rPr>
      <w:color w:val="595959" w:themeColor="text1" w:themeTint="A6"/>
      <w:kern w:val="20"/>
    </w:rPr>
  </w:style>
  <w:style w:type="paragraph" w:styleId="Numeroituluettelo3">
    <w:name w:val="List Number 3"/>
    <w:basedOn w:val="Normaali"/>
    <w:uiPriority w:val="18"/>
    <w:unhideWhenUsed/>
    <w:pPr>
      <w:numPr>
        <w:ilvl w:val="2"/>
        <w:numId w:val="3"/>
      </w:numPr>
      <w:spacing w:before="40" w:after="160" w:line="288" w:lineRule="auto"/>
      <w:contextualSpacing/>
    </w:pPr>
    <w:rPr>
      <w:color w:val="595959" w:themeColor="text1" w:themeTint="A6"/>
      <w:kern w:val="20"/>
    </w:rPr>
  </w:style>
  <w:style w:type="paragraph" w:styleId="Numeroituluettelo4">
    <w:name w:val="List Number 4"/>
    <w:basedOn w:val="Normaali"/>
    <w:uiPriority w:val="18"/>
    <w:unhideWhenUsed/>
    <w:pPr>
      <w:numPr>
        <w:ilvl w:val="3"/>
        <w:numId w:val="3"/>
      </w:numPr>
      <w:spacing w:before="40" w:after="160" w:line="288" w:lineRule="auto"/>
      <w:contextualSpacing/>
    </w:pPr>
    <w:rPr>
      <w:color w:val="595959" w:themeColor="text1" w:themeTint="A6"/>
      <w:kern w:val="20"/>
    </w:rPr>
  </w:style>
  <w:style w:type="paragraph" w:styleId="Numeroituluettelo5">
    <w:name w:val="List Number 5"/>
    <w:basedOn w:val="Normaali"/>
    <w:uiPriority w:val="18"/>
    <w:unhideWhenUsed/>
    <w:pPr>
      <w:numPr>
        <w:ilvl w:val="4"/>
        <w:numId w:val="3"/>
      </w:numPr>
      <w:spacing w:before="40" w:after="160" w:line="288" w:lineRule="auto"/>
      <w:contextualSpacing/>
    </w:pPr>
    <w:rPr>
      <w:color w:val="595959" w:themeColor="text1" w:themeTint="A6"/>
      <w:kern w:val="20"/>
    </w:rPr>
  </w:style>
  <w:style w:type="table" w:customStyle="1" w:styleId="Taloustietojasisltvtaulukko">
    <w:name w:val="Taloustietoja sisältävä taulukko"/>
    <w:basedOn w:val="Normaalitaulukko"/>
    <w:uiPriority w:val="99"/>
    <w:rsid w:val="007275F4"/>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customStyle="1" w:styleId="huomautusviite">
    <w:name w:val="huomautusviite"/>
    <w:basedOn w:val="Kappaleenoletusfontti"/>
    <w:uiPriority w:val="99"/>
    <w:semiHidden/>
    <w:unhideWhenUsed/>
    <w:rPr>
      <w:sz w:val="16"/>
    </w:rPr>
  </w:style>
  <w:style w:type="paragraph" w:customStyle="1" w:styleId="huomautusteksti">
    <w:name w:val="huomautusteksti"/>
    <w:basedOn w:val="Normaali"/>
    <w:link w:val="Kommenttitekstinmerkki"/>
    <w:uiPriority w:val="99"/>
    <w:semiHidden/>
    <w:unhideWhenUsed/>
    <w:pPr>
      <w:spacing w:line="240" w:lineRule="auto"/>
    </w:pPr>
  </w:style>
  <w:style w:type="character" w:customStyle="1" w:styleId="Kommenttitekstinmerkki">
    <w:name w:val="Kommenttitekstin merkki"/>
    <w:basedOn w:val="Kappaleenoletusfontti"/>
    <w:link w:val="huomautusteksti"/>
    <w:uiPriority w:val="99"/>
    <w:semiHidden/>
  </w:style>
  <w:style w:type="paragraph" w:customStyle="1" w:styleId="huomautuksenaihe">
    <w:name w:val="huomautuksen aihe"/>
    <w:basedOn w:val="huomautusteksti"/>
    <w:next w:val="huomautusteksti"/>
    <w:link w:val="Kommentinaiheenmerkki"/>
    <w:uiPriority w:val="99"/>
    <w:semiHidden/>
    <w:unhideWhenUsed/>
    <w:rPr>
      <w:b/>
      <w:bCs/>
    </w:rPr>
  </w:style>
  <w:style w:type="character" w:customStyle="1" w:styleId="Kommentinaiheenmerkki">
    <w:name w:val="Kommentin aiheen merkki"/>
    <w:basedOn w:val="Kommenttitekstinmerkki"/>
    <w:link w:val="huomautuksenaihe"/>
    <w:uiPriority w:val="99"/>
    <w:semiHidden/>
    <w:rPr>
      <w:b/>
      <w:bCs/>
    </w:rPr>
  </w:style>
  <w:style w:type="table" w:styleId="Vaaleavarjostus">
    <w:name w:val="Light Shading"/>
    <w:basedOn w:val="Normaalitaulukko"/>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ulukkotekstindesimaali">
    <w:name w:val="Taulukkotekstin desimaali"/>
    <w:basedOn w:val="Normaali"/>
    <w:uiPriority w:val="1"/>
    <w:qFormat/>
    <w:pPr>
      <w:tabs>
        <w:tab w:val="decimal" w:pos="869"/>
      </w:tabs>
      <w:spacing w:before="60" w:after="60" w:line="240" w:lineRule="auto"/>
    </w:pPr>
  </w:style>
  <w:style w:type="paragraph" w:customStyle="1" w:styleId="Taulukkoteksti">
    <w:name w:val="Taulukkoteksti"/>
    <w:basedOn w:val="Normaali"/>
    <w:uiPriority w:val="1"/>
    <w:qFormat/>
    <w:pPr>
      <w:spacing w:before="60" w:after="60" w:line="240" w:lineRule="auto"/>
    </w:pPr>
  </w:style>
  <w:style w:type="paragraph" w:customStyle="1" w:styleId="Organisaatio">
    <w:name w:val="Organisaatio"/>
    <w:basedOn w:val="Normaali"/>
    <w:uiPriority w:val="2"/>
    <w:qFormat/>
    <w:pPr>
      <w:spacing w:after="60" w:line="240" w:lineRule="auto"/>
      <w:ind w:left="29" w:right="29"/>
    </w:pPr>
    <w:rPr>
      <w:b/>
      <w:bCs/>
      <w:color w:val="0F6FC6" w:themeColor="accent1"/>
      <w:sz w:val="36"/>
    </w:rPr>
  </w:style>
  <w:style w:type="paragraph" w:styleId="Yltunniste0">
    <w:name w:val="header"/>
    <w:basedOn w:val="Normaali"/>
    <w:link w:val="YltunnisteChar"/>
    <w:uiPriority w:val="99"/>
    <w:unhideWhenUsed/>
    <w:qFormat/>
    <w:pPr>
      <w:tabs>
        <w:tab w:val="center" w:pos="4819"/>
        <w:tab w:val="right" w:pos="9638"/>
      </w:tabs>
      <w:spacing w:after="0" w:line="240" w:lineRule="auto"/>
    </w:pPr>
  </w:style>
  <w:style w:type="character" w:customStyle="1" w:styleId="YltunnisteChar">
    <w:name w:val="Ylätunniste Char"/>
    <w:basedOn w:val="Kappaleenoletusfontti"/>
    <w:link w:val="Yltunniste0"/>
    <w:uiPriority w:val="99"/>
  </w:style>
  <w:style w:type="paragraph" w:styleId="Alatunniste0">
    <w:name w:val="footer"/>
    <w:basedOn w:val="Normaali"/>
    <w:link w:val="AlatunnisteChar"/>
    <w:uiPriority w:val="99"/>
    <w:unhideWhenUsed/>
    <w:qFormat/>
    <w:pPr>
      <w:tabs>
        <w:tab w:val="center" w:pos="4819"/>
        <w:tab w:val="right" w:pos="9638"/>
      </w:tabs>
      <w:spacing w:after="0" w:line="240" w:lineRule="auto"/>
    </w:pPr>
  </w:style>
  <w:style w:type="character" w:customStyle="1" w:styleId="AlatunnisteChar">
    <w:name w:val="Alatunniste Char"/>
    <w:basedOn w:val="Kappaleenoletusfontti"/>
    <w:link w:val="Alatunniste0"/>
    <w:uiPriority w:val="99"/>
  </w:style>
  <w:style w:type="paragraph" w:styleId="Sisluet1">
    <w:name w:val="toc 1"/>
    <w:basedOn w:val="Normaali"/>
    <w:next w:val="Normaali"/>
    <w:autoRedefine/>
    <w:uiPriority w:val="39"/>
    <w:unhideWhenUsed/>
    <w:pPr>
      <w:spacing w:after="100"/>
    </w:pPr>
  </w:style>
  <w:style w:type="paragraph" w:styleId="Luettelokappale">
    <w:name w:val="List Paragraph"/>
    <w:basedOn w:val="Normaali"/>
    <w:uiPriority w:val="34"/>
    <w:qFormat/>
    <w:rsid w:val="00F93DF6"/>
    <w:pPr>
      <w:ind w:left="720"/>
      <w:contextualSpacing/>
    </w:pPr>
  </w:style>
  <w:style w:type="table" w:customStyle="1" w:styleId="Taloustietojasisltvtaulukko1">
    <w:name w:val="Taloustietoja sisältävä taulukko1"/>
    <w:basedOn w:val="Normaalitaulukko"/>
    <w:uiPriority w:val="99"/>
    <w:rsid w:val="009E5E18"/>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table" w:customStyle="1" w:styleId="Taloustietojasisltvtaulukko2">
    <w:name w:val="Taloustietoja sisältävä taulukko2"/>
    <w:basedOn w:val="Normaalitaulukko"/>
    <w:uiPriority w:val="99"/>
    <w:rsid w:val="005F509F"/>
    <w:pPr>
      <w:spacing w:before="60" w:after="60" w:line="240" w:lineRule="auto"/>
    </w:pPr>
    <w:rPr>
      <w:rFonts w:ascii="Arial" w:eastAsia="Arial" w:hAnsi="Arial" w:cs="Cordia New"/>
    </w:rPr>
    <w:tblPr>
      <w:tblInd w:w="0" w:type="nil"/>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100" w:beforeAutospacing="1" w:afterLines="0" w:after="100" w:afterAutospacing="1"/>
        <w:jc w:val="left"/>
      </w:pPr>
      <w:rPr>
        <w:rFonts w:ascii="Arial" w:hAnsi="Arial" w:cs="Arial" w:hint="default"/>
        <w:b/>
        <w:i w:val="0"/>
        <w:caps w:val="0"/>
        <w:smallCaps w:val="0"/>
        <w:color w:val="000000" w:themeColor="text1"/>
        <w:sz w:val="22"/>
        <w:szCs w:val="22"/>
      </w:rPr>
    </w:tblStylePr>
    <w:tblStylePr w:type="firstCol">
      <w:rPr>
        <w:b/>
        <w:color w:val="000000" w:themeColor="text1"/>
      </w:rPr>
    </w:tblStylePr>
  </w:style>
  <w:style w:type="character" w:customStyle="1" w:styleId="Otsikko2Char">
    <w:name w:val="Otsikko 2 Char"/>
    <w:basedOn w:val="Kappaleenoletusfontti"/>
    <w:link w:val="Otsikko2"/>
    <w:uiPriority w:val="9"/>
    <w:semiHidden/>
    <w:rsid w:val="0043351D"/>
    <w:rPr>
      <w:rFonts w:ascii="Calibri" w:hAnsi="Calibri" w:cs="Times New Roman"/>
      <w:b/>
      <w:bCs/>
      <w:color w:val="auto"/>
      <w:sz w:val="36"/>
      <w:szCs w:val="36"/>
    </w:rPr>
  </w:style>
  <w:style w:type="character" w:customStyle="1" w:styleId="Otsikko5Char">
    <w:name w:val="Otsikko 5 Char"/>
    <w:basedOn w:val="Kappaleenoletusfontti"/>
    <w:link w:val="Otsikko5"/>
    <w:uiPriority w:val="9"/>
    <w:semiHidden/>
    <w:rsid w:val="0043351D"/>
    <w:rPr>
      <w:rFonts w:asciiTheme="majorHAnsi" w:eastAsiaTheme="majorEastAsia" w:hAnsiTheme="majorHAnsi" w:cstheme="majorBidi"/>
      <w:color w:val="073662" w:themeColor="accent1" w:themeShade="7F"/>
    </w:rPr>
  </w:style>
  <w:style w:type="paragraph" w:customStyle="1" w:styleId="py">
    <w:name w:val="py"/>
    <w:basedOn w:val="Normaali"/>
    <w:rsid w:val="0043351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rmaaliWWW">
    <w:name w:val="Normal (Web)"/>
    <w:basedOn w:val="Normaali"/>
    <w:uiPriority w:val="99"/>
    <w:unhideWhenUsed/>
    <w:rsid w:val="0043351D"/>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26508">
      <w:bodyDiv w:val="1"/>
      <w:marLeft w:val="0"/>
      <w:marRight w:val="0"/>
      <w:marTop w:val="0"/>
      <w:marBottom w:val="0"/>
      <w:divBdr>
        <w:top w:val="none" w:sz="0" w:space="0" w:color="auto"/>
        <w:left w:val="none" w:sz="0" w:space="0" w:color="auto"/>
        <w:bottom w:val="none" w:sz="0" w:space="0" w:color="auto"/>
        <w:right w:val="none" w:sz="0" w:space="0" w:color="auto"/>
      </w:divBdr>
    </w:div>
    <w:div w:id="147669489">
      <w:bodyDiv w:val="1"/>
      <w:marLeft w:val="0"/>
      <w:marRight w:val="0"/>
      <w:marTop w:val="0"/>
      <w:marBottom w:val="0"/>
      <w:divBdr>
        <w:top w:val="none" w:sz="0" w:space="0" w:color="auto"/>
        <w:left w:val="none" w:sz="0" w:space="0" w:color="auto"/>
        <w:bottom w:val="none" w:sz="0" w:space="0" w:color="auto"/>
        <w:right w:val="none" w:sz="0" w:space="0" w:color="auto"/>
      </w:divBdr>
    </w:div>
    <w:div w:id="191771910">
      <w:bodyDiv w:val="1"/>
      <w:marLeft w:val="0"/>
      <w:marRight w:val="0"/>
      <w:marTop w:val="0"/>
      <w:marBottom w:val="0"/>
      <w:divBdr>
        <w:top w:val="none" w:sz="0" w:space="0" w:color="auto"/>
        <w:left w:val="none" w:sz="0" w:space="0" w:color="auto"/>
        <w:bottom w:val="none" w:sz="0" w:space="0" w:color="auto"/>
        <w:right w:val="none" w:sz="0" w:space="0" w:color="auto"/>
      </w:divBdr>
    </w:div>
    <w:div w:id="226427707">
      <w:bodyDiv w:val="1"/>
      <w:marLeft w:val="0"/>
      <w:marRight w:val="0"/>
      <w:marTop w:val="0"/>
      <w:marBottom w:val="0"/>
      <w:divBdr>
        <w:top w:val="none" w:sz="0" w:space="0" w:color="auto"/>
        <w:left w:val="none" w:sz="0" w:space="0" w:color="auto"/>
        <w:bottom w:val="none" w:sz="0" w:space="0" w:color="auto"/>
        <w:right w:val="none" w:sz="0" w:space="0" w:color="auto"/>
      </w:divBdr>
    </w:div>
    <w:div w:id="265113239">
      <w:bodyDiv w:val="1"/>
      <w:marLeft w:val="0"/>
      <w:marRight w:val="0"/>
      <w:marTop w:val="0"/>
      <w:marBottom w:val="0"/>
      <w:divBdr>
        <w:top w:val="none" w:sz="0" w:space="0" w:color="auto"/>
        <w:left w:val="none" w:sz="0" w:space="0" w:color="auto"/>
        <w:bottom w:val="none" w:sz="0" w:space="0" w:color="auto"/>
        <w:right w:val="none" w:sz="0" w:space="0" w:color="auto"/>
      </w:divBdr>
    </w:div>
    <w:div w:id="278537199">
      <w:bodyDiv w:val="1"/>
      <w:marLeft w:val="0"/>
      <w:marRight w:val="0"/>
      <w:marTop w:val="0"/>
      <w:marBottom w:val="0"/>
      <w:divBdr>
        <w:top w:val="none" w:sz="0" w:space="0" w:color="auto"/>
        <w:left w:val="none" w:sz="0" w:space="0" w:color="auto"/>
        <w:bottom w:val="none" w:sz="0" w:space="0" w:color="auto"/>
        <w:right w:val="none" w:sz="0" w:space="0" w:color="auto"/>
      </w:divBdr>
    </w:div>
    <w:div w:id="297534874">
      <w:bodyDiv w:val="1"/>
      <w:marLeft w:val="0"/>
      <w:marRight w:val="0"/>
      <w:marTop w:val="0"/>
      <w:marBottom w:val="0"/>
      <w:divBdr>
        <w:top w:val="none" w:sz="0" w:space="0" w:color="auto"/>
        <w:left w:val="none" w:sz="0" w:space="0" w:color="auto"/>
        <w:bottom w:val="none" w:sz="0" w:space="0" w:color="auto"/>
        <w:right w:val="none" w:sz="0" w:space="0" w:color="auto"/>
      </w:divBdr>
    </w:div>
    <w:div w:id="305934836">
      <w:bodyDiv w:val="1"/>
      <w:marLeft w:val="0"/>
      <w:marRight w:val="0"/>
      <w:marTop w:val="0"/>
      <w:marBottom w:val="0"/>
      <w:divBdr>
        <w:top w:val="none" w:sz="0" w:space="0" w:color="auto"/>
        <w:left w:val="none" w:sz="0" w:space="0" w:color="auto"/>
        <w:bottom w:val="none" w:sz="0" w:space="0" w:color="auto"/>
        <w:right w:val="none" w:sz="0" w:space="0" w:color="auto"/>
      </w:divBdr>
    </w:div>
    <w:div w:id="312031314">
      <w:bodyDiv w:val="1"/>
      <w:marLeft w:val="0"/>
      <w:marRight w:val="0"/>
      <w:marTop w:val="0"/>
      <w:marBottom w:val="0"/>
      <w:divBdr>
        <w:top w:val="none" w:sz="0" w:space="0" w:color="auto"/>
        <w:left w:val="none" w:sz="0" w:space="0" w:color="auto"/>
        <w:bottom w:val="none" w:sz="0" w:space="0" w:color="auto"/>
        <w:right w:val="none" w:sz="0" w:space="0" w:color="auto"/>
      </w:divBdr>
    </w:div>
    <w:div w:id="389967043">
      <w:bodyDiv w:val="1"/>
      <w:marLeft w:val="0"/>
      <w:marRight w:val="0"/>
      <w:marTop w:val="0"/>
      <w:marBottom w:val="0"/>
      <w:divBdr>
        <w:top w:val="none" w:sz="0" w:space="0" w:color="auto"/>
        <w:left w:val="none" w:sz="0" w:space="0" w:color="auto"/>
        <w:bottom w:val="none" w:sz="0" w:space="0" w:color="auto"/>
        <w:right w:val="none" w:sz="0" w:space="0" w:color="auto"/>
      </w:divBdr>
    </w:div>
    <w:div w:id="493881091">
      <w:bodyDiv w:val="1"/>
      <w:marLeft w:val="0"/>
      <w:marRight w:val="0"/>
      <w:marTop w:val="0"/>
      <w:marBottom w:val="0"/>
      <w:divBdr>
        <w:top w:val="none" w:sz="0" w:space="0" w:color="auto"/>
        <w:left w:val="none" w:sz="0" w:space="0" w:color="auto"/>
        <w:bottom w:val="none" w:sz="0" w:space="0" w:color="auto"/>
        <w:right w:val="none" w:sz="0" w:space="0" w:color="auto"/>
      </w:divBdr>
    </w:div>
    <w:div w:id="597912644">
      <w:bodyDiv w:val="1"/>
      <w:marLeft w:val="0"/>
      <w:marRight w:val="0"/>
      <w:marTop w:val="0"/>
      <w:marBottom w:val="0"/>
      <w:divBdr>
        <w:top w:val="none" w:sz="0" w:space="0" w:color="auto"/>
        <w:left w:val="none" w:sz="0" w:space="0" w:color="auto"/>
        <w:bottom w:val="none" w:sz="0" w:space="0" w:color="auto"/>
        <w:right w:val="none" w:sz="0" w:space="0" w:color="auto"/>
      </w:divBdr>
    </w:div>
    <w:div w:id="625743871">
      <w:bodyDiv w:val="1"/>
      <w:marLeft w:val="0"/>
      <w:marRight w:val="0"/>
      <w:marTop w:val="0"/>
      <w:marBottom w:val="0"/>
      <w:divBdr>
        <w:top w:val="none" w:sz="0" w:space="0" w:color="auto"/>
        <w:left w:val="none" w:sz="0" w:space="0" w:color="auto"/>
        <w:bottom w:val="none" w:sz="0" w:space="0" w:color="auto"/>
        <w:right w:val="none" w:sz="0" w:space="0" w:color="auto"/>
      </w:divBdr>
    </w:div>
    <w:div w:id="640571785">
      <w:bodyDiv w:val="1"/>
      <w:marLeft w:val="0"/>
      <w:marRight w:val="0"/>
      <w:marTop w:val="0"/>
      <w:marBottom w:val="0"/>
      <w:divBdr>
        <w:top w:val="none" w:sz="0" w:space="0" w:color="auto"/>
        <w:left w:val="none" w:sz="0" w:space="0" w:color="auto"/>
        <w:bottom w:val="none" w:sz="0" w:space="0" w:color="auto"/>
        <w:right w:val="none" w:sz="0" w:space="0" w:color="auto"/>
      </w:divBdr>
    </w:div>
    <w:div w:id="667515360">
      <w:bodyDiv w:val="1"/>
      <w:marLeft w:val="0"/>
      <w:marRight w:val="0"/>
      <w:marTop w:val="0"/>
      <w:marBottom w:val="0"/>
      <w:divBdr>
        <w:top w:val="none" w:sz="0" w:space="0" w:color="auto"/>
        <w:left w:val="none" w:sz="0" w:space="0" w:color="auto"/>
        <w:bottom w:val="none" w:sz="0" w:space="0" w:color="auto"/>
        <w:right w:val="none" w:sz="0" w:space="0" w:color="auto"/>
      </w:divBdr>
    </w:div>
    <w:div w:id="678852022">
      <w:bodyDiv w:val="1"/>
      <w:marLeft w:val="0"/>
      <w:marRight w:val="0"/>
      <w:marTop w:val="0"/>
      <w:marBottom w:val="0"/>
      <w:divBdr>
        <w:top w:val="none" w:sz="0" w:space="0" w:color="auto"/>
        <w:left w:val="none" w:sz="0" w:space="0" w:color="auto"/>
        <w:bottom w:val="none" w:sz="0" w:space="0" w:color="auto"/>
        <w:right w:val="none" w:sz="0" w:space="0" w:color="auto"/>
      </w:divBdr>
    </w:div>
    <w:div w:id="705955872">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840970339">
      <w:bodyDiv w:val="1"/>
      <w:marLeft w:val="0"/>
      <w:marRight w:val="0"/>
      <w:marTop w:val="0"/>
      <w:marBottom w:val="0"/>
      <w:divBdr>
        <w:top w:val="none" w:sz="0" w:space="0" w:color="auto"/>
        <w:left w:val="none" w:sz="0" w:space="0" w:color="auto"/>
        <w:bottom w:val="none" w:sz="0" w:space="0" w:color="auto"/>
        <w:right w:val="none" w:sz="0" w:space="0" w:color="auto"/>
      </w:divBdr>
    </w:div>
    <w:div w:id="843319629">
      <w:bodyDiv w:val="1"/>
      <w:marLeft w:val="0"/>
      <w:marRight w:val="0"/>
      <w:marTop w:val="0"/>
      <w:marBottom w:val="0"/>
      <w:divBdr>
        <w:top w:val="none" w:sz="0" w:space="0" w:color="auto"/>
        <w:left w:val="none" w:sz="0" w:space="0" w:color="auto"/>
        <w:bottom w:val="none" w:sz="0" w:space="0" w:color="auto"/>
        <w:right w:val="none" w:sz="0" w:space="0" w:color="auto"/>
      </w:divBdr>
    </w:div>
    <w:div w:id="871308778">
      <w:bodyDiv w:val="1"/>
      <w:marLeft w:val="0"/>
      <w:marRight w:val="0"/>
      <w:marTop w:val="0"/>
      <w:marBottom w:val="0"/>
      <w:divBdr>
        <w:top w:val="none" w:sz="0" w:space="0" w:color="auto"/>
        <w:left w:val="none" w:sz="0" w:space="0" w:color="auto"/>
        <w:bottom w:val="none" w:sz="0" w:space="0" w:color="auto"/>
        <w:right w:val="none" w:sz="0" w:space="0" w:color="auto"/>
      </w:divBdr>
    </w:div>
    <w:div w:id="949093970">
      <w:bodyDiv w:val="1"/>
      <w:marLeft w:val="0"/>
      <w:marRight w:val="0"/>
      <w:marTop w:val="0"/>
      <w:marBottom w:val="0"/>
      <w:divBdr>
        <w:top w:val="none" w:sz="0" w:space="0" w:color="auto"/>
        <w:left w:val="none" w:sz="0" w:space="0" w:color="auto"/>
        <w:bottom w:val="none" w:sz="0" w:space="0" w:color="auto"/>
        <w:right w:val="none" w:sz="0" w:space="0" w:color="auto"/>
      </w:divBdr>
    </w:div>
    <w:div w:id="1023551934">
      <w:bodyDiv w:val="1"/>
      <w:marLeft w:val="0"/>
      <w:marRight w:val="0"/>
      <w:marTop w:val="0"/>
      <w:marBottom w:val="0"/>
      <w:divBdr>
        <w:top w:val="none" w:sz="0" w:space="0" w:color="auto"/>
        <w:left w:val="none" w:sz="0" w:space="0" w:color="auto"/>
        <w:bottom w:val="none" w:sz="0" w:space="0" w:color="auto"/>
        <w:right w:val="none" w:sz="0" w:space="0" w:color="auto"/>
      </w:divBdr>
    </w:div>
    <w:div w:id="1136989949">
      <w:bodyDiv w:val="1"/>
      <w:marLeft w:val="0"/>
      <w:marRight w:val="0"/>
      <w:marTop w:val="0"/>
      <w:marBottom w:val="0"/>
      <w:divBdr>
        <w:top w:val="none" w:sz="0" w:space="0" w:color="auto"/>
        <w:left w:val="none" w:sz="0" w:space="0" w:color="auto"/>
        <w:bottom w:val="none" w:sz="0" w:space="0" w:color="auto"/>
        <w:right w:val="none" w:sz="0" w:space="0" w:color="auto"/>
      </w:divBdr>
    </w:div>
    <w:div w:id="1151747687">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33140047">
      <w:bodyDiv w:val="1"/>
      <w:marLeft w:val="0"/>
      <w:marRight w:val="0"/>
      <w:marTop w:val="0"/>
      <w:marBottom w:val="0"/>
      <w:divBdr>
        <w:top w:val="none" w:sz="0" w:space="0" w:color="auto"/>
        <w:left w:val="none" w:sz="0" w:space="0" w:color="auto"/>
        <w:bottom w:val="none" w:sz="0" w:space="0" w:color="auto"/>
        <w:right w:val="none" w:sz="0" w:space="0" w:color="auto"/>
      </w:divBdr>
    </w:div>
    <w:div w:id="1430157303">
      <w:bodyDiv w:val="1"/>
      <w:marLeft w:val="0"/>
      <w:marRight w:val="0"/>
      <w:marTop w:val="0"/>
      <w:marBottom w:val="0"/>
      <w:divBdr>
        <w:top w:val="none" w:sz="0" w:space="0" w:color="auto"/>
        <w:left w:val="none" w:sz="0" w:space="0" w:color="auto"/>
        <w:bottom w:val="none" w:sz="0" w:space="0" w:color="auto"/>
        <w:right w:val="none" w:sz="0" w:space="0" w:color="auto"/>
      </w:divBdr>
    </w:div>
    <w:div w:id="1447966073">
      <w:bodyDiv w:val="1"/>
      <w:marLeft w:val="0"/>
      <w:marRight w:val="0"/>
      <w:marTop w:val="0"/>
      <w:marBottom w:val="0"/>
      <w:divBdr>
        <w:top w:val="none" w:sz="0" w:space="0" w:color="auto"/>
        <w:left w:val="none" w:sz="0" w:space="0" w:color="auto"/>
        <w:bottom w:val="none" w:sz="0" w:space="0" w:color="auto"/>
        <w:right w:val="none" w:sz="0" w:space="0" w:color="auto"/>
      </w:divBdr>
    </w:div>
    <w:div w:id="1516573054">
      <w:bodyDiv w:val="1"/>
      <w:marLeft w:val="0"/>
      <w:marRight w:val="0"/>
      <w:marTop w:val="0"/>
      <w:marBottom w:val="0"/>
      <w:divBdr>
        <w:top w:val="none" w:sz="0" w:space="0" w:color="auto"/>
        <w:left w:val="none" w:sz="0" w:space="0" w:color="auto"/>
        <w:bottom w:val="none" w:sz="0" w:space="0" w:color="auto"/>
        <w:right w:val="none" w:sz="0" w:space="0" w:color="auto"/>
      </w:divBdr>
    </w:div>
    <w:div w:id="1609122636">
      <w:bodyDiv w:val="1"/>
      <w:marLeft w:val="0"/>
      <w:marRight w:val="0"/>
      <w:marTop w:val="0"/>
      <w:marBottom w:val="0"/>
      <w:divBdr>
        <w:top w:val="none" w:sz="0" w:space="0" w:color="auto"/>
        <w:left w:val="none" w:sz="0" w:space="0" w:color="auto"/>
        <w:bottom w:val="none" w:sz="0" w:space="0" w:color="auto"/>
        <w:right w:val="none" w:sz="0" w:space="0" w:color="auto"/>
      </w:divBdr>
    </w:div>
    <w:div w:id="1627930375">
      <w:bodyDiv w:val="1"/>
      <w:marLeft w:val="0"/>
      <w:marRight w:val="0"/>
      <w:marTop w:val="0"/>
      <w:marBottom w:val="0"/>
      <w:divBdr>
        <w:top w:val="none" w:sz="0" w:space="0" w:color="auto"/>
        <w:left w:val="none" w:sz="0" w:space="0" w:color="auto"/>
        <w:bottom w:val="none" w:sz="0" w:space="0" w:color="auto"/>
        <w:right w:val="none" w:sz="0" w:space="0" w:color="auto"/>
      </w:divBdr>
    </w:div>
    <w:div w:id="1689288165">
      <w:bodyDiv w:val="1"/>
      <w:marLeft w:val="0"/>
      <w:marRight w:val="0"/>
      <w:marTop w:val="0"/>
      <w:marBottom w:val="0"/>
      <w:divBdr>
        <w:top w:val="none" w:sz="0" w:space="0" w:color="auto"/>
        <w:left w:val="none" w:sz="0" w:space="0" w:color="auto"/>
        <w:bottom w:val="none" w:sz="0" w:space="0" w:color="auto"/>
        <w:right w:val="none" w:sz="0" w:space="0" w:color="auto"/>
      </w:divBdr>
    </w:div>
    <w:div w:id="1714886512">
      <w:bodyDiv w:val="1"/>
      <w:marLeft w:val="0"/>
      <w:marRight w:val="0"/>
      <w:marTop w:val="0"/>
      <w:marBottom w:val="0"/>
      <w:divBdr>
        <w:top w:val="none" w:sz="0" w:space="0" w:color="auto"/>
        <w:left w:val="none" w:sz="0" w:space="0" w:color="auto"/>
        <w:bottom w:val="none" w:sz="0" w:space="0" w:color="auto"/>
        <w:right w:val="none" w:sz="0" w:space="0" w:color="auto"/>
      </w:divBdr>
    </w:div>
    <w:div w:id="1742943566">
      <w:bodyDiv w:val="1"/>
      <w:marLeft w:val="0"/>
      <w:marRight w:val="0"/>
      <w:marTop w:val="0"/>
      <w:marBottom w:val="0"/>
      <w:divBdr>
        <w:top w:val="none" w:sz="0" w:space="0" w:color="auto"/>
        <w:left w:val="none" w:sz="0" w:space="0" w:color="auto"/>
        <w:bottom w:val="none" w:sz="0" w:space="0" w:color="auto"/>
        <w:right w:val="none" w:sz="0" w:space="0" w:color="auto"/>
      </w:divBdr>
    </w:div>
    <w:div w:id="1898272149">
      <w:bodyDiv w:val="1"/>
      <w:marLeft w:val="0"/>
      <w:marRight w:val="0"/>
      <w:marTop w:val="0"/>
      <w:marBottom w:val="0"/>
      <w:divBdr>
        <w:top w:val="none" w:sz="0" w:space="0" w:color="auto"/>
        <w:left w:val="none" w:sz="0" w:space="0" w:color="auto"/>
        <w:bottom w:val="none" w:sz="0" w:space="0" w:color="auto"/>
        <w:right w:val="none" w:sz="0" w:space="0" w:color="auto"/>
      </w:divBdr>
    </w:div>
    <w:div w:id="1924340792">
      <w:bodyDiv w:val="1"/>
      <w:marLeft w:val="0"/>
      <w:marRight w:val="0"/>
      <w:marTop w:val="0"/>
      <w:marBottom w:val="0"/>
      <w:divBdr>
        <w:top w:val="none" w:sz="0" w:space="0" w:color="auto"/>
        <w:left w:val="none" w:sz="0" w:space="0" w:color="auto"/>
        <w:bottom w:val="none" w:sz="0" w:space="0" w:color="auto"/>
        <w:right w:val="none" w:sz="0" w:space="0" w:color="auto"/>
      </w:divBdr>
    </w:div>
    <w:div w:id="1957173074">
      <w:bodyDiv w:val="1"/>
      <w:marLeft w:val="0"/>
      <w:marRight w:val="0"/>
      <w:marTop w:val="0"/>
      <w:marBottom w:val="0"/>
      <w:divBdr>
        <w:top w:val="none" w:sz="0" w:space="0" w:color="auto"/>
        <w:left w:val="none" w:sz="0" w:space="0" w:color="auto"/>
        <w:bottom w:val="none" w:sz="0" w:space="0" w:color="auto"/>
        <w:right w:val="none" w:sz="0" w:space="0" w:color="auto"/>
      </w:divBdr>
    </w:div>
    <w:div w:id="1962808014">
      <w:bodyDiv w:val="1"/>
      <w:marLeft w:val="0"/>
      <w:marRight w:val="0"/>
      <w:marTop w:val="0"/>
      <w:marBottom w:val="0"/>
      <w:divBdr>
        <w:top w:val="none" w:sz="0" w:space="0" w:color="auto"/>
        <w:left w:val="none" w:sz="0" w:space="0" w:color="auto"/>
        <w:bottom w:val="none" w:sz="0" w:space="0" w:color="auto"/>
        <w:right w:val="none" w:sz="0" w:space="0" w:color="auto"/>
      </w:divBdr>
    </w:div>
    <w:div w:id="1993366604">
      <w:bodyDiv w:val="1"/>
      <w:marLeft w:val="0"/>
      <w:marRight w:val="0"/>
      <w:marTop w:val="0"/>
      <w:marBottom w:val="0"/>
      <w:divBdr>
        <w:top w:val="none" w:sz="0" w:space="0" w:color="auto"/>
        <w:left w:val="none" w:sz="0" w:space="0" w:color="auto"/>
        <w:bottom w:val="none" w:sz="0" w:space="0" w:color="auto"/>
        <w:right w:val="none" w:sz="0" w:space="0" w:color="auto"/>
      </w:divBdr>
    </w:div>
    <w:div w:id="1997681991">
      <w:bodyDiv w:val="1"/>
      <w:marLeft w:val="0"/>
      <w:marRight w:val="0"/>
      <w:marTop w:val="0"/>
      <w:marBottom w:val="0"/>
      <w:divBdr>
        <w:top w:val="none" w:sz="0" w:space="0" w:color="auto"/>
        <w:left w:val="none" w:sz="0" w:space="0" w:color="auto"/>
        <w:bottom w:val="none" w:sz="0" w:space="0" w:color="auto"/>
        <w:right w:val="none" w:sz="0" w:space="0" w:color="auto"/>
      </w:divBdr>
    </w:div>
    <w:div w:id="2000308756">
      <w:bodyDiv w:val="1"/>
      <w:marLeft w:val="0"/>
      <w:marRight w:val="0"/>
      <w:marTop w:val="0"/>
      <w:marBottom w:val="0"/>
      <w:divBdr>
        <w:top w:val="none" w:sz="0" w:space="0" w:color="auto"/>
        <w:left w:val="none" w:sz="0" w:space="0" w:color="auto"/>
        <w:bottom w:val="none" w:sz="0" w:space="0" w:color="auto"/>
        <w:right w:val="none" w:sz="0" w:space="0" w:color="auto"/>
      </w:divBdr>
    </w:div>
    <w:div w:id="201834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emf"/><Relationship Id="rId47" Type="http://schemas.openxmlformats.org/officeDocument/2006/relationships/hyperlink" Target="http://www.finlex.fi/sv/laki/ajantasa/2009/20091705" TargetMode="External"/><Relationship Id="rId63" Type="http://schemas.openxmlformats.org/officeDocument/2006/relationships/hyperlink" Target="https://www.finlex.fi/sv/laki/ajantasa/2009/20091705" TargetMode="External"/><Relationship Id="rId68" Type="http://schemas.openxmlformats.org/officeDocument/2006/relationships/image" Target="media/image34.emf"/><Relationship Id="rId84" Type="http://schemas.openxmlformats.org/officeDocument/2006/relationships/image" Target="media/image41.emf"/><Relationship Id="rId89" Type="http://schemas.openxmlformats.org/officeDocument/2006/relationships/image" Target="media/image46.emf"/><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15.emf"/><Relationship Id="rId107" Type="http://schemas.openxmlformats.org/officeDocument/2006/relationships/image" Target="media/image64.emf"/><Relationship Id="rId11" Type="http://schemas.openxmlformats.org/officeDocument/2006/relationships/image" Target="media/image1.JP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hyperlink" Target="http://www.finlex.fi/sv/laki/ajantasa/1998/19980852" TargetMode="External"/><Relationship Id="rId53" Type="http://schemas.openxmlformats.org/officeDocument/2006/relationships/hyperlink" Target="http://www.finlex.fi/sv/laki/ajantasa/1998/19980986" TargetMode="External"/><Relationship Id="rId58" Type="http://schemas.openxmlformats.org/officeDocument/2006/relationships/hyperlink" Target="https://www.finlex.fi/sv/laki/alkup/2018/20180753" TargetMode="External"/><Relationship Id="rId66" Type="http://schemas.openxmlformats.org/officeDocument/2006/relationships/image" Target="media/image32.emf"/><Relationship Id="rId74" Type="http://schemas.openxmlformats.org/officeDocument/2006/relationships/hyperlink" Target="http://www.finlex.fi/sv/laki/ajantasa/1998/19980805" TargetMode="External"/><Relationship Id="rId79" Type="http://schemas.openxmlformats.org/officeDocument/2006/relationships/hyperlink" Target="http://www.finlex.fi/sv/laki/ajantasa/2009/20091704" TargetMode="External"/><Relationship Id="rId87" Type="http://schemas.openxmlformats.org/officeDocument/2006/relationships/image" Target="media/image44.emf"/><Relationship Id="rId102" Type="http://schemas.openxmlformats.org/officeDocument/2006/relationships/image" Target="media/image59.emf"/><Relationship Id="rId110"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www.finlex.fi/sv/laki/alkup/2016/20161503" TargetMode="External"/><Relationship Id="rId82" Type="http://schemas.openxmlformats.org/officeDocument/2006/relationships/hyperlink" Target="http://www.finlex.fi/sv/laki/ajantasa/2009/20091705" TargetMode="External"/><Relationship Id="rId90" Type="http://schemas.openxmlformats.org/officeDocument/2006/relationships/image" Target="media/image47.emf"/><Relationship Id="rId95" Type="http://schemas.openxmlformats.org/officeDocument/2006/relationships/image" Target="media/image52.emf"/><Relationship Id="rId19" Type="http://schemas.openxmlformats.org/officeDocument/2006/relationships/image" Target="media/image5.emf"/><Relationship Id="rId14" Type="http://schemas.openxmlformats.org/officeDocument/2006/relationships/diagramQuickStyle" Target="diagrams/quickStyle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hyperlink" Target="http://www.finlex.fi/sv/laki/ajantasa/2009/20091766" TargetMode="External"/><Relationship Id="rId56" Type="http://schemas.openxmlformats.org/officeDocument/2006/relationships/image" Target="media/image31.emf"/><Relationship Id="rId64" Type="http://schemas.openxmlformats.org/officeDocument/2006/relationships/hyperlink" Target="https://www.finlex.fi/sv/laki/ajantasa/2009/20091766" TargetMode="External"/><Relationship Id="rId69" Type="http://schemas.openxmlformats.org/officeDocument/2006/relationships/image" Target="media/image35.emf"/><Relationship Id="rId77" Type="http://schemas.openxmlformats.org/officeDocument/2006/relationships/hyperlink" Target="http://www.finlex.fi/sv/laki/alkup/2016/20161492" TargetMode="External"/><Relationship Id="rId100" Type="http://schemas.openxmlformats.org/officeDocument/2006/relationships/image" Target="media/image57.emf"/><Relationship Id="rId105" Type="http://schemas.openxmlformats.org/officeDocument/2006/relationships/image" Target="media/image62.emf"/><Relationship Id="rId8" Type="http://schemas.openxmlformats.org/officeDocument/2006/relationships/footnotes" Target="footnotes.xml"/><Relationship Id="rId51" Type="http://schemas.openxmlformats.org/officeDocument/2006/relationships/hyperlink" Target="http://www.finlex.fi/sv/laki/ajantasa/2013/20131287" TargetMode="External"/><Relationship Id="rId72" Type="http://schemas.openxmlformats.org/officeDocument/2006/relationships/image" Target="media/image38.emf"/><Relationship Id="rId80" Type="http://schemas.openxmlformats.org/officeDocument/2006/relationships/hyperlink" Target="http://www.finlex.fi/sv/laki/alkup/2009/20091732" TargetMode="External"/><Relationship Id="rId85" Type="http://schemas.openxmlformats.org/officeDocument/2006/relationships/image" Target="media/image42.emf"/><Relationship Id="rId93" Type="http://schemas.openxmlformats.org/officeDocument/2006/relationships/image" Target="media/image50.emf"/><Relationship Id="rId98" Type="http://schemas.openxmlformats.org/officeDocument/2006/relationships/image" Target="media/image55.emf"/><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hyperlink" Target="http://www.finlex.fi/fi/laki/smur/2012/20120422" TargetMode="External"/><Relationship Id="rId59" Type="http://schemas.openxmlformats.org/officeDocument/2006/relationships/hyperlink" Target="http://www.finlex.fi/sv/laki/ajantasa/1998/19980628" TargetMode="External"/><Relationship Id="rId67" Type="http://schemas.openxmlformats.org/officeDocument/2006/relationships/image" Target="media/image33.emf"/><Relationship Id="rId103" Type="http://schemas.openxmlformats.org/officeDocument/2006/relationships/image" Target="media/image60.emf"/><Relationship Id="rId108" Type="http://schemas.openxmlformats.org/officeDocument/2006/relationships/header" Target="header2.xml"/><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hyperlink" Target="http://www.finlex.fi/sv/laki/ajantasa/2007/20070417" TargetMode="External"/><Relationship Id="rId62" Type="http://schemas.openxmlformats.org/officeDocument/2006/relationships/hyperlink" Target="https://www.finlex.fi/sv/laki/ajantasa/2009/20091704" TargetMode="External"/><Relationship Id="rId70" Type="http://schemas.openxmlformats.org/officeDocument/2006/relationships/image" Target="media/image36.emf"/><Relationship Id="rId75" Type="http://schemas.openxmlformats.org/officeDocument/2006/relationships/image" Target="media/image39.e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image" Target="media/image48.emf"/><Relationship Id="rId96"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hyperlink" Target="http://www.finlex.fi/sv/laki/ajantasa/2009/20091704" TargetMode="External"/><Relationship Id="rId57" Type="http://schemas.openxmlformats.org/officeDocument/2006/relationships/hyperlink" Target="https://www.finlex.fi/sv/laki/alkup/2018/20180540" TargetMode="External"/><Relationship Id="rId106" Type="http://schemas.openxmlformats.org/officeDocument/2006/relationships/image" Target="media/image63.emf"/><Relationship Id="rId10" Type="http://schemas.openxmlformats.org/officeDocument/2006/relationships/header" Target="header1.xml"/><Relationship Id="rId31" Type="http://schemas.openxmlformats.org/officeDocument/2006/relationships/image" Target="media/image17.emf"/><Relationship Id="rId44" Type="http://schemas.openxmlformats.org/officeDocument/2006/relationships/hyperlink" Target="http://www.finlex.fi/sv/laki/ajantasa/1998/19980628" TargetMode="External"/><Relationship Id="rId52" Type="http://schemas.openxmlformats.org/officeDocument/2006/relationships/hyperlink" Target="http://www.finlex.fi/fi/laki/smur/2009/20091061" TargetMode="External"/><Relationship Id="rId60" Type="http://schemas.openxmlformats.org/officeDocument/2006/relationships/hyperlink" Target="http://www.finlex.fi/sv/laki/ajantasa/1998/19980986" TargetMode="External"/><Relationship Id="rId65" Type="http://schemas.openxmlformats.org/officeDocument/2006/relationships/hyperlink" Target="https://www.finlex.fi/sv/laki/ajantasa/2001/20010688" TargetMode="External"/><Relationship Id="rId73" Type="http://schemas.openxmlformats.org/officeDocument/2006/relationships/hyperlink" Target="http://www.finlex.fi/sv/laki/ajantasa/1998/19980632" TargetMode="External"/><Relationship Id="rId78" Type="http://schemas.openxmlformats.org/officeDocument/2006/relationships/hyperlink" Target="https://www.finlex.fi/sv/laki/alkup/2017/20170660" TargetMode="External"/><Relationship Id="rId81" Type="http://schemas.openxmlformats.org/officeDocument/2006/relationships/hyperlink" Target="http://www.finlex.fi/fi/laki/smur/2009/20091732" TargetMode="External"/><Relationship Id="rId86" Type="http://schemas.openxmlformats.org/officeDocument/2006/relationships/image" Target="media/image43.emf"/><Relationship Id="rId94" Type="http://schemas.openxmlformats.org/officeDocument/2006/relationships/image" Target="media/image51.emf"/><Relationship Id="rId99" Type="http://schemas.openxmlformats.org/officeDocument/2006/relationships/image" Target="media/image56.emf"/><Relationship Id="rId101" Type="http://schemas.openxmlformats.org/officeDocument/2006/relationships/image" Target="media/image58.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4.png"/><Relationship Id="rId39" Type="http://schemas.openxmlformats.org/officeDocument/2006/relationships/image" Target="media/image25.emf"/><Relationship Id="rId109" Type="http://schemas.openxmlformats.org/officeDocument/2006/relationships/fontTable" Target="fontTable.xml"/><Relationship Id="rId34" Type="http://schemas.openxmlformats.org/officeDocument/2006/relationships/image" Target="media/image20.emf"/><Relationship Id="rId50" Type="http://schemas.openxmlformats.org/officeDocument/2006/relationships/hyperlink" Target="http://www.finlex.fi/sv/laki/ajantasa/2001/20010688" TargetMode="External"/><Relationship Id="rId55" Type="http://schemas.openxmlformats.org/officeDocument/2006/relationships/image" Target="media/image30.emf"/><Relationship Id="rId76" Type="http://schemas.openxmlformats.org/officeDocument/2006/relationships/hyperlink" Target="http://www.finlex.fi/sv/laki/ajantasa/2016/20161492" TargetMode="External"/><Relationship Id="rId97" Type="http://schemas.openxmlformats.org/officeDocument/2006/relationships/image" Target="media/image54.emf"/><Relationship Id="rId104" Type="http://schemas.openxmlformats.org/officeDocument/2006/relationships/image" Target="media/image61.emf"/><Relationship Id="rId7" Type="http://schemas.openxmlformats.org/officeDocument/2006/relationships/webSettings" Target="webSettings.xml"/><Relationship Id="rId71" Type="http://schemas.openxmlformats.org/officeDocument/2006/relationships/image" Target="media/image37.emf"/><Relationship Id="rId92" Type="http://schemas.openxmlformats.org/officeDocument/2006/relationships/image" Target="media/image4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ja.rohula\AppData\Roaming\Microsoft\Templates\Vuosikertomus%20(punainen%20ja%20musta).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CF204F-A4AE-4C27-A499-A84CC462CB14}" type="doc">
      <dgm:prSet loTypeId="NewsLayout3_4/15/2011 5:17:28 PM#1" loCatId="list" qsTypeId="urn:microsoft.com/office/officeart/2005/8/quickstyle/simple1" qsCatId="simple" csTypeId="urn:microsoft.com/office/officeart/2005/8/colors/accent0_3" csCatId="mainScheme" phldr="1"/>
      <dgm:spPr/>
    </dgm:pt>
    <dgm:pt modelId="{ED07D604-A1FA-45C2-83E8-46304F4E23CF}" type="pres">
      <dgm:prSet presAssocID="{A1CF204F-A4AE-4C27-A499-A84CC462CB14}" presName="Name0" presStyleCnt="0"/>
      <dgm:spPr/>
    </dgm:pt>
    <dgm:pt modelId="{60DFF8CA-6103-4981-914D-3C38802974B5}" type="pres">
      <dgm:prSet presAssocID="{A1CF204F-A4AE-4C27-A499-A84CC462CB14}" presName="rect1" presStyleLbl="node0" presStyleIdx="0" presStyleCnt="1" custScaleX="100000" custScaleY="114648" custLinFactNeighborY="20405"/>
      <dgm:spPr>
        <a:noFill/>
        <a:ln>
          <a:noFill/>
        </a:ln>
      </dgm:spPr>
    </dgm:pt>
  </dgm:ptLst>
  <dgm:cxnLst>
    <dgm:cxn modelId="{DC45C716-CC88-48C6-B1DA-F2B373791DD8}" type="presOf" srcId="{A1CF204F-A4AE-4C27-A499-A84CC462CB14}" destId="{ED07D604-A1FA-45C2-83E8-46304F4E23CF}" srcOrd="0" destOrd="0" presId="NewsLayout3_4/15/2011 5:17:28 PM#1"/>
    <dgm:cxn modelId="{D1AEB4C2-623F-4B4A-B1A4-D3409D28E729}" type="presParOf" srcId="{ED07D604-A1FA-45C2-83E8-46304F4E23CF}" destId="{60DFF8CA-6103-4981-914D-3C38802974B5}" srcOrd="0" destOrd="0" presId="NewsLayout3_4/15/2011 5:17:28 PM#1"/>
  </dgm:cxnLst>
  <dgm:bg>
    <a:blipFill>
      <a:blip xmlns:r="http://schemas.openxmlformats.org/officeDocument/2006/relationships" r:embed="rId1"/>
      <a:stretch>
        <a:fillRect/>
      </a:stretch>
    </a:blip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FF8CA-6103-4981-914D-3C38802974B5}">
      <dsp:nvSpPr>
        <dsp:cNvPr id="0" name=""/>
        <dsp:cNvSpPr/>
      </dsp:nvSpPr>
      <dsp:spPr>
        <a:xfrm>
          <a:off x="0" y="3253388"/>
          <a:ext cx="1234440" cy="1454004"/>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NewsLayout3_4/15/2011 5:17:28 PM#1">
  <dgm:title val="Valokuvasivupalkki"/>
  <dgm:desc val="Yllä olevan kapean kuvan kuvateksti"/>
  <dgm:catLst>
    <dgm:cat type="list" pri="5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alg type="composite">
      <dgm:param type="ar" val="0.1936"/>
    </dgm:alg>
    <dgm:shape xmlns:r="http://schemas.openxmlformats.org/officeDocument/2006/relationships" r:blip="">
      <dgm:adjLst/>
    </dgm:shape>
    <dgm:constrLst>
      <dgm:constr type="primFontSz" for="des" ptType="node" op="equ" val="9"/>
      <dgm:constr type="l" for="ch" forName="rect1" refType="w" fact="0"/>
      <dgm:constr type="t" for="ch" forName="rect1" refType="h" fact="0.8011"/>
      <dgm:constr type="w" for="ch" forName="rect1" refType="w"/>
      <dgm:constr type="h" for="ch" forName="rect1" refType="h" fact="0.1989"/>
      <dgm:constr type="l" for="ch" forName="rect2" refType="w" fact="0"/>
      <dgm:constr type="t" for="ch" forName="rect2" refType="h" fact="0"/>
      <dgm:constr type="w" for="ch" forName="rect2" refType="w"/>
      <dgm:constr type="h" for="ch" forName="rect2" refType="h" fact="0.7744"/>
    </dgm:constrLst>
    <dgm:layoutNode name="rect1" styleLbl="node0">
      <dgm:alg type="tx">
        <dgm:param type="parTxLTRAlign" val="l"/>
        <dgm:param type="txAnchorVert" val="t"/>
      </dgm:alg>
      <dgm:shape xmlns:r="http://schemas.openxmlformats.org/officeDocument/2006/relationships" type="rect" r:blip="">
        <dgm:adjLst/>
      </dgm:shape>
      <dgm:presOf axis="ch self" ptType="node node" st="1 1" cnt="1 0"/>
      <dgm:constrLst>
        <dgm:constr type="lMarg" refType="primFontSz"/>
        <dgm:constr type="rMarg" refType="primFontSz"/>
        <dgm:constr type="tMarg" refType="primFontSz"/>
        <dgm:constr type="bMarg" refType="primFontSz"/>
      </dgm:constrLst>
      <dgm:ruleLst>
        <dgm:rule type="primFontSz" val="9" fact="NaN" max="NaN"/>
      </dgm:ruleLst>
    </dgm:layoutNode>
    <dgm:forEach name="Name1" axis="ch self" ptType="node node" st="1 1" cnt="1 1">
      <dgm:layoutNode name="rect2" styleLbl="fgImgPlace1">
        <dgm:alg type="sp"/>
        <dgm:shape xmlns:r="http://schemas.openxmlformats.org/officeDocument/2006/relationships" type="rect" r:blip="" blipPhldr="1">
          <dgm:adjLst/>
        </dgm:shape>
        <dgm:presOf/>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ininen">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Talousarvioehdotus</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53E977-DA7D-402D-BD0D-880E4141D3D9}">
  <ds:schemaRefs>
    <ds:schemaRef ds:uri="http://schemas.microsoft.com/sharepoint/v3/contenttype/forms"/>
  </ds:schemaRefs>
</ds:datastoreItem>
</file>

<file path=customXml/itemProps3.xml><?xml version="1.0" encoding="utf-8"?>
<ds:datastoreItem xmlns:ds="http://schemas.openxmlformats.org/officeDocument/2006/customXml" ds:itemID="{0F333AB6-6267-41B2-A37F-A39EF24AB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Vuosikertomus (punainen ja musta)</Template>
  <TotalTime>156</TotalTime>
  <Pages>101</Pages>
  <Words>11005</Words>
  <Characters>89142</Characters>
  <Application>Microsoft Office Word</Application>
  <DocSecurity>0</DocSecurity>
  <Lines>742</Lines>
  <Paragraphs>199</Paragraphs>
  <ScaleCrop>false</ScaleCrop>
  <HeadingPairs>
    <vt:vector size="6" baseType="variant">
      <vt:variant>
        <vt:lpstr>Otsikko</vt:lpstr>
      </vt:variant>
      <vt:variant>
        <vt:i4>1</vt:i4>
      </vt:variant>
      <vt:variant>
        <vt:lpstr>Rubrik</vt:lpstr>
      </vt:variant>
      <vt:variant>
        <vt:i4>1</vt:i4>
      </vt:variant>
      <vt:variant>
        <vt:lpstr>Title</vt:lpstr>
      </vt:variant>
      <vt:variant>
        <vt:i4>1</vt:i4>
      </vt:variant>
    </vt:vector>
  </HeadingPairs>
  <TitlesOfParts>
    <vt:vector size="3" baseType="lpstr">
      <vt:lpstr>Budget 2021 och ekonomiplan 2022-2023</vt:lpstr>
      <vt:lpstr>Budget 2021 och ekonomiplan 2022-2023</vt:lpstr>
      <vt:lpstr/>
    </vt:vector>
  </TitlesOfParts>
  <Company>Kaskö stad</Company>
  <LinksUpToDate>false</LinksUpToDate>
  <CharactersWithSpaces>99948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2021 och ekonomiplan 2022-2023</dc:title>
  <dc:subject/>
  <dc:creator>Marja Rohula</dc:creator>
  <cp:lastModifiedBy>Marie Grannas</cp:lastModifiedBy>
  <cp:revision>21</cp:revision>
  <cp:lastPrinted>2020-12-09T08:56:00Z</cp:lastPrinted>
  <dcterms:created xsi:type="dcterms:W3CDTF">2020-12-09T06:04:00Z</dcterms:created>
  <dcterms:modified xsi:type="dcterms:W3CDTF">2020-12-09T11:28:00Z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