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2B11" w14:textId="5EE87461" w:rsidR="00B60E89" w:rsidRPr="006629C7" w:rsidRDefault="0037244F" w:rsidP="003353AA">
      <w:pPr>
        <w:spacing w:after="120" w:line="240" w:lineRule="auto"/>
        <w:outlineLvl w:val="0"/>
        <w:rPr>
          <w:rFonts w:ascii="Times New Roman" w:eastAsia="Times New Roman" w:hAnsi="Times New Roman" w:cs="Times New Roman"/>
          <w:b/>
          <w:bCs/>
          <w:kern w:val="36"/>
          <w:sz w:val="48"/>
          <w:szCs w:val="48"/>
          <w:lang w:val="sv-FI" w:eastAsia="fi-FI"/>
        </w:rPr>
      </w:pPr>
      <w:r w:rsidRPr="006629C7">
        <w:rPr>
          <w:rFonts w:ascii="Times New Roman" w:eastAsia="Times New Roman" w:hAnsi="Times New Roman" w:cs="Times New Roman"/>
          <w:b/>
          <w:bCs/>
          <w:kern w:val="36"/>
          <w:sz w:val="48"/>
          <w:szCs w:val="48"/>
          <w:lang w:val="sv-FI" w:eastAsia="fi-FI"/>
        </w:rPr>
        <w:t xml:space="preserve">Prislista </w:t>
      </w:r>
      <w:r w:rsidR="00B60E89" w:rsidRPr="006629C7">
        <w:rPr>
          <w:rFonts w:ascii="Times New Roman" w:eastAsia="Times New Roman" w:hAnsi="Times New Roman" w:cs="Times New Roman"/>
          <w:b/>
          <w:bCs/>
          <w:kern w:val="36"/>
          <w:sz w:val="48"/>
          <w:szCs w:val="48"/>
          <w:lang w:val="sv-FI" w:eastAsia="fi-FI"/>
        </w:rPr>
        <w:t>202</w:t>
      </w:r>
      <w:r w:rsidR="003A6F5C" w:rsidRPr="006629C7">
        <w:rPr>
          <w:rFonts w:ascii="Times New Roman" w:eastAsia="Times New Roman" w:hAnsi="Times New Roman" w:cs="Times New Roman"/>
          <w:b/>
          <w:bCs/>
          <w:kern w:val="36"/>
          <w:sz w:val="48"/>
          <w:szCs w:val="48"/>
          <w:lang w:val="sv-FI" w:eastAsia="fi-FI"/>
        </w:rPr>
        <w:t>6</w:t>
      </w:r>
    </w:p>
    <w:p w14:paraId="31E60C82" w14:textId="7EF443AD" w:rsidR="00B60E89" w:rsidRPr="006629C7" w:rsidRDefault="0037244F" w:rsidP="003353AA">
      <w:pPr>
        <w:spacing w:after="120" w:line="240" w:lineRule="auto"/>
        <w:outlineLvl w:val="1"/>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t>Konsumtionspriser</w:t>
      </w:r>
    </w:p>
    <w:p w14:paraId="617AAF31" w14:textId="005A094E" w:rsidR="00B60E89" w:rsidRPr="006629C7" w:rsidRDefault="0037244F" w:rsidP="003353AA">
      <w:pPr>
        <w:spacing w:after="120" w:line="240" w:lineRule="auto"/>
        <w:outlineLvl w:val="3"/>
        <w:rPr>
          <w:rFonts w:ascii="Times New Roman" w:eastAsia="Times New Roman" w:hAnsi="Times New Roman" w:cs="Times New Roman"/>
          <w:b/>
          <w:bCs/>
          <w:sz w:val="24"/>
          <w:szCs w:val="24"/>
          <w:lang w:val="sv-FI" w:eastAsia="fi-FI"/>
        </w:rPr>
      </w:pPr>
      <w:r w:rsidRPr="006629C7">
        <w:rPr>
          <w:rFonts w:ascii="Times New Roman" w:eastAsia="Times New Roman" w:hAnsi="Times New Roman" w:cs="Times New Roman"/>
          <w:b/>
          <w:bCs/>
          <w:sz w:val="24"/>
          <w:szCs w:val="24"/>
          <w:lang w:val="sv-FI" w:eastAsia="fi-FI"/>
        </w:rPr>
        <w:t>Gällande moms tillkommer på priserna</w:t>
      </w:r>
    </w:p>
    <w:tbl>
      <w:tblPr>
        <w:tblStyle w:val="Vaaleataulukkoruudukko"/>
        <w:tblW w:w="10910" w:type="dxa"/>
        <w:tblLook w:val="04A0" w:firstRow="1" w:lastRow="0" w:firstColumn="1" w:lastColumn="0" w:noHBand="0" w:noVBand="1"/>
      </w:tblPr>
      <w:tblGrid>
        <w:gridCol w:w="7933"/>
        <w:gridCol w:w="1418"/>
        <w:gridCol w:w="70"/>
        <w:gridCol w:w="1489"/>
      </w:tblGrid>
      <w:tr w:rsidR="006629C7" w:rsidRPr="006629C7" w14:paraId="07CC6AAC" w14:textId="77777777" w:rsidTr="00297DE7">
        <w:tc>
          <w:tcPr>
            <w:tcW w:w="7933" w:type="dxa"/>
          </w:tcPr>
          <w:p w14:paraId="2F270484" w14:textId="77777777" w:rsidR="00677E27" w:rsidRPr="006629C7" w:rsidRDefault="00677E27" w:rsidP="00B60E89">
            <w:pPr>
              <w:rPr>
                <w:rFonts w:ascii="Times New Roman" w:eastAsia="Times New Roman" w:hAnsi="Times New Roman" w:cs="Times New Roman"/>
                <w:sz w:val="24"/>
                <w:szCs w:val="24"/>
                <w:lang w:val="sv-FI" w:eastAsia="fi-FI"/>
              </w:rPr>
            </w:pPr>
          </w:p>
        </w:tc>
        <w:tc>
          <w:tcPr>
            <w:tcW w:w="1418" w:type="dxa"/>
          </w:tcPr>
          <w:p w14:paraId="06E50DB4" w14:textId="3FB0D62B" w:rsidR="00677E27" w:rsidRPr="006629C7" w:rsidRDefault="0037244F" w:rsidP="00B60E89">
            <w:pPr>
              <w:rPr>
                <w:rFonts w:ascii="Times New Roman" w:eastAsia="Times New Roman" w:hAnsi="Times New Roman" w:cs="Times New Roman"/>
                <w:sz w:val="24"/>
                <w:szCs w:val="24"/>
                <w:highlight w:val="yellow"/>
                <w:lang w:val="sv-FI" w:eastAsia="fi-FI"/>
              </w:rPr>
            </w:pPr>
            <w:r w:rsidRPr="006629C7">
              <w:rPr>
                <w:rFonts w:ascii="Times New Roman" w:eastAsia="Times New Roman" w:hAnsi="Times New Roman" w:cs="Times New Roman"/>
                <w:sz w:val="24"/>
                <w:szCs w:val="24"/>
                <w:lang w:val="sv-FI" w:eastAsia="fi-FI"/>
              </w:rPr>
              <w:t xml:space="preserve">moms </w:t>
            </w:r>
            <w:r w:rsidR="00677E27" w:rsidRPr="006629C7">
              <w:rPr>
                <w:rFonts w:ascii="Times New Roman" w:eastAsia="Times New Roman" w:hAnsi="Times New Roman" w:cs="Times New Roman"/>
                <w:sz w:val="24"/>
                <w:szCs w:val="24"/>
                <w:highlight w:val="yellow"/>
                <w:lang w:val="sv-FI" w:eastAsia="fi-FI"/>
              </w:rPr>
              <w:t xml:space="preserve">0% </w:t>
            </w:r>
          </w:p>
        </w:tc>
        <w:tc>
          <w:tcPr>
            <w:tcW w:w="1559" w:type="dxa"/>
            <w:gridSpan w:val="2"/>
          </w:tcPr>
          <w:p w14:paraId="1C4B6C63" w14:textId="3741FD8E" w:rsidR="00677E27" w:rsidRPr="006629C7" w:rsidRDefault="0037244F" w:rsidP="00B60E89">
            <w:pPr>
              <w:rPr>
                <w:rFonts w:ascii="Times New Roman" w:eastAsia="Times New Roman" w:hAnsi="Times New Roman" w:cs="Times New Roman"/>
                <w:sz w:val="24"/>
                <w:szCs w:val="24"/>
                <w:highlight w:val="yellow"/>
                <w:lang w:val="sv-FI" w:eastAsia="fi-FI"/>
              </w:rPr>
            </w:pPr>
            <w:r w:rsidRPr="006629C7">
              <w:rPr>
                <w:rFonts w:ascii="Times New Roman" w:eastAsia="Times New Roman" w:hAnsi="Times New Roman" w:cs="Times New Roman"/>
                <w:sz w:val="24"/>
                <w:szCs w:val="24"/>
                <w:lang w:val="sv-FI" w:eastAsia="fi-FI"/>
              </w:rPr>
              <w:t xml:space="preserve">moms </w:t>
            </w:r>
            <w:r w:rsidR="00677E27" w:rsidRPr="006629C7">
              <w:rPr>
                <w:rFonts w:ascii="Times New Roman" w:eastAsia="Times New Roman" w:hAnsi="Times New Roman" w:cs="Times New Roman"/>
                <w:sz w:val="24"/>
                <w:szCs w:val="24"/>
                <w:highlight w:val="yellow"/>
                <w:lang w:val="sv-FI" w:eastAsia="fi-FI"/>
              </w:rPr>
              <w:t xml:space="preserve">25,5% </w:t>
            </w:r>
          </w:p>
        </w:tc>
      </w:tr>
      <w:tr w:rsidR="006629C7" w:rsidRPr="006629C7" w14:paraId="027723DE" w14:textId="07295EF7" w:rsidTr="00297DE7">
        <w:tc>
          <w:tcPr>
            <w:tcW w:w="7933" w:type="dxa"/>
            <w:hideMark/>
          </w:tcPr>
          <w:p w14:paraId="3A9FCE15" w14:textId="0957B128" w:rsidR="00677E27" w:rsidRPr="006629C7" w:rsidRDefault="0037244F"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Normal konsumtionspris</w:t>
            </w:r>
          </w:p>
        </w:tc>
        <w:tc>
          <w:tcPr>
            <w:tcW w:w="1418" w:type="dxa"/>
            <w:hideMark/>
          </w:tcPr>
          <w:p w14:paraId="1FB1C8F5" w14:textId="5A0EDF6A"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1,607 €/m³</w:t>
            </w:r>
          </w:p>
        </w:tc>
        <w:tc>
          <w:tcPr>
            <w:tcW w:w="1559" w:type="dxa"/>
            <w:gridSpan w:val="2"/>
          </w:tcPr>
          <w:p w14:paraId="592CDA82" w14:textId="56EB5274" w:rsidR="00677E27" w:rsidRPr="006629C7" w:rsidRDefault="00677E27" w:rsidP="00677E27">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2,02 €</w:t>
            </w:r>
            <w:r w:rsidR="002E7580" w:rsidRPr="006629C7">
              <w:rPr>
                <w:rFonts w:ascii="Times New Roman" w:eastAsia="Times New Roman" w:hAnsi="Times New Roman" w:cs="Times New Roman"/>
                <w:sz w:val="24"/>
                <w:szCs w:val="24"/>
                <w:lang w:val="sv-FI" w:eastAsia="fi-FI"/>
              </w:rPr>
              <w:t>/m³</w:t>
            </w:r>
          </w:p>
        </w:tc>
      </w:tr>
      <w:tr w:rsidR="006629C7" w:rsidRPr="006629C7" w14:paraId="657A760C" w14:textId="0B02786D" w:rsidTr="00297DE7">
        <w:tc>
          <w:tcPr>
            <w:tcW w:w="7933" w:type="dxa"/>
            <w:hideMark/>
          </w:tcPr>
          <w:p w14:paraId="2FA7AC5A" w14:textId="5BABC0BF" w:rsidR="00677E27" w:rsidRPr="006629C7" w:rsidRDefault="0037244F"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Bevattningsvatten och vatten över 250 m³/ år enligt bostadens mätare</w:t>
            </w:r>
          </w:p>
        </w:tc>
        <w:tc>
          <w:tcPr>
            <w:tcW w:w="1418" w:type="dxa"/>
            <w:hideMark/>
          </w:tcPr>
          <w:p w14:paraId="4E8BD515" w14:textId="612BA049"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3,30 €/m³</w:t>
            </w:r>
          </w:p>
        </w:tc>
        <w:tc>
          <w:tcPr>
            <w:tcW w:w="1559" w:type="dxa"/>
            <w:gridSpan w:val="2"/>
          </w:tcPr>
          <w:p w14:paraId="78D2AE55" w14:textId="1CC72201"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4,14 €</w:t>
            </w:r>
            <w:r w:rsidR="002E7580" w:rsidRPr="006629C7">
              <w:rPr>
                <w:rFonts w:ascii="Times New Roman" w:eastAsia="Times New Roman" w:hAnsi="Times New Roman" w:cs="Times New Roman"/>
                <w:sz w:val="24"/>
                <w:szCs w:val="24"/>
                <w:lang w:val="sv-FI" w:eastAsia="fi-FI"/>
              </w:rPr>
              <w:t>/m³</w:t>
            </w:r>
          </w:p>
        </w:tc>
      </w:tr>
      <w:tr w:rsidR="006629C7" w:rsidRPr="006629C7" w14:paraId="45B11857" w14:textId="7EFC4283" w:rsidTr="00297DE7">
        <w:tc>
          <w:tcPr>
            <w:tcW w:w="7933" w:type="dxa"/>
            <w:hideMark/>
          </w:tcPr>
          <w:p w14:paraId="260F8806" w14:textId="17D532B4" w:rsidR="00677E27" w:rsidRPr="006629C7" w:rsidRDefault="0062004D"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Fr</w:t>
            </w:r>
            <w:r w:rsidR="0037244F" w:rsidRPr="006629C7">
              <w:rPr>
                <w:rFonts w:ascii="Times New Roman" w:eastAsia="Times New Roman" w:hAnsi="Times New Roman" w:cs="Times New Roman"/>
                <w:sz w:val="24"/>
                <w:szCs w:val="24"/>
                <w:lang w:val="sv-FI" w:eastAsia="fi-FI"/>
              </w:rPr>
              <w:t>itidsbostad och övrig tillfällig anslutning / användning utan anslutning</w:t>
            </w:r>
          </w:p>
        </w:tc>
        <w:tc>
          <w:tcPr>
            <w:tcW w:w="1418" w:type="dxa"/>
            <w:hideMark/>
          </w:tcPr>
          <w:p w14:paraId="3CE2039B" w14:textId="5B6659BB"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3,30 €/m³</w:t>
            </w:r>
          </w:p>
        </w:tc>
        <w:tc>
          <w:tcPr>
            <w:tcW w:w="1559" w:type="dxa"/>
            <w:gridSpan w:val="2"/>
          </w:tcPr>
          <w:p w14:paraId="2E908CBC" w14:textId="1E704F7D"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4,14 €</w:t>
            </w:r>
            <w:r w:rsidR="002E7580" w:rsidRPr="006629C7">
              <w:rPr>
                <w:rFonts w:ascii="Times New Roman" w:eastAsia="Times New Roman" w:hAnsi="Times New Roman" w:cs="Times New Roman"/>
                <w:sz w:val="24"/>
                <w:szCs w:val="24"/>
                <w:lang w:val="sv-FI" w:eastAsia="fi-FI"/>
              </w:rPr>
              <w:t>/m³</w:t>
            </w:r>
          </w:p>
        </w:tc>
      </w:tr>
      <w:tr w:rsidR="006629C7" w:rsidRPr="006629C7" w14:paraId="38D82073" w14:textId="469559FB" w:rsidTr="00297DE7">
        <w:tc>
          <w:tcPr>
            <w:tcW w:w="7933" w:type="dxa"/>
            <w:hideMark/>
          </w:tcPr>
          <w:p w14:paraId="6F32F045" w14:textId="11C6E1F2" w:rsidR="00677E27" w:rsidRPr="006629C7" w:rsidRDefault="0037244F"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Avloppsvattenavgift</w:t>
            </w:r>
          </w:p>
          <w:p w14:paraId="35FFA2F0" w14:textId="730AB973" w:rsidR="00060AA4" w:rsidRPr="006629C7" w:rsidRDefault="0037244F" w:rsidP="004807D3">
            <w:pPr>
              <w:pStyle w:val="Luettelokappale"/>
              <w:numPr>
                <w:ilvl w:val="0"/>
                <w:numId w:val="2"/>
              </w:num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Vid dagvattenläckage, där regnvatten tränger in i avloppsnätet eller fastigheten saknar ett separat system för infiltration av dagvatten, debiteras en fördubblad avloppsavgift</w:t>
            </w:r>
            <w:r w:rsidR="00060AA4" w:rsidRPr="006629C7">
              <w:rPr>
                <w:rFonts w:ascii="Times New Roman" w:eastAsia="Times New Roman" w:hAnsi="Times New Roman" w:cs="Times New Roman"/>
                <w:sz w:val="24"/>
                <w:szCs w:val="24"/>
                <w:lang w:val="sv-FI" w:eastAsia="fi-FI"/>
              </w:rPr>
              <w:t xml:space="preserve">. </w:t>
            </w:r>
          </w:p>
        </w:tc>
        <w:tc>
          <w:tcPr>
            <w:tcW w:w="1418" w:type="dxa"/>
            <w:hideMark/>
          </w:tcPr>
          <w:p w14:paraId="4C658CC4" w14:textId="77777777"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2,17 €/m³</w:t>
            </w:r>
          </w:p>
          <w:p w14:paraId="58349A5F" w14:textId="77777777" w:rsidR="00401472" w:rsidRPr="006629C7" w:rsidRDefault="00401472" w:rsidP="00B60E89">
            <w:pPr>
              <w:rPr>
                <w:rFonts w:ascii="Times New Roman" w:eastAsia="Times New Roman" w:hAnsi="Times New Roman" w:cs="Times New Roman"/>
                <w:sz w:val="24"/>
                <w:szCs w:val="24"/>
                <w:lang w:val="sv-FI" w:eastAsia="fi-FI"/>
              </w:rPr>
            </w:pPr>
          </w:p>
          <w:p w14:paraId="2B1AA928" w14:textId="71E779B2" w:rsidR="004807D3" w:rsidRPr="006629C7" w:rsidRDefault="004807D3"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4,34 €/m³</w:t>
            </w:r>
          </w:p>
        </w:tc>
        <w:tc>
          <w:tcPr>
            <w:tcW w:w="1559" w:type="dxa"/>
            <w:gridSpan w:val="2"/>
          </w:tcPr>
          <w:p w14:paraId="245FAAC7" w14:textId="77777777" w:rsidR="00677E27" w:rsidRPr="006629C7" w:rsidRDefault="00677E27"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2,72 €</w:t>
            </w:r>
            <w:r w:rsidR="002E7580" w:rsidRPr="006629C7">
              <w:rPr>
                <w:rFonts w:ascii="Times New Roman" w:eastAsia="Times New Roman" w:hAnsi="Times New Roman" w:cs="Times New Roman"/>
                <w:sz w:val="24"/>
                <w:szCs w:val="24"/>
                <w:lang w:val="sv-FI" w:eastAsia="fi-FI"/>
              </w:rPr>
              <w:t>/m³</w:t>
            </w:r>
          </w:p>
          <w:p w14:paraId="79CC0CFB" w14:textId="77777777" w:rsidR="00401472" w:rsidRPr="006629C7" w:rsidRDefault="00401472" w:rsidP="00B60E89">
            <w:pPr>
              <w:rPr>
                <w:rFonts w:ascii="Times New Roman" w:eastAsia="Times New Roman" w:hAnsi="Times New Roman" w:cs="Times New Roman"/>
                <w:sz w:val="24"/>
                <w:szCs w:val="24"/>
                <w:lang w:val="sv-FI" w:eastAsia="fi-FI"/>
              </w:rPr>
            </w:pPr>
          </w:p>
          <w:p w14:paraId="6AA9B9BD" w14:textId="75132053" w:rsidR="004807D3" w:rsidRPr="006629C7" w:rsidRDefault="004807D3" w:rsidP="00B60E89">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5,45 €/m³</w:t>
            </w:r>
          </w:p>
        </w:tc>
      </w:tr>
      <w:tr w:rsidR="006629C7" w:rsidRPr="006629C7" w14:paraId="02C6B847" w14:textId="77777777" w:rsidTr="00297DE7">
        <w:tc>
          <w:tcPr>
            <w:tcW w:w="7933" w:type="dxa"/>
            <w:hideMark/>
          </w:tcPr>
          <w:p w14:paraId="1490F2BF" w14:textId="0171E395" w:rsidR="00677E27" w:rsidRPr="006629C7" w:rsidRDefault="0037244F" w:rsidP="00A61CF9">
            <w:pPr>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t>Grundavgift</w:t>
            </w:r>
          </w:p>
          <w:p w14:paraId="28CF5ECB" w14:textId="77777777" w:rsidR="0037244F" w:rsidRPr="006629C7" w:rsidRDefault="0037244F" w:rsidP="002B2E8D">
            <w:pPr>
              <w:rPr>
                <w:rStyle w:val="markedcontent"/>
                <w:rFonts w:ascii="Times New Roman" w:hAnsi="Times New Roman" w:cs="Times New Roman"/>
                <w:sz w:val="20"/>
                <w:szCs w:val="20"/>
                <w:lang w:val="sv-FI"/>
              </w:rPr>
            </w:pPr>
          </w:p>
          <w:p w14:paraId="45D3872B" w14:textId="223099BB" w:rsidR="00677E27" w:rsidRPr="006629C7" w:rsidRDefault="00297DE7"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8"/>
                <w:szCs w:val="28"/>
                <w:lang w:val="sv-FI" w:eastAsia="fi-FI"/>
              </w:rPr>
              <w:t>GRUNDAVGIFT FÖR BRUKSVATTEN</w:t>
            </w:r>
          </w:p>
        </w:tc>
        <w:tc>
          <w:tcPr>
            <w:tcW w:w="1418" w:type="dxa"/>
          </w:tcPr>
          <w:p w14:paraId="5F18763E" w14:textId="4A35552F" w:rsidR="00677E27" w:rsidRPr="006629C7" w:rsidRDefault="00677E27" w:rsidP="00A61CF9">
            <w:pPr>
              <w:rPr>
                <w:rFonts w:ascii="Times New Roman" w:eastAsia="Times New Roman" w:hAnsi="Times New Roman" w:cs="Times New Roman"/>
                <w:sz w:val="24"/>
                <w:szCs w:val="24"/>
                <w:lang w:val="sv-FI" w:eastAsia="fi-FI"/>
              </w:rPr>
            </w:pPr>
          </w:p>
        </w:tc>
        <w:tc>
          <w:tcPr>
            <w:tcW w:w="1559" w:type="dxa"/>
            <w:gridSpan w:val="2"/>
          </w:tcPr>
          <w:p w14:paraId="487D0390" w14:textId="3DD2F8F3" w:rsidR="00677E27" w:rsidRPr="006629C7" w:rsidRDefault="00677E27" w:rsidP="00A61CF9">
            <w:pPr>
              <w:rPr>
                <w:rFonts w:ascii="Times New Roman" w:eastAsia="Times New Roman" w:hAnsi="Times New Roman" w:cs="Times New Roman"/>
                <w:sz w:val="24"/>
                <w:szCs w:val="24"/>
                <w:lang w:val="sv-FI" w:eastAsia="fi-FI"/>
              </w:rPr>
            </w:pPr>
          </w:p>
        </w:tc>
      </w:tr>
      <w:tr w:rsidR="006629C7" w:rsidRPr="006629C7" w14:paraId="0EA541DB" w14:textId="77777777" w:rsidTr="00297DE7">
        <w:tc>
          <w:tcPr>
            <w:tcW w:w="7933" w:type="dxa"/>
          </w:tcPr>
          <w:p w14:paraId="34C1E971" w14:textId="5F50D833" w:rsidR="002B2E8D" w:rsidRPr="006629C7" w:rsidRDefault="00297DE7" w:rsidP="002B2E8D">
            <w:pPr>
              <w:rPr>
                <w:rFonts w:ascii="Times New Roman" w:hAnsi="Times New Roman" w:cs="Times New Roman"/>
                <w:sz w:val="24"/>
                <w:szCs w:val="24"/>
                <w:lang w:val="sv-FI"/>
              </w:rPr>
            </w:pPr>
            <w:r w:rsidRPr="006629C7">
              <w:rPr>
                <w:rFonts w:ascii="Times New Roman" w:hAnsi="Times New Roman" w:cs="Times New Roman"/>
                <w:sz w:val="24"/>
                <w:szCs w:val="24"/>
                <w:lang w:val="sv-FI"/>
              </w:rPr>
              <w:t>Grunden för fastställande av grundavgiften för bruksvatten är de poäng som finns i vattenanslutningsavtalet, där priset för en poäng är</w:t>
            </w:r>
            <w:r w:rsidR="002B2E8D" w:rsidRPr="006629C7">
              <w:rPr>
                <w:rFonts w:ascii="Times New Roman" w:hAnsi="Times New Roman" w:cs="Times New Roman"/>
                <w:sz w:val="24"/>
                <w:szCs w:val="24"/>
                <w:lang w:val="sv-FI"/>
              </w:rPr>
              <w:t xml:space="preserve">: </w:t>
            </w:r>
          </w:p>
          <w:p w14:paraId="1C2709EA" w14:textId="77777777" w:rsidR="002B2E8D" w:rsidRPr="006629C7" w:rsidRDefault="002B2E8D" w:rsidP="00A61CF9">
            <w:pPr>
              <w:rPr>
                <w:rFonts w:ascii="Times New Roman" w:eastAsia="Times New Roman" w:hAnsi="Times New Roman" w:cs="Times New Roman"/>
                <w:b/>
                <w:bCs/>
                <w:sz w:val="36"/>
                <w:szCs w:val="36"/>
                <w:lang w:val="sv-FI" w:eastAsia="fi-FI"/>
              </w:rPr>
            </w:pPr>
          </w:p>
        </w:tc>
        <w:tc>
          <w:tcPr>
            <w:tcW w:w="1418" w:type="dxa"/>
          </w:tcPr>
          <w:p w14:paraId="20B41EFD" w14:textId="698D93D5" w:rsidR="002B2E8D" w:rsidRPr="006629C7" w:rsidRDefault="002B2E8D" w:rsidP="00A61CF9">
            <w:pPr>
              <w:rPr>
                <w:rFonts w:ascii="Times New Roman" w:hAnsi="Times New Roman" w:cs="Times New Roman"/>
                <w:sz w:val="24"/>
                <w:szCs w:val="24"/>
                <w:lang w:val="sv-FI"/>
              </w:rPr>
            </w:pPr>
            <w:r w:rsidRPr="006629C7">
              <w:rPr>
                <w:rFonts w:ascii="Times New Roman" w:hAnsi="Times New Roman" w:cs="Times New Roman"/>
                <w:sz w:val="24"/>
                <w:szCs w:val="24"/>
                <w:lang w:val="sv-FI"/>
              </w:rPr>
              <w:t>0,55 €/</w:t>
            </w:r>
            <w:r w:rsidR="00297DE7" w:rsidRPr="006629C7">
              <w:rPr>
                <w:lang w:val="sv-FI"/>
              </w:rPr>
              <w:t xml:space="preserve"> </w:t>
            </w:r>
            <w:r w:rsidR="00297DE7" w:rsidRPr="006629C7">
              <w:rPr>
                <w:rFonts w:ascii="Times New Roman" w:hAnsi="Times New Roman" w:cs="Times New Roman"/>
                <w:sz w:val="24"/>
                <w:szCs w:val="24"/>
                <w:lang w:val="sv-FI"/>
              </w:rPr>
              <w:t>mån</w:t>
            </w:r>
          </w:p>
        </w:tc>
        <w:tc>
          <w:tcPr>
            <w:tcW w:w="1559" w:type="dxa"/>
            <w:gridSpan w:val="2"/>
          </w:tcPr>
          <w:p w14:paraId="3915A69A" w14:textId="262B4121" w:rsidR="002B2E8D" w:rsidRPr="006629C7" w:rsidRDefault="002B2E8D" w:rsidP="00A61CF9">
            <w:pPr>
              <w:rPr>
                <w:rFonts w:ascii="Times New Roman" w:hAnsi="Times New Roman" w:cs="Times New Roman"/>
                <w:sz w:val="24"/>
                <w:szCs w:val="24"/>
                <w:lang w:val="sv-FI"/>
              </w:rPr>
            </w:pPr>
            <w:r w:rsidRPr="006629C7">
              <w:rPr>
                <w:rFonts w:ascii="Times New Roman" w:hAnsi="Times New Roman" w:cs="Times New Roman"/>
                <w:sz w:val="24"/>
                <w:szCs w:val="24"/>
                <w:lang w:val="sv-FI"/>
              </w:rPr>
              <w:t>0,69 €/</w:t>
            </w:r>
            <w:r w:rsidR="00297DE7" w:rsidRPr="006629C7">
              <w:rPr>
                <w:lang w:val="sv-FI"/>
              </w:rPr>
              <w:t xml:space="preserve"> </w:t>
            </w:r>
            <w:r w:rsidR="00297DE7" w:rsidRPr="006629C7">
              <w:rPr>
                <w:rFonts w:ascii="Times New Roman" w:hAnsi="Times New Roman" w:cs="Times New Roman"/>
                <w:sz w:val="24"/>
                <w:szCs w:val="24"/>
                <w:lang w:val="sv-FI"/>
              </w:rPr>
              <w:t>mån</w:t>
            </w:r>
          </w:p>
        </w:tc>
      </w:tr>
      <w:tr w:rsidR="006629C7" w:rsidRPr="006629C7" w14:paraId="4F220B9B" w14:textId="77777777" w:rsidTr="00297DE7">
        <w:trPr>
          <w:trHeight w:val="1332"/>
        </w:trPr>
        <w:tc>
          <w:tcPr>
            <w:tcW w:w="7933" w:type="dxa"/>
            <w:hideMark/>
          </w:tcPr>
          <w:p w14:paraId="689B328B" w14:textId="53A89175" w:rsidR="002B2E8D" w:rsidRPr="006629C7" w:rsidRDefault="00A518CF" w:rsidP="002B2E8D">
            <w:pPr>
              <w:rPr>
                <w:rStyle w:val="markedcontent"/>
                <w:rFonts w:ascii="Times New Roman" w:hAnsi="Times New Roman" w:cs="Times New Roman"/>
                <w:sz w:val="24"/>
                <w:szCs w:val="24"/>
                <w:lang w:val="sv-FI"/>
              </w:rPr>
            </w:pPr>
            <w:r w:rsidRPr="006629C7">
              <w:rPr>
                <w:rStyle w:val="markedcontent"/>
                <w:rFonts w:ascii="Times New Roman" w:hAnsi="Times New Roman" w:cs="Times New Roman"/>
                <w:sz w:val="24"/>
                <w:szCs w:val="24"/>
                <w:lang w:val="sv-FI"/>
              </w:rPr>
              <w:t>S.K.</w:t>
            </w:r>
            <w:r w:rsidR="00297DE7" w:rsidRPr="006629C7">
              <w:rPr>
                <w:rStyle w:val="markedcontent"/>
                <w:rFonts w:ascii="Times New Roman" w:hAnsi="Times New Roman" w:cs="Times New Roman"/>
                <w:sz w:val="24"/>
                <w:szCs w:val="24"/>
                <w:lang w:val="sv-FI"/>
              </w:rPr>
              <w:t xml:space="preserve"> SOMM</w:t>
            </w:r>
            <w:r w:rsidRPr="006629C7">
              <w:rPr>
                <w:rStyle w:val="markedcontent"/>
                <w:rFonts w:ascii="Times New Roman" w:hAnsi="Times New Roman" w:cs="Times New Roman"/>
                <w:sz w:val="24"/>
                <w:szCs w:val="24"/>
                <w:lang w:val="sv-FI"/>
              </w:rPr>
              <w:t>A</w:t>
            </w:r>
            <w:r w:rsidR="00297DE7" w:rsidRPr="006629C7">
              <w:rPr>
                <w:rStyle w:val="markedcontent"/>
                <w:rFonts w:ascii="Times New Roman" w:hAnsi="Times New Roman" w:cs="Times New Roman"/>
                <w:sz w:val="24"/>
                <w:szCs w:val="24"/>
                <w:lang w:val="sv-FI"/>
              </w:rPr>
              <w:t xml:space="preserve">RVATTEN </w:t>
            </w:r>
            <w:r w:rsidRPr="006629C7">
              <w:rPr>
                <w:rStyle w:val="markedcontent"/>
                <w:rFonts w:ascii="Times New Roman" w:hAnsi="Times New Roman" w:cs="Times New Roman"/>
                <w:sz w:val="24"/>
                <w:szCs w:val="24"/>
                <w:lang w:val="sv-FI"/>
              </w:rPr>
              <w:t>GRUNDA</w:t>
            </w:r>
            <w:r w:rsidR="00297DE7" w:rsidRPr="006629C7">
              <w:rPr>
                <w:rStyle w:val="markedcontent"/>
                <w:rFonts w:ascii="Times New Roman" w:hAnsi="Times New Roman" w:cs="Times New Roman"/>
                <w:sz w:val="24"/>
                <w:szCs w:val="24"/>
                <w:lang w:val="sv-FI"/>
              </w:rPr>
              <w:t>VGIFTER (för fritidsbostadsområden)*</w:t>
            </w:r>
          </w:p>
          <w:p w14:paraId="02C9D162" w14:textId="63ACA41D" w:rsidR="002B2E8D" w:rsidRPr="006629C7" w:rsidRDefault="00297DE7" w:rsidP="002B2E8D">
            <w:pPr>
              <w:pStyle w:val="Luettelokappale"/>
              <w:numPr>
                <w:ilvl w:val="0"/>
                <w:numId w:val="1"/>
              </w:numPr>
              <w:rPr>
                <w:rFonts w:ascii="Times New Roman" w:hAnsi="Times New Roman" w:cs="Times New Roman"/>
                <w:sz w:val="24"/>
                <w:szCs w:val="24"/>
                <w:lang w:val="sv-FI"/>
              </w:rPr>
            </w:pPr>
            <w:r w:rsidRPr="006629C7">
              <w:rPr>
                <w:rFonts w:ascii="Times New Roman" w:hAnsi="Times New Roman" w:cs="Times New Roman"/>
                <w:sz w:val="24"/>
                <w:szCs w:val="24"/>
                <w:lang w:val="sv-FI"/>
              </w:rPr>
              <w:t>10–60 förbrukningsställen, rördiameter 20–63 mm</w:t>
            </w:r>
          </w:p>
          <w:p w14:paraId="10FA08B1" w14:textId="77777777" w:rsidR="002B2E8D" w:rsidRPr="006629C7" w:rsidRDefault="002B2E8D" w:rsidP="002B2E8D">
            <w:pPr>
              <w:rPr>
                <w:rFonts w:ascii="Times New Roman" w:eastAsia="Times New Roman" w:hAnsi="Times New Roman" w:cs="Times New Roman"/>
                <w:sz w:val="24"/>
                <w:szCs w:val="24"/>
                <w:lang w:val="sv-FI" w:eastAsia="fi-FI"/>
              </w:rPr>
            </w:pPr>
          </w:p>
          <w:p w14:paraId="1C983D48" w14:textId="651CA6CB" w:rsidR="002B2E8D" w:rsidRPr="006629C7" w:rsidRDefault="00297DE7" w:rsidP="002B2E8D">
            <w:pPr>
              <w:rPr>
                <w:rFonts w:ascii="Times New Roman" w:eastAsia="Times New Roman" w:hAnsi="Times New Roman" w:cs="Times New Roman"/>
                <w:sz w:val="24"/>
                <w:szCs w:val="24"/>
                <w:lang w:val="sv-FI" w:eastAsia="fi-FI"/>
              </w:rPr>
            </w:pPr>
            <w:r w:rsidRPr="006629C7">
              <w:rPr>
                <w:rStyle w:val="markedcontent"/>
                <w:rFonts w:ascii="Times New Roman" w:hAnsi="Times New Roman" w:cs="Times New Roman"/>
                <w:sz w:val="24"/>
                <w:szCs w:val="24"/>
                <w:lang w:val="sv-FI"/>
              </w:rPr>
              <w:t>GRUNDAVGIFT FÖR AVLOPPSVATTEN</w:t>
            </w:r>
          </w:p>
        </w:tc>
        <w:tc>
          <w:tcPr>
            <w:tcW w:w="1488" w:type="dxa"/>
            <w:gridSpan w:val="2"/>
            <w:hideMark/>
          </w:tcPr>
          <w:p w14:paraId="779A950F" w14:textId="030F126A" w:rsidR="002B2E8D" w:rsidRPr="006629C7" w:rsidRDefault="002B2E8D"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535,00 €/</w:t>
            </w:r>
            <w:r w:rsidR="00297DE7" w:rsidRPr="006629C7">
              <w:rPr>
                <w:rFonts w:ascii="Times New Roman" w:eastAsia="Times New Roman" w:hAnsi="Times New Roman" w:cs="Times New Roman"/>
                <w:sz w:val="24"/>
                <w:szCs w:val="24"/>
                <w:lang w:val="sv-FI" w:eastAsia="fi-FI"/>
              </w:rPr>
              <w:t>år</w:t>
            </w:r>
          </w:p>
        </w:tc>
        <w:tc>
          <w:tcPr>
            <w:tcW w:w="1489" w:type="dxa"/>
          </w:tcPr>
          <w:p w14:paraId="1773C38F" w14:textId="4C7DBB56" w:rsidR="002B2E8D" w:rsidRPr="006629C7" w:rsidRDefault="002B2E8D"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671,43 €/</w:t>
            </w:r>
            <w:r w:rsidR="00297DE7" w:rsidRPr="006629C7">
              <w:rPr>
                <w:rFonts w:ascii="Times New Roman" w:eastAsia="Times New Roman" w:hAnsi="Times New Roman" w:cs="Times New Roman"/>
                <w:sz w:val="24"/>
                <w:szCs w:val="24"/>
                <w:lang w:val="sv-FI" w:eastAsia="fi-FI"/>
              </w:rPr>
              <w:t>år</w:t>
            </w:r>
          </w:p>
        </w:tc>
      </w:tr>
      <w:tr w:rsidR="006629C7" w:rsidRPr="006629C7" w14:paraId="015E0270" w14:textId="77777777" w:rsidTr="00297DE7">
        <w:tc>
          <w:tcPr>
            <w:tcW w:w="7933" w:type="dxa"/>
            <w:hideMark/>
          </w:tcPr>
          <w:p w14:paraId="41CF9ADE" w14:textId="7A28AE21" w:rsidR="002B2E8D" w:rsidRPr="006629C7" w:rsidRDefault="00297DE7" w:rsidP="003353AA">
            <w:pPr>
              <w:rPr>
                <w:rFonts w:ascii="Times New Roman" w:hAnsi="Times New Roman" w:cs="Times New Roman"/>
                <w:sz w:val="24"/>
                <w:szCs w:val="24"/>
                <w:lang w:val="sv-FI"/>
              </w:rPr>
            </w:pPr>
            <w:r w:rsidRPr="006629C7">
              <w:rPr>
                <w:rFonts w:ascii="Times New Roman" w:hAnsi="Times New Roman" w:cs="Times New Roman"/>
                <w:sz w:val="24"/>
                <w:szCs w:val="24"/>
                <w:lang w:val="sv-FI"/>
              </w:rPr>
              <w:t>Grunden för bestämmande av grundavgift för avloppsvatten är de poäng som finns i avtalet om vattenanslutning, där priset för en poäng är</w:t>
            </w:r>
            <w:r w:rsidR="002B2E8D" w:rsidRPr="006629C7">
              <w:rPr>
                <w:rFonts w:ascii="Times New Roman" w:hAnsi="Times New Roman" w:cs="Times New Roman"/>
                <w:sz w:val="24"/>
                <w:szCs w:val="24"/>
                <w:lang w:val="sv-FI"/>
              </w:rPr>
              <w:t xml:space="preserve">: </w:t>
            </w:r>
          </w:p>
          <w:p w14:paraId="02FB5927" w14:textId="1E3A898E" w:rsidR="003353AA" w:rsidRPr="006629C7" w:rsidRDefault="003353AA" w:rsidP="003353AA">
            <w:pPr>
              <w:rPr>
                <w:rFonts w:ascii="Times New Roman" w:eastAsia="Times New Roman" w:hAnsi="Times New Roman" w:cs="Times New Roman"/>
                <w:sz w:val="24"/>
                <w:szCs w:val="24"/>
                <w:lang w:val="sv-FI" w:eastAsia="fi-FI"/>
              </w:rPr>
            </w:pPr>
          </w:p>
        </w:tc>
        <w:tc>
          <w:tcPr>
            <w:tcW w:w="1488" w:type="dxa"/>
            <w:gridSpan w:val="2"/>
            <w:hideMark/>
          </w:tcPr>
          <w:p w14:paraId="3965BDFE" w14:textId="5A36C351" w:rsidR="002B2E8D" w:rsidRPr="006629C7" w:rsidRDefault="002B2E8D" w:rsidP="002B2E8D">
            <w:pPr>
              <w:rPr>
                <w:rFonts w:ascii="Times New Roman" w:eastAsia="Times New Roman" w:hAnsi="Times New Roman" w:cs="Times New Roman"/>
                <w:sz w:val="24"/>
                <w:szCs w:val="24"/>
                <w:lang w:val="sv-FI" w:eastAsia="fi-FI"/>
              </w:rPr>
            </w:pPr>
            <w:r w:rsidRPr="006629C7">
              <w:rPr>
                <w:rFonts w:ascii="Times New Roman" w:hAnsi="Times New Roman" w:cs="Times New Roman"/>
                <w:sz w:val="24"/>
                <w:szCs w:val="24"/>
                <w:lang w:val="sv-FI"/>
              </w:rPr>
              <w:t>0,275 €/</w:t>
            </w:r>
            <w:r w:rsidR="00297DE7" w:rsidRPr="006629C7">
              <w:rPr>
                <w:rFonts w:ascii="Times New Roman" w:hAnsi="Times New Roman" w:cs="Times New Roman"/>
                <w:sz w:val="24"/>
                <w:szCs w:val="24"/>
                <w:lang w:val="sv-FI"/>
              </w:rPr>
              <w:t>mån</w:t>
            </w:r>
          </w:p>
        </w:tc>
        <w:tc>
          <w:tcPr>
            <w:tcW w:w="1489" w:type="dxa"/>
          </w:tcPr>
          <w:p w14:paraId="7F97E5F6" w14:textId="569AD883" w:rsidR="002B2E8D" w:rsidRPr="006629C7" w:rsidRDefault="002B2E8D" w:rsidP="002B2E8D">
            <w:pPr>
              <w:rPr>
                <w:rFonts w:ascii="Times New Roman" w:eastAsia="Times New Roman" w:hAnsi="Times New Roman" w:cs="Times New Roman"/>
                <w:sz w:val="24"/>
                <w:szCs w:val="24"/>
                <w:lang w:val="sv-FI" w:eastAsia="fi-FI"/>
              </w:rPr>
            </w:pPr>
            <w:r w:rsidRPr="006629C7">
              <w:rPr>
                <w:rFonts w:ascii="Times New Roman" w:hAnsi="Times New Roman" w:cs="Times New Roman"/>
                <w:sz w:val="24"/>
                <w:szCs w:val="24"/>
                <w:u w:val="single"/>
                <w:lang w:val="sv-FI"/>
              </w:rPr>
              <w:t>0,337 €/</w:t>
            </w:r>
            <w:r w:rsidR="00297DE7" w:rsidRPr="006629C7">
              <w:rPr>
                <w:rFonts w:ascii="Times New Roman" w:hAnsi="Times New Roman" w:cs="Times New Roman"/>
                <w:sz w:val="24"/>
                <w:szCs w:val="24"/>
                <w:u w:val="single"/>
                <w:lang w:val="sv-FI"/>
              </w:rPr>
              <w:t>mån</w:t>
            </w:r>
          </w:p>
        </w:tc>
      </w:tr>
      <w:tr w:rsidR="006629C7" w:rsidRPr="006629C7" w14:paraId="5AE1DB8A" w14:textId="77777777" w:rsidTr="00297DE7">
        <w:tc>
          <w:tcPr>
            <w:tcW w:w="7933" w:type="dxa"/>
            <w:hideMark/>
          </w:tcPr>
          <w:p w14:paraId="0E9034AB" w14:textId="27312F95" w:rsidR="002B2E8D" w:rsidRPr="006629C7" w:rsidRDefault="00297DE7"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Brandpostens grundavgift/år per brandpost</w:t>
            </w:r>
          </w:p>
        </w:tc>
        <w:tc>
          <w:tcPr>
            <w:tcW w:w="1488" w:type="dxa"/>
            <w:gridSpan w:val="2"/>
            <w:hideMark/>
          </w:tcPr>
          <w:p w14:paraId="32AB8546" w14:textId="17E99F82" w:rsidR="002B2E8D" w:rsidRPr="006629C7" w:rsidRDefault="002B2E8D"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161,00 €/</w:t>
            </w:r>
            <w:r w:rsidR="00297DE7" w:rsidRPr="006629C7">
              <w:rPr>
                <w:rFonts w:ascii="Times New Roman" w:eastAsia="Times New Roman" w:hAnsi="Times New Roman" w:cs="Times New Roman"/>
                <w:sz w:val="24"/>
                <w:szCs w:val="24"/>
                <w:lang w:val="sv-FI" w:eastAsia="fi-FI"/>
              </w:rPr>
              <w:t>år</w:t>
            </w:r>
          </w:p>
        </w:tc>
        <w:tc>
          <w:tcPr>
            <w:tcW w:w="1489" w:type="dxa"/>
          </w:tcPr>
          <w:p w14:paraId="4D413D84" w14:textId="379149EC" w:rsidR="002B2E8D" w:rsidRPr="006629C7" w:rsidRDefault="002B2E8D"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202,06 €/</w:t>
            </w:r>
            <w:r w:rsidR="00297DE7" w:rsidRPr="006629C7">
              <w:rPr>
                <w:rFonts w:ascii="Times New Roman" w:eastAsia="Times New Roman" w:hAnsi="Times New Roman" w:cs="Times New Roman"/>
                <w:sz w:val="24"/>
                <w:szCs w:val="24"/>
                <w:lang w:val="sv-FI" w:eastAsia="fi-FI"/>
              </w:rPr>
              <w:t>år</w:t>
            </w:r>
          </w:p>
        </w:tc>
      </w:tr>
      <w:tr w:rsidR="006629C7" w:rsidRPr="006629C7" w14:paraId="049903D5" w14:textId="77777777" w:rsidTr="00297DE7">
        <w:tc>
          <w:tcPr>
            <w:tcW w:w="7933" w:type="dxa"/>
            <w:hideMark/>
          </w:tcPr>
          <w:p w14:paraId="646940A3" w14:textId="34F3C441" w:rsidR="002B2E8D" w:rsidRPr="006629C7" w:rsidRDefault="00297DE7"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Grundavgifterna tas ut från och med anslutnings dagen</w:t>
            </w:r>
            <w:r w:rsidR="002B2E8D" w:rsidRPr="006629C7">
              <w:rPr>
                <w:rFonts w:ascii="Times New Roman" w:eastAsia="Times New Roman" w:hAnsi="Times New Roman" w:cs="Times New Roman"/>
                <w:sz w:val="24"/>
                <w:szCs w:val="24"/>
                <w:lang w:val="sv-FI" w:eastAsia="fi-FI"/>
              </w:rPr>
              <w:t>.</w:t>
            </w:r>
          </w:p>
          <w:p w14:paraId="5098B59D" w14:textId="77777777" w:rsidR="002B2E8D" w:rsidRPr="006629C7" w:rsidRDefault="002B2E8D" w:rsidP="002B2E8D">
            <w:pPr>
              <w:rPr>
                <w:rFonts w:ascii="Times New Roman" w:eastAsia="Times New Roman" w:hAnsi="Times New Roman" w:cs="Times New Roman"/>
                <w:sz w:val="24"/>
                <w:szCs w:val="24"/>
                <w:lang w:val="sv-FI" w:eastAsia="fi-FI"/>
              </w:rPr>
            </w:pPr>
          </w:p>
          <w:p w14:paraId="25B0128E" w14:textId="75C3B6BC" w:rsidR="002B2E8D" w:rsidRPr="006629C7" w:rsidRDefault="00297DE7" w:rsidP="002B2E8D">
            <w:pPr>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Poängsättningstabellen för vattenanslutningsprislistan finns i Bilaga 1.</w:t>
            </w:r>
          </w:p>
        </w:tc>
        <w:tc>
          <w:tcPr>
            <w:tcW w:w="2977" w:type="dxa"/>
            <w:gridSpan w:val="3"/>
            <w:hideMark/>
          </w:tcPr>
          <w:p w14:paraId="6EC487C2" w14:textId="61CE7D22" w:rsidR="002B2E8D" w:rsidRPr="006629C7" w:rsidRDefault="002B2E8D" w:rsidP="002B2E8D">
            <w:pPr>
              <w:rPr>
                <w:rFonts w:ascii="Times New Roman" w:eastAsia="Times New Roman" w:hAnsi="Times New Roman" w:cs="Times New Roman"/>
                <w:sz w:val="20"/>
                <w:szCs w:val="20"/>
                <w:lang w:val="sv-FI" w:eastAsia="fi-FI"/>
              </w:rPr>
            </w:pPr>
          </w:p>
        </w:tc>
      </w:tr>
    </w:tbl>
    <w:p w14:paraId="66A8FF6E" w14:textId="77777777" w:rsidR="002B2E8D" w:rsidRPr="006629C7" w:rsidRDefault="002B2E8D" w:rsidP="002B2E8D">
      <w:pPr>
        <w:spacing w:after="120" w:line="240" w:lineRule="auto"/>
        <w:outlineLvl w:val="1"/>
        <w:rPr>
          <w:rFonts w:ascii="Times New Roman" w:eastAsia="Times New Roman" w:hAnsi="Times New Roman" w:cs="Times New Roman"/>
          <w:b/>
          <w:bCs/>
          <w:sz w:val="24"/>
          <w:szCs w:val="24"/>
          <w:lang w:val="sv-FI" w:eastAsia="fi-FI"/>
        </w:rPr>
      </w:pPr>
    </w:p>
    <w:p w14:paraId="72BF92CA" w14:textId="6F811373" w:rsidR="00B60E89" w:rsidRPr="006629C7" w:rsidRDefault="00297DE7" w:rsidP="00B60E89">
      <w:pPr>
        <w:spacing w:before="100" w:beforeAutospacing="1" w:after="100" w:afterAutospacing="1" w:line="240" w:lineRule="auto"/>
        <w:outlineLvl w:val="1"/>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t>Vad kostar ett vattenläckage</w:t>
      </w:r>
      <w:r w:rsidR="00B60E89" w:rsidRPr="006629C7">
        <w:rPr>
          <w:rFonts w:ascii="Times New Roman" w:eastAsia="Times New Roman" w:hAnsi="Times New Roman" w:cs="Times New Roman"/>
          <w:b/>
          <w:bCs/>
          <w:sz w:val="36"/>
          <w:szCs w:val="36"/>
          <w:lang w:val="sv-FI" w:eastAsia="fi-FI"/>
        </w:rPr>
        <w:t>?</w:t>
      </w:r>
    </w:p>
    <w:p w14:paraId="01999EA0" w14:textId="1E9054C5" w:rsidR="003353AA" w:rsidRPr="006629C7" w:rsidRDefault="00297DE7" w:rsidP="003353AA">
      <w:pPr>
        <w:spacing w:after="12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Av tabellen nedan kan man se hur mycket rörläckage kan kosta på årsbasis beroende på läckagets storlek. Som man kan notera, förorsakar de läckande punkterna på lång sikt stora utgifter. Därför lönar det sig för dig att låta läckande blandare, wc-stolar osv bli reparerade! Vattnet är ej heller någon utsinande naturkälla, så vi bör alla vara noggranna med hur vi använder vatten</w:t>
      </w:r>
      <w:r w:rsidR="00B60E89" w:rsidRPr="006629C7">
        <w:rPr>
          <w:rFonts w:ascii="Times New Roman" w:eastAsia="Times New Roman" w:hAnsi="Times New Roman" w:cs="Times New Roman"/>
          <w:sz w:val="24"/>
          <w:szCs w:val="24"/>
          <w:lang w:val="sv-FI" w:eastAsia="fi-FI"/>
        </w:rPr>
        <w:t>!</w:t>
      </w:r>
    </w:p>
    <w:p w14:paraId="5B3BC003" w14:textId="16BD9213" w:rsidR="00B60E89" w:rsidRPr="006629C7" w:rsidRDefault="00B60E89" w:rsidP="003353AA">
      <w:pPr>
        <w:spacing w:after="12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noProof/>
          <w:sz w:val="24"/>
          <w:szCs w:val="24"/>
          <w:lang w:val="sv-FI" w:eastAsia="fi-FI"/>
        </w:rPr>
        <w:drawing>
          <wp:inline distT="0" distB="0" distL="0" distR="0" wp14:anchorId="09A7756A" wp14:editId="27198557">
            <wp:extent cx="5749847" cy="2143125"/>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004" cy="2148402"/>
                    </a:xfrm>
                    <a:prstGeom prst="rect">
                      <a:avLst/>
                    </a:prstGeom>
                    <a:noFill/>
                    <a:ln>
                      <a:noFill/>
                    </a:ln>
                  </pic:spPr>
                </pic:pic>
              </a:graphicData>
            </a:graphic>
          </wp:inline>
        </w:drawing>
      </w:r>
    </w:p>
    <w:p w14:paraId="5D910DF6" w14:textId="77777777" w:rsidR="0062355A" w:rsidRPr="006629C7" w:rsidRDefault="0062355A">
      <w:pPr>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br w:type="page"/>
      </w:r>
    </w:p>
    <w:p w14:paraId="36AE7BAB" w14:textId="7CE52C67" w:rsidR="00B60E89" w:rsidRPr="006629C7" w:rsidRDefault="0062355A" w:rsidP="00AF69E8">
      <w:pPr>
        <w:spacing w:after="120" w:line="240" w:lineRule="auto"/>
        <w:outlineLvl w:val="1"/>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lastRenderedPageBreak/>
        <w:t>Serviceavgifter Priserna inkluderar 2</w:t>
      </w:r>
      <w:r w:rsidR="000834E3" w:rsidRPr="006629C7">
        <w:rPr>
          <w:rFonts w:ascii="Times New Roman" w:eastAsia="Times New Roman" w:hAnsi="Times New Roman" w:cs="Times New Roman"/>
          <w:b/>
          <w:bCs/>
          <w:sz w:val="36"/>
          <w:szCs w:val="36"/>
          <w:lang w:val="sv-FI" w:eastAsia="fi-FI"/>
        </w:rPr>
        <w:t>5</w:t>
      </w:r>
      <w:r w:rsidRPr="006629C7">
        <w:rPr>
          <w:rFonts w:ascii="Times New Roman" w:eastAsia="Times New Roman" w:hAnsi="Times New Roman" w:cs="Times New Roman"/>
          <w:b/>
          <w:bCs/>
          <w:sz w:val="36"/>
          <w:szCs w:val="36"/>
          <w:lang w:val="sv-FI" w:eastAsia="fi-FI"/>
        </w:rPr>
        <w:t>,5 % moms</w:t>
      </w:r>
    </w:p>
    <w:tbl>
      <w:tblPr>
        <w:tblW w:w="10632" w:type="dxa"/>
        <w:tblCellSpacing w:w="15" w:type="dxa"/>
        <w:tblCellMar>
          <w:top w:w="15" w:type="dxa"/>
          <w:left w:w="15" w:type="dxa"/>
          <w:bottom w:w="15" w:type="dxa"/>
          <w:right w:w="15" w:type="dxa"/>
        </w:tblCellMar>
        <w:tblLook w:val="04A0" w:firstRow="1" w:lastRow="0" w:firstColumn="1" w:lastColumn="0" w:noHBand="0" w:noVBand="1"/>
      </w:tblPr>
      <w:tblGrid>
        <w:gridCol w:w="7513"/>
        <w:gridCol w:w="1559"/>
        <w:gridCol w:w="1560"/>
      </w:tblGrid>
      <w:tr w:rsidR="006629C7" w:rsidRPr="006629C7" w14:paraId="21C3F625" w14:textId="77777777" w:rsidTr="00AF69E8">
        <w:trPr>
          <w:trHeight w:val="255"/>
          <w:tblCellSpacing w:w="15" w:type="dxa"/>
        </w:trPr>
        <w:tc>
          <w:tcPr>
            <w:tcW w:w="7468" w:type="dxa"/>
            <w:vAlign w:val="center"/>
          </w:tcPr>
          <w:p w14:paraId="1BF8EA02" w14:textId="77777777" w:rsidR="00B40BED" w:rsidRPr="006629C7" w:rsidRDefault="00B40BED" w:rsidP="003353AA">
            <w:pPr>
              <w:spacing w:after="60" w:line="240" w:lineRule="auto"/>
              <w:rPr>
                <w:rFonts w:ascii="Times New Roman" w:eastAsia="Times New Roman" w:hAnsi="Times New Roman" w:cs="Times New Roman"/>
                <w:sz w:val="24"/>
                <w:szCs w:val="24"/>
                <w:lang w:val="sv-FI" w:eastAsia="fi-FI"/>
              </w:rPr>
            </w:pPr>
          </w:p>
        </w:tc>
        <w:tc>
          <w:tcPr>
            <w:tcW w:w="1529" w:type="dxa"/>
          </w:tcPr>
          <w:p w14:paraId="37360B7F" w14:textId="64DCC80C" w:rsidR="00B40BED" w:rsidRPr="006629C7" w:rsidRDefault="0062355A" w:rsidP="00B40BED">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moms</w:t>
            </w:r>
            <w:r w:rsidR="00B40BED" w:rsidRPr="006629C7">
              <w:rPr>
                <w:rFonts w:ascii="Times New Roman" w:eastAsia="Times New Roman" w:hAnsi="Times New Roman" w:cs="Times New Roman"/>
                <w:sz w:val="24"/>
                <w:szCs w:val="24"/>
                <w:lang w:val="sv-FI" w:eastAsia="fi-FI"/>
              </w:rPr>
              <w:t xml:space="preserve"> 0%</w:t>
            </w:r>
          </w:p>
        </w:tc>
        <w:tc>
          <w:tcPr>
            <w:tcW w:w="1515" w:type="dxa"/>
          </w:tcPr>
          <w:p w14:paraId="2F63C687" w14:textId="64A916D3" w:rsidR="00B40BED" w:rsidRPr="006629C7" w:rsidRDefault="0062355A" w:rsidP="00B40BED">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moms</w:t>
            </w:r>
            <w:r w:rsidR="00B40BED" w:rsidRPr="006629C7">
              <w:rPr>
                <w:rFonts w:ascii="Times New Roman" w:eastAsia="Times New Roman" w:hAnsi="Times New Roman" w:cs="Times New Roman"/>
                <w:sz w:val="24"/>
                <w:szCs w:val="24"/>
                <w:lang w:val="sv-FI" w:eastAsia="fi-FI"/>
              </w:rPr>
              <w:t xml:space="preserve"> 25,5%</w:t>
            </w:r>
          </w:p>
        </w:tc>
      </w:tr>
      <w:tr w:rsidR="006629C7" w:rsidRPr="006629C7" w14:paraId="61777FBC" w14:textId="77777777" w:rsidTr="00AF69E8">
        <w:trPr>
          <w:trHeight w:val="255"/>
          <w:tblCellSpacing w:w="15" w:type="dxa"/>
        </w:trPr>
        <w:tc>
          <w:tcPr>
            <w:tcW w:w="7468" w:type="dxa"/>
            <w:vAlign w:val="center"/>
            <w:hideMark/>
          </w:tcPr>
          <w:p w14:paraId="13CCBE1B" w14:textId="1861444B" w:rsidR="00C4185E" w:rsidRPr="006629C7" w:rsidRDefault="0062355A" w:rsidP="003353AA">
            <w:pPr>
              <w:spacing w:after="6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Pappersfaktureringsavgift</w:t>
            </w:r>
            <w:r w:rsidR="000834E3" w:rsidRPr="006629C7">
              <w:rPr>
                <w:rFonts w:ascii="Times New Roman" w:eastAsia="Times New Roman" w:hAnsi="Times New Roman" w:cs="Times New Roman"/>
                <w:sz w:val="24"/>
                <w:szCs w:val="24"/>
                <w:lang w:val="sv-FI" w:eastAsia="fi-FI"/>
              </w:rPr>
              <w:t>/faktura</w:t>
            </w:r>
          </w:p>
        </w:tc>
        <w:tc>
          <w:tcPr>
            <w:tcW w:w="1529" w:type="dxa"/>
          </w:tcPr>
          <w:p w14:paraId="509A0F42" w14:textId="1BF5A5E7" w:rsidR="00C4185E" w:rsidRPr="006629C7" w:rsidRDefault="00C4185E" w:rsidP="00B40BED">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5,00 €</w:t>
            </w:r>
          </w:p>
        </w:tc>
        <w:tc>
          <w:tcPr>
            <w:tcW w:w="1515" w:type="dxa"/>
          </w:tcPr>
          <w:p w14:paraId="238944D3" w14:textId="6ABCF53E" w:rsidR="00C4185E" w:rsidRPr="006629C7" w:rsidRDefault="00635EEF" w:rsidP="00B40BED">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6,28 </w:t>
            </w:r>
            <w:r w:rsidR="00C4185E" w:rsidRPr="006629C7">
              <w:rPr>
                <w:rFonts w:ascii="Times New Roman" w:eastAsia="Times New Roman" w:hAnsi="Times New Roman" w:cs="Times New Roman"/>
                <w:sz w:val="24"/>
                <w:szCs w:val="24"/>
                <w:lang w:val="sv-FI" w:eastAsia="fi-FI"/>
              </w:rPr>
              <w:t>€</w:t>
            </w:r>
          </w:p>
        </w:tc>
      </w:tr>
      <w:tr w:rsidR="006629C7" w:rsidRPr="006629C7" w14:paraId="23560C65" w14:textId="77777777" w:rsidTr="00AF69E8">
        <w:trPr>
          <w:trHeight w:val="147"/>
          <w:tblCellSpacing w:w="15" w:type="dxa"/>
        </w:trPr>
        <w:tc>
          <w:tcPr>
            <w:tcW w:w="7468" w:type="dxa"/>
            <w:vAlign w:val="center"/>
          </w:tcPr>
          <w:p w14:paraId="786650DA" w14:textId="570CE459" w:rsidR="00C4185E" w:rsidRPr="006629C7" w:rsidRDefault="0062355A" w:rsidP="003A6F5C">
            <w:pPr>
              <w:spacing w:after="6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Avläsningsavgift, om inte kunden meddelat inom 14 dygn från att verket bett om meddelandet</w:t>
            </w:r>
          </w:p>
        </w:tc>
        <w:tc>
          <w:tcPr>
            <w:tcW w:w="1529" w:type="dxa"/>
          </w:tcPr>
          <w:p w14:paraId="086060CB" w14:textId="0F36DD36" w:rsidR="00C4185E" w:rsidRPr="006629C7" w:rsidRDefault="00C4185E" w:rsidP="00B40BED">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80,00 €</w:t>
            </w:r>
          </w:p>
        </w:tc>
        <w:tc>
          <w:tcPr>
            <w:tcW w:w="1515" w:type="dxa"/>
          </w:tcPr>
          <w:p w14:paraId="0838B6E8" w14:textId="56C92936" w:rsidR="00C4185E" w:rsidRPr="006629C7" w:rsidRDefault="00635EEF" w:rsidP="00B40BED">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100,40 </w:t>
            </w:r>
            <w:r w:rsidR="00C4185E" w:rsidRPr="006629C7">
              <w:rPr>
                <w:rFonts w:ascii="Times New Roman" w:eastAsia="Times New Roman" w:hAnsi="Times New Roman" w:cs="Times New Roman"/>
                <w:sz w:val="24"/>
                <w:szCs w:val="24"/>
                <w:lang w:val="sv-FI" w:eastAsia="fi-FI"/>
              </w:rPr>
              <w:t>€</w:t>
            </w:r>
          </w:p>
        </w:tc>
      </w:tr>
      <w:tr w:rsidR="006629C7" w:rsidRPr="006629C7" w14:paraId="2CB92381" w14:textId="77777777" w:rsidTr="00AF69E8">
        <w:trPr>
          <w:trHeight w:val="167"/>
          <w:tblCellSpacing w:w="15" w:type="dxa"/>
        </w:trPr>
        <w:tc>
          <w:tcPr>
            <w:tcW w:w="7468" w:type="dxa"/>
            <w:vAlign w:val="center"/>
            <w:hideMark/>
          </w:tcPr>
          <w:p w14:paraId="406C38CC" w14:textId="3D0A4D76" w:rsidR="00C4185E" w:rsidRPr="006629C7" w:rsidRDefault="0062355A"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Mätarens kalibreringsjustering på begäran av kunden (erläggs ifall kalibrering är i skick)</w:t>
            </w:r>
          </w:p>
        </w:tc>
        <w:tc>
          <w:tcPr>
            <w:tcW w:w="1529" w:type="dxa"/>
          </w:tcPr>
          <w:p w14:paraId="3A948300" w14:textId="61F8F1E9"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500,00 €</w:t>
            </w:r>
          </w:p>
        </w:tc>
        <w:tc>
          <w:tcPr>
            <w:tcW w:w="1515" w:type="dxa"/>
          </w:tcPr>
          <w:p w14:paraId="0CC9FE31" w14:textId="3A7B0EBB"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627,50 </w:t>
            </w:r>
            <w:r w:rsidR="00C4185E" w:rsidRPr="006629C7">
              <w:rPr>
                <w:rFonts w:ascii="Times New Roman" w:eastAsia="Times New Roman" w:hAnsi="Times New Roman" w:cs="Times New Roman"/>
                <w:sz w:val="24"/>
                <w:szCs w:val="24"/>
                <w:lang w:val="sv-FI" w:eastAsia="fi-FI"/>
              </w:rPr>
              <w:t>€</w:t>
            </w:r>
          </w:p>
        </w:tc>
      </w:tr>
      <w:tr w:rsidR="006629C7" w:rsidRPr="006629C7" w14:paraId="35A3AF35" w14:textId="77777777" w:rsidTr="00AF69E8">
        <w:trPr>
          <w:trHeight w:val="271"/>
          <w:tblCellSpacing w:w="15" w:type="dxa"/>
        </w:trPr>
        <w:tc>
          <w:tcPr>
            <w:tcW w:w="7468" w:type="dxa"/>
            <w:vAlign w:val="center"/>
          </w:tcPr>
          <w:p w14:paraId="70F02539" w14:textId="08E7D543"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Mätarens kalibreringsjustering på begäran av kunden max. 63 mm</w:t>
            </w:r>
          </w:p>
        </w:tc>
        <w:tc>
          <w:tcPr>
            <w:tcW w:w="1529" w:type="dxa"/>
          </w:tcPr>
          <w:p w14:paraId="375FB9C7" w14:textId="7A89A447"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750,00 €</w:t>
            </w:r>
          </w:p>
        </w:tc>
        <w:tc>
          <w:tcPr>
            <w:tcW w:w="1515" w:type="dxa"/>
          </w:tcPr>
          <w:p w14:paraId="1978D2F3" w14:textId="1FD0CE64"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941,25 </w:t>
            </w:r>
            <w:r w:rsidR="00C4185E" w:rsidRPr="006629C7">
              <w:rPr>
                <w:rFonts w:ascii="Times New Roman" w:eastAsia="Times New Roman" w:hAnsi="Times New Roman" w:cs="Times New Roman"/>
                <w:sz w:val="24"/>
                <w:szCs w:val="24"/>
                <w:lang w:val="sv-FI" w:eastAsia="fi-FI"/>
              </w:rPr>
              <w:t>€</w:t>
            </w:r>
          </w:p>
        </w:tc>
      </w:tr>
      <w:tr w:rsidR="006629C7" w:rsidRPr="006629C7" w14:paraId="197B4F7E" w14:textId="77777777" w:rsidTr="00AF69E8">
        <w:trPr>
          <w:trHeight w:val="271"/>
          <w:tblCellSpacing w:w="15" w:type="dxa"/>
        </w:trPr>
        <w:tc>
          <w:tcPr>
            <w:tcW w:w="7468" w:type="dxa"/>
            <w:vAlign w:val="center"/>
          </w:tcPr>
          <w:p w14:paraId="43E49265" w14:textId="3A3DF55D"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Mätarens kalibreringsjustering på begäran av kunden max. 110 mm</w:t>
            </w:r>
          </w:p>
        </w:tc>
        <w:tc>
          <w:tcPr>
            <w:tcW w:w="1529" w:type="dxa"/>
          </w:tcPr>
          <w:p w14:paraId="7BCC278A" w14:textId="50BBB86B"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w:t>
            </w:r>
            <w:r w:rsidR="00635EEF" w:rsidRPr="006629C7">
              <w:rPr>
                <w:rFonts w:ascii="Times New Roman" w:eastAsia="Times New Roman" w:hAnsi="Times New Roman" w:cs="Times New Roman"/>
                <w:sz w:val="24"/>
                <w:szCs w:val="24"/>
                <w:lang w:val="sv-FI" w:eastAsia="fi-FI"/>
              </w:rPr>
              <w:t xml:space="preserve"> </w:t>
            </w:r>
            <w:r w:rsidRPr="006629C7">
              <w:rPr>
                <w:rFonts w:ascii="Times New Roman" w:eastAsia="Times New Roman" w:hAnsi="Times New Roman" w:cs="Times New Roman"/>
                <w:sz w:val="24"/>
                <w:szCs w:val="24"/>
                <w:lang w:val="sv-FI" w:eastAsia="fi-FI"/>
              </w:rPr>
              <w:t>200,00 €</w:t>
            </w:r>
          </w:p>
        </w:tc>
        <w:tc>
          <w:tcPr>
            <w:tcW w:w="1515" w:type="dxa"/>
          </w:tcPr>
          <w:p w14:paraId="27C5E252" w14:textId="27BB1FB2"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1 506,00 </w:t>
            </w:r>
            <w:r w:rsidR="00C4185E" w:rsidRPr="006629C7">
              <w:rPr>
                <w:rFonts w:ascii="Times New Roman" w:eastAsia="Times New Roman" w:hAnsi="Times New Roman" w:cs="Times New Roman"/>
                <w:sz w:val="24"/>
                <w:szCs w:val="24"/>
                <w:lang w:val="sv-FI" w:eastAsia="fi-FI"/>
              </w:rPr>
              <w:t>€</w:t>
            </w:r>
          </w:p>
        </w:tc>
      </w:tr>
      <w:tr w:rsidR="006629C7" w:rsidRPr="006629C7" w14:paraId="3A8C51C9" w14:textId="77777777" w:rsidTr="00AF69E8">
        <w:trPr>
          <w:trHeight w:val="157"/>
          <w:tblCellSpacing w:w="15" w:type="dxa"/>
        </w:trPr>
        <w:tc>
          <w:tcPr>
            <w:tcW w:w="7468" w:type="dxa"/>
            <w:vAlign w:val="center"/>
          </w:tcPr>
          <w:p w14:paraId="7B5420CB" w14:textId="385C62B5"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Sökande av ventil, ifall positionsskylten borttagits</w:t>
            </w:r>
          </w:p>
        </w:tc>
        <w:tc>
          <w:tcPr>
            <w:tcW w:w="1529" w:type="dxa"/>
          </w:tcPr>
          <w:p w14:paraId="77ECB044" w14:textId="3DCA4B7D"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w:t>
            </w:r>
            <w:r w:rsidR="00B40BED" w:rsidRPr="006629C7">
              <w:rPr>
                <w:rFonts w:ascii="Times New Roman" w:eastAsia="Times New Roman" w:hAnsi="Times New Roman" w:cs="Times New Roman"/>
                <w:sz w:val="24"/>
                <w:szCs w:val="24"/>
                <w:lang w:val="sv-FI" w:eastAsia="fi-FI"/>
              </w:rPr>
              <w:t xml:space="preserve"> </w:t>
            </w:r>
            <w:r w:rsidRPr="006629C7">
              <w:rPr>
                <w:rFonts w:ascii="Times New Roman" w:eastAsia="Times New Roman" w:hAnsi="Times New Roman" w:cs="Times New Roman"/>
                <w:sz w:val="24"/>
                <w:szCs w:val="24"/>
                <w:lang w:val="sv-FI" w:eastAsia="fi-FI"/>
              </w:rPr>
              <w:t>200,00 €</w:t>
            </w:r>
          </w:p>
        </w:tc>
        <w:tc>
          <w:tcPr>
            <w:tcW w:w="1515" w:type="dxa"/>
          </w:tcPr>
          <w:p w14:paraId="1C7DB483" w14:textId="1C75BA7E"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1 506,00 </w:t>
            </w:r>
            <w:r w:rsidR="00C4185E" w:rsidRPr="006629C7">
              <w:rPr>
                <w:rFonts w:ascii="Times New Roman" w:eastAsia="Times New Roman" w:hAnsi="Times New Roman" w:cs="Times New Roman"/>
                <w:sz w:val="24"/>
                <w:szCs w:val="24"/>
                <w:lang w:val="sv-FI" w:eastAsia="fi-FI"/>
              </w:rPr>
              <w:t>€</w:t>
            </w:r>
          </w:p>
        </w:tc>
      </w:tr>
      <w:tr w:rsidR="006629C7" w:rsidRPr="006629C7" w14:paraId="0F375FDF" w14:textId="77777777" w:rsidTr="00AF69E8">
        <w:trPr>
          <w:trHeight w:val="106"/>
          <w:tblCellSpacing w:w="15" w:type="dxa"/>
        </w:trPr>
        <w:tc>
          <w:tcPr>
            <w:tcW w:w="7468" w:type="dxa"/>
            <w:vAlign w:val="center"/>
          </w:tcPr>
          <w:p w14:paraId="642E2AA2" w14:textId="14E448A0"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Montering av positionsskylt (</w:t>
            </w:r>
            <w:proofErr w:type="spellStart"/>
            <w:r w:rsidRPr="006629C7">
              <w:rPr>
                <w:rFonts w:ascii="Times New Roman" w:eastAsia="Times New Roman" w:hAnsi="Times New Roman" w:cs="Times New Roman"/>
                <w:sz w:val="24"/>
                <w:szCs w:val="24"/>
                <w:lang w:val="sv-FI" w:eastAsia="fi-FI"/>
              </w:rPr>
              <w:t>inneh</w:t>
            </w:r>
            <w:proofErr w:type="spellEnd"/>
            <w:r w:rsidRPr="006629C7">
              <w:rPr>
                <w:rFonts w:ascii="Times New Roman" w:eastAsia="Times New Roman" w:hAnsi="Times New Roman" w:cs="Times New Roman"/>
                <w:sz w:val="24"/>
                <w:szCs w:val="24"/>
                <w:lang w:val="sv-FI" w:eastAsia="fi-FI"/>
              </w:rPr>
              <w:t>. skylt)</w:t>
            </w:r>
          </w:p>
        </w:tc>
        <w:tc>
          <w:tcPr>
            <w:tcW w:w="1529" w:type="dxa"/>
          </w:tcPr>
          <w:p w14:paraId="1A51584E" w14:textId="50AB58EF"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100</w:t>
            </w:r>
            <w:r w:rsidR="00635EEF" w:rsidRPr="006629C7">
              <w:rPr>
                <w:rFonts w:ascii="Times New Roman" w:eastAsia="Times New Roman" w:hAnsi="Times New Roman" w:cs="Times New Roman"/>
                <w:sz w:val="24"/>
                <w:szCs w:val="24"/>
                <w:lang w:val="sv-FI" w:eastAsia="fi-FI"/>
              </w:rPr>
              <w:t>,00</w:t>
            </w:r>
            <w:r w:rsidRPr="006629C7">
              <w:rPr>
                <w:rFonts w:ascii="Times New Roman" w:eastAsia="Times New Roman" w:hAnsi="Times New Roman" w:cs="Times New Roman"/>
                <w:sz w:val="24"/>
                <w:szCs w:val="24"/>
                <w:lang w:val="sv-FI" w:eastAsia="fi-FI"/>
              </w:rPr>
              <w:t xml:space="preserve"> €</w:t>
            </w:r>
          </w:p>
        </w:tc>
        <w:tc>
          <w:tcPr>
            <w:tcW w:w="1515" w:type="dxa"/>
          </w:tcPr>
          <w:p w14:paraId="3B478FBF" w14:textId="164C31B3"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125,50 </w:t>
            </w:r>
            <w:r w:rsidR="00C4185E" w:rsidRPr="006629C7">
              <w:rPr>
                <w:rFonts w:ascii="Times New Roman" w:eastAsia="Times New Roman" w:hAnsi="Times New Roman" w:cs="Times New Roman"/>
                <w:sz w:val="24"/>
                <w:szCs w:val="24"/>
                <w:lang w:val="sv-FI" w:eastAsia="fi-FI"/>
              </w:rPr>
              <w:t>€</w:t>
            </w:r>
          </w:p>
        </w:tc>
      </w:tr>
      <w:tr w:rsidR="006629C7" w:rsidRPr="006629C7" w14:paraId="63FA5DDA" w14:textId="77777777" w:rsidTr="00AF69E8">
        <w:trPr>
          <w:trHeight w:val="68"/>
          <w:tblCellSpacing w:w="15" w:type="dxa"/>
        </w:trPr>
        <w:tc>
          <w:tcPr>
            <w:tcW w:w="7468" w:type="dxa"/>
            <w:vAlign w:val="center"/>
            <w:hideMark/>
          </w:tcPr>
          <w:p w14:paraId="5593DBA9" w14:textId="68BC9F92"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Mätarhyra i tillfälliga anslutningar, eller tilläggsmätare under period / år</w:t>
            </w:r>
          </w:p>
        </w:tc>
        <w:tc>
          <w:tcPr>
            <w:tcW w:w="1529" w:type="dxa"/>
          </w:tcPr>
          <w:p w14:paraId="7295A077" w14:textId="64AA44EB"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300,00 €</w:t>
            </w:r>
          </w:p>
        </w:tc>
        <w:tc>
          <w:tcPr>
            <w:tcW w:w="1515" w:type="dxa"/>
          </w:tcPr>
          <w:p w14:paraId="2E7AA5CD" w14:textId="74F5BD97"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376,50 </w:t>
            </w:r>
            <w:r w:rsidR="00C4185E" w:rsidRPr="006629C7">
              <w:rPr>
                <w:rFonts w:ascii="Times New Roman" w:eastAsia="Times New Roman" w:hAnsi="Times New Roman" w:cs="Times New Roman"/>
                <w:sz w:val="24"/>
                <w:szCs w:val="24"/>
                <w:lang w:val="sv-FI" w:eastAsia="fi-FI"/>
              </w:rPr>
              <w:t>€</w:t>
            </w:r>
          </w:p>
        </w:tc>
      </w:tr>
      <w:tr w:rsidR="006629C7" w:rsidRPr="006629C7" w14:paraId="22C8C72F" w14:textId="77777777" w:rsidTr="00AF69E8">
        <w:trPr>
          <w:trHeight w:val="21"/>
          <w:tblCellSpacing w:w="15" w:type="dxa"/>
        </w:trPr>
        <w:tc>
          <w:tcPr>
            <w:tcW w:w="7468" w:type="dxa"/>
            <w:vAlign w:val="center"/>
            <w:hideMark/>
          </w:tcPr>
          <w:p w14:paraId="16EF5CF3" w14:textId="50201A20"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Timtaxa: byggnader, reparationer, underhåll (</w:t>
            </w:r>
            <w:proofErr w:type="spellStart"/>
            <w:r w:rsidRPr="006629C7">
              <w:rPr>
                <w:rFonts w:ascii="Times New Roman" w:eastAsia="Times New Roman" w:hAnsi="Times New Roman" w:cs="Times New Roman"/>
                <w:sz w:val="24"/>
                <w:szCs w:val="24"/>
                <w:lang w:val="sv-FI" w:eastAsia="fi-FI"/>
              </w:rPr>
              <w:t>inneh</w:t>
            </w:r>
            <w:proofErr w:type="spellEnd"/>
            <w:r w:rsidRPr="006629C7">
              <w:rPr>
                <w:rFonts w:ascii="Times New Roman" w:eastAsia="Times New Roman" w:hAnsi="Times New Roman" w:cs="Times New Roman"/>
                <w:sz w:val="24"/>
                <w:szCs w:val="24"/>
                <w:lang w:val="sv-FI" w:eastAsia="fi-FI"/>
              </w:rPr>
              <w:t>. resekostnader)</w:t>
            </w:r>
          </w:p>
        </w:tc>
        <w:tc>
          <w:tcPr>
            <w:tcW w:w="1529" w:type="dxa"/>
          </w:tcPr>
          <w:p w14:paraId="5303091D" w14:textId="5876C4A8"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50,00 €/h</w:t>
            </w:r>
          </w:p>
        </w:tc>
        <w:tc>
          <w:tcPr>
            <w:tcW w:w="1515" w:type="dxa"/>
          </w:tcPr>
          <w:p w14:paraId="136E0B80" w14:textId="1AD15A9F"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62,75 </w:t>
            </w:r>
            <w:r w:rsidR="00C4185E" w:rsidRPr="006629C7">
              <w:rPr>
                <w:rFonts w:ascii="Times New Roman" w:eastAsia="Times New Roman" w:hAnsi="Times New Roman" w:cs="Times New Roman"/>
                <w:sz w:val="24"/>
                <w:szCs w:val="24"/>
                <w:lang w:val="sv-FI" w:eastAsia="fi-FI"/>
              </w:rPr>
              <w:t>€/h</w:t>
            </w:r>
          </w:p>
        </w:tc>
      </w:tr>
      <w:tr w:rsidR="006629C7" w:rsidRPr="006629C7" w14:paraId="70D1D1B7" w14:textId="77777777" w:rsidTr="00AF69E8">
        <w:trPr>
          <w:trHeight w:val="92"/>
          <w:tblCellSpacing w:w="15" w:type="dxa"/>
        </w:trPr>
        <w:tc>
          <w:tcPr>
            <w:tcW w:w="7468" w:type="dxa"/>
            <w:vAlign w:val="center"/>
            <w:hideMark/>
          </w:tcPr>
          <w:p w14:paraId="0B8E2221" w14:textId="3CA36C6E"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Timtaxa: byggnader, reparationer, underhåll och övriga större arbeten över 16 h</w:t>
            </w:r>
          </w:p>
        </w:tc>
        <w:tc>
          <w:tcPr>
            <w:tcW w:w="1529" w:type="dxa"/>
          </w:tcPr>
          <w:p w14:paraId="216B5CED" w14:textId="129ADD3B"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50,00 €/h</w:t>
            </w:r>
          </w:p>
        </w:tc>
        <w:tc>
          <w:tcPr>
            <w:tcW w:w="1515" w:type="dxa"/>
          </w:tcPr>
          <w:p w14:paraId="67BDD0F4" w14:textId="309EF69A"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62,75 </w:t>
            </w:r>
            <w:r w:rsidR="00C4185E" w:rsidRPr="006629C7">
              <w:rPr>
                <w:rFonts w:ascii="Times New Roman" w:eastAsia="Times New Roman" w:hAnsi="Times New Roman" w:cs="Times New Roman"/>
                <w:sz w:val="24"/>
                <w:szCs w:val="24"/>
                <w:lang w:val="sv-FI" w:eastAsia="fi-FI"/>
              </w:rPr>
              <w:t>€/h</w:t>
            </w:r>
          </w:p>
        </w:tc>
      </w:tr>
      <w:tr w:rsidR="006629C7" w:rsidRPr="006629C7" w14:paraId="32ECEAD4" w14:textId="77777777" w:rsidTr="00AF69E8">
        <w:trPr>
          <w:trHeight w:val="39"/>
          <w:tblCellSpacing w:w="15" w:type="dxa"/>
        </w:trPr>
        <w:tc>
          <w:tcPr>
            <w:tcW w:w="7468" w:type="dxa"/>
            <w:vAlign w:val="center"/>
          </w:tcPr>
          <w:p w14:paraId="77CC9A6E" w14:textId="5594332B"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Timtaxa samt tilläggsavgift för arbete utanför arbetstid (helger 100 €/h)</w:t>
            </w:r>
          </w:p>
        </w:tc>
        <w:tc>
          <w:tcPr>
            <w:tcW w:w="1529" w:type="dxa"/>
          </w:tcPr>
          <w:p w14:paraId="7F4D58CE" w14:textId="4084AFBD"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80,00 €/h</w:t>
            </w:r>
          </w:p>
        </w:tc>
        <w:tc>
          <w:tcPr>
            <w:tcW w:w="1515" w:type="dxa"/>
          </w:tcPr>
          <w:p w14:paraId="5554D7F0" w14:textId="3D56C040"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80,00 €/h</w:t>
            </w:r>
          </w:p>
        </w:tc>
      </w:tr>
      <w:tr w:rsidR="006629C7" w:rsidRPr="006629C7" w14:paraId="55C32423" w14:textId="77777777" w:rsidTr="00AF69E8">
        <w:trPr>
          <w:trHeight w:val="130"/>
          <w:tblCellSpacing w:w="15" w:type="dxa"/>
        </w:trPr>
        <w:tc>
          <w:tcPr>
            <w:tcW w:w="7468" w:type="dxa"/>
            <w:vAlign w:val="center"/>
          </w:tcPr>
          <w:p w14:paraId="0D7B8FE4" w14:textId="3E5309D8" w:rsidR="00C4185E" w:rsidRPr="006629C7" w:rsidRDefault="0062355A" w:rsidP="00635EE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Stängning av spärrventil på begäran av kunden</w:t>
            </w:r>
          </w:p>
        </w:tc>
        <w:tc>
          <w:tcPr>
            <w:tcW w:w="1529" w:type="dxa"/>
          </w:tcPr>
          <w:p w14:paraId="584BDB91" w14:textId="399D32E4" w:rsidR="00C4185E" w:rsidRPr="006629C7" w:rsidRDefault="00C4185E"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100,00 €/</w:t>
            </w:r>
            <w:r w:rsidR="0062355A" w:rsidRPr="006629C7">
              <w:t xml:space="preserve"> </w:t>
            </w:r>
            <w:r w:rsidR="0062355A" w:rsidRPr="006629C7">
              <w:rPr>
                <w:rFonts w:ascii="Times New Roman" w:eastAsia="Times New Roman" w:hAnsi="Times New Roman" w:cs="Times New Roman"/>
                <w:sz w:val="24"/>
                <w:szCs w:val="24"/>
                <w:lang w:val="sv-FI" w:eastAsia="fi-FI"/>
              </w:rPr>
              <w:t>gång</w:t>
            </w:r>
          </w:p>
        </w:tc>
        <w:tc>
          <w:tcPr>
            <w:tcW w:w="1515" w:type="dxa"/>
          </w:tcPr>
          <w:p w14:paraId="71333D4A" w14:textId="14EB2433" w:rsidR="00C4185E" w:rsidRPr="006629C7" w:rsidRDefault="00B40BED"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125,50 </w:t>
            </w:r>
            <w:r w:rsidR="00C4185E" w:rsidRPr="006629C7">
              <w:rPr>
                <w:rFonts w:ascii="Times New Roman" w:eastAsia="Times New Roman" w:hAnsi="Times New Roman" w:cs="Times New Roman"/>
                <w:sz w:val="24"/>
                <w:szCs w:val="24"/>
                <w:lang w:val="sv-FI" w:eastAsia="fi-FI"/>
              </w:rPr>
              <w:t>€/</w:t>
            </w:r>
            <w:r w:rsidR="0062355A" w:rsidRPr="006629C7">
              <w:t xml:space="preserve"> </w:t>
            </w:r>
            <w:r w:rsidR="0062355A" w:rsidRPr="006629C7">
              <w:rPr>
                <w:rFonts w:ascii="Times New Roman" w:eastAsia="Times New Roman" w:hAnsi="Times New Roman" w:cs="Times New Roman"/>
                <w:sz w:val="24"/>
                <w:szCs w:val="24"/>
                <w:lang w:val="sv-FI" w:eastAsia="fi-FI"/>
              </w:rPr>
              <w:t>gång</w:t>
            </w:r>
          </w:p>
        </w:tc>
      </w:tr>
      <w:tr w:rsidR="006629C7" w:rsidRPr="006629C7" w14:paraId="4D0DC534" w14:textId="77777777" w:rsidTr="00AF69E8">
        <w:trPr>
          <w:trHeight w:val="276"/>
          <w:tblCellSpacing w:w="15" w:type="dxa"/>
        </w:trPr>
        <w:tc>
          <w:tcPr>
            <w:tcW w:w="7468" w:type="dxa"/>
            <w:vAlign w:val="center"/>
          </w:tcPr>
          <w:p w14:paraId="2F834E6E" w14:textId="16B8CF9A" w:rsidR="00C4185E" w:rsidRPr="006629C7" w:rsidRDefault="0062355A" w:rsidP="001A69B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Öppning av spärrventil på begäran av kunden</w:t>
            </w:r>
          </w:p>
        </w:tc>
        <w:tc>
          <w:tcPr>
            <w:tcW w:w="1529" w:type="dxa"/>
          </w:tcPr>
          <w:p w14:paraId="5B64A402" w14:textId="2DA278D4"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100,00 €/</w:t>
            </w:r>
            <w:r w:rsidR="0062355A" w:rsidRPr="006629C7">
              <w:t xml:space="preserve"> </w:t>
            </w:r>
            <w:r w:rsidR="0062355A" w:rsidRPr="006629C7">
              <w:rPr>
                <w:rFonts w:ascii="Times New Roman" w:eastAsia="Times New Roman" w:hAnsi="Times New Roman" w:cs="Times New Roman"/>
                <w:sz w:val="24"/>
                <w:szCs w:val="24"/>
                <w:lang w:val="sv-FI" w:eastAsia="fi-FI"/>
              </w:rPr>
              <w:t>gång</w:t>
            </w:r>
          </w:p>
        </w:tc>
        <w:tc>
          <w:tcPr>
            <w:tcW w:w="1515" w:type="dxa"/>
          </w:tcPr>
          <w:p w14:paraId="3EF4B698" w14:textId="055C6687" w:rsidR="00C4185E" w:rsidRPr="006629C7" w:rsidRDefault="00B40BED"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125,50 </w:t>
            </w:r>
            <w:r w:rsidR="00635EEF" w:rsidRPr="006629C7">
              <w:rPr>
                <w:rFonts w:ascii="Times New Roman" w:eastAsia="Times New Roman" w:hAnsi="Times New Roman" w:cs="Times New Roman"/>
                <w:sz w:val="24"/>
                <w:szCs w:val="24"/>
                <w:lang w:val="sv-FI" w:eastAsia="fi-FI"/>
              </w:rPr>
              <w:t>€/</w:t>
            </w:r>
            <w:r w:rsidR="0062355A" w:rsidRPr="006629C7">
              <w:t xml:space="preserve"> </w:t>
            </w:r>
            <w:r w:rsidR="0062355A" w:rsidRPr="006629C7">
              <w:rPr>
                <w:rFonts w:ascii="Times New Roman" w:eastAsia="Times New Roman" w:hAnsi="Times New Roman" w:cs="Times New Roman"/>
                <w:sz w:val="24"/>
                <w:szCs w:val="24"/>
                <w:lang w:val="sv-FI" w:eastAsia="fi-FI"/>
              </w:rPr>
              <w:t>gång</w:t>
            </w:r>
          </w:p>
        </w:tc>
      </w:tr>
      <w:tr w:rsidR="006629C7" w:rsidRPr="006629C7" w14:paraId="2ECAEE49" w14:textId="77777777" w:rsidTr="00AF69E8">
        <w:trPr>
          <w:trHeight w:val="224"/>
          <w:tblCellSpacing w:w="15" w:type="dxa"/>
        </w:trPr>
        <w:tc>
          <w:tcPr>
            <w:tcW w:w="7468" w:type="dxa"/>
            <w:vAlign w:val="center"/>
          </w:tcPr>
          <w:p w14:paraId="37240DD3" w14:textId="6A42644B" w:rsidR="00C4185E" w:rsidRPr="006629C7" w:rsidRDefault="00832241" w:rsidP="00635EEF">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Ångmaskin + 2 x experter</w:t>
            </w:r>
          </w:p>
        </w:tc>
        <w:tc>
          <w:tcPr>
            <w:tcW w:w="1529" w:type="dxa"/>
          </w:tcPr>
          <w:p w14:paraId="4B04ADAC" w14:textId="7F7EC7F7" w:rsidR="00C4185E" w:rsidRPr="006629C7" w:rsidRDefault="00635EEF"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125</w:t>
            </w:r>
            <w:r w:rsidR="00B40BED" w:rsidRPr="006629C7">
              <w:rPr>
                <w:rFonts w:ascii="Times New Roman" w:eastAsia="Times New Roman" w:hAnsi="Times New Roman" w:cs="Times New Roman"/>
                <w:sz w:val="24"/>
                <w:szCs w:val="24"/>
                <w:lang w:val="sv-FI" w:eastAsia="fi-FI"/>
              </w:rPr>
              <w:t>,00</w:t>
            </w:r>
            <w:r w:rsidRPr="006629C7">
              <w:rPr>
                <w:rFonts w:ascii="Times New Roman" w:eastAsia="Times New Roman" w:hAnsi="Times New Roman" w:cs="Times New Roman"/>
                <w:sz w:val="24"/>
                <w:szCs w:val="24"/>
                <w:lang w:val="sv-FI" w:eastAsia="fi-FI"/>
              </w:rPr>
              <w:t xml:space="preserve"> €/h</w:t>
            </w:r>
          </w:p>
        </w:tc>
        <w:tc>
          <w:tcPr>
            <w:tcW w:w="1515" w:type="dxa"/>
          </w:tcPr>
          <w:p w14:paraId="1AEAF564" w14:textId="4DCB7BF8" w:rsidR="00C4185E" w:rsidRPr="006629C7" w:rsidRDefault="00B40BED" w:rsidP="00B40BED">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156,88 </w:t>
            </w:r>
            <w:r w:rsidR="00635EEF" w:rsidRPr="006629C7">
              <w:rPr>
                <w:rFonts w:ascii="Times New Roman" w:eastAsia="Times New Roman" w:hAnsi="Times New Roman" w:cs="Times New Roman"/>
                <w:sz w:val="24"/>
                <w:szCs w:val="24"/>
                <w:lang w:val="sv-FI" w:eastAsia="fi-FI"/>
              </w:rPr>
              <w:t>€/h</w:t>
            </w:r>
          </w:p>
        </w:tc>
      </w:tr>
    </w:tbl>
    <w:p w14:paraId="394BB9AE" w14:textId="484BBC9D" w:rsidR="00B60E89" w:rsidRPr="006629C7" w:rsidRDefault="00832241" w:rsidP="00AF69E8">
      <w:pPr>
        <w:spacing w:before="120" w:after="120" w:line="240" w:lineRule="auto"/>
        <w:jc w:val="both"/>
        <w:outlineLvl w:val="1"/>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t>Förseningsavgifter</w:t>
      </w:r>
    </w:p>
    <w:tbl>
      <w:tblPr>
        <w:tblW w:w="10632" w:type="dxa"/>
        <w:tblCellSpacing w:w="15" w:type="dxa"/>
        <w:tblCellMar>
          <w:top w:w="15" w:type="dxa"/>
          <w:left w:w="15" w:type="dxa"/>
          <w:bottom w:w="15" w:type="dxa"/>
          <w:right w:w="15" w:type="dxa"/>
        </w:tblCellMar>
        <w:tblLook w:val="04A0" w:firstRow="1" w:lastRow="0" w:firstColumn="1" w:lastColumn="0" w:noHBand="0" w:noVBand="1"/>
      </w:tblPr>
      <w:tblGrid>
        <w:gridCol w:w="7797"/>
        <w:gridCol w:w="1559"/>
        <w:gridCol w:w="1276"/>
      </w:tblGrid>
      <w:tr w:rsidR="006629C7" w:rsidRPr="006629C7" w14:paraId="7FD81C58" w14:textId="77777777" w:rsidTr="00300D35">
        <w:trPr>
          <w:tblCellSpacing w:w="15" w:type="dxa"/>
        </w:trPr>
        <w:tc>
          <w:tcPr>
            <w:tcW w:w="7752" w:type="dxa"/>
            <w:vAlign w:val="center"/>
            <w:hideMark/>
          </w:tcPr>
          <w:p w14:paraId="291F07D4" w14:textId="5275200D" w:rsidR="00B40BED" w:rsidRPr="006629C7" w:rsidRDefault="00832241"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Förseningsränta enligt Finlands banks referensränta</w:t>
            </w:r>
          </w:p>
        </w:tc>
        <w:tc>
          <w:tcPr>
            <w:tcW w:w="1529" w:type="dxa"/>
          </w:tcPr>
          <w:p w14:paraId="22F37CDE" w14:textId="3AF85BBB" w:rsidR="00B40BED" w:rsidRPr="006629C7" w:rsidRDefault="00300D35"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7,0 %</w:t>
            </w:r>
          </w:p>
        </w:tc>
        <w:tc>
          <w:tcPr>
            <w:tcW w:w="1231" w:type="dxa"/>
            <w:vAlign w:val="center"/>
            <w:hideMark/>
          </w:tcPr>
          <w:p w14:paraId="267C0BA9" w14:textId="01FF51F9" w:rsidR="00B40BED" w:rsidRPr="006629C7" w:rsidRDefault="00B40BED" w:rsidP="00300D35">
            <w:pPr>
              <w:spacing w:after="0" w:line="240" w:lineRule="auto"/>
              <w:jc w:val="right"/>
              <w:rPr>
                <w:rFonts w:ascii="Times New Roman" w:eastAsia="Times New Roman" w:hAnsi="Times New Roman" w:cs="Times New Roman"/>
                <w:sz w:val="24"/>
                <w:szCs w:val="24"/>
                <w:lang w:val="sv-FI" w:eastAsia="fi-FI"/>
              </w:rPr>
            </w:pPr>
          </w:p>
        </w:tc>
      </w:tr>
      <w:tr w:rsidR="006629C7" w:rsidRPr="006629C7" w14:paraId="423C4D87" w14:textId="77777777" w:rsidTr="00300D35">
        <w:trPr>
          <w:tblCellSpacing w:w="15" w:type="dxa"/>
        </w:trPr>
        <w:tc>
          <w:tcPr>
            <w:tcW w:w="7752" w:type="dxa"/>
            <w:vAlign w:val="center"/>
            <w:hideMark/>
          </w:tcPr>
          <w:p w14:paraId="20C466E3" w14:textId="189EC211" w:rsidR="00B40BED" w:rsidRPr="006629C7" w:rsidRDefault="00832241"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Miniminförseningsavgift och tilläggsavgift för utskickat kravbrev</w:t>
            </w:r>
          </w:p>
        </w:tc>
        <w:tc>
          <w:tcPr>
            <w:tcW w:w="1529" w:type="dxa"/>
          </w:tcPr>
          <w:p w14:paraId="057B0F3B" w14:textId="1BB6881F" w:rsidR="00B40BED" w:rsidRPr="006629C7" w:rsidRDefault="00B40BED"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10,00 €</w:t>
            </w:r>
          </w:p>
        </w:tc>
        <w:tc>
          <w:tcPr>
            <w:tcW w:w="1231" w:type="dxa"/>
            <w:vAlign w:val="center"/>
            <w:hideMark/>
          </w:tcPr>
          <w:p w14:paraId="29ABE350" w14:textId="16078EAC" w:rsidR="00B40BED" w:rsidRPr="006629C7" w:rsidRDefault="00B40BED"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12,55 €</w:t>
            </w:r>
          </w:p>
        </w:tc>
      </w:tr>
      <w:tr w:rsidR="006629C7" w:rsidRPr="006629C7" w14:paraId="63FEFA8F" w14:textId="77777777" w:rsidTr="00300D35">
        <w:trPr>
          <w:tblCellSpacing w:w="15" w:type="dxa"/>
        </w:trPr>
        <w:tc>
          <w:tcPr>
            <w:tcW w:w="7752" w:type="dxa"/>
            <w:vAlign w:val="center"/>
          </w:tcPr>
          <w:p w14:paraId="2C162281" w14:textId="205E845C" w:rsidR="00B40BED" w:rsidRPr="006629C7" w:rsidRDefault="00832241" w:rsidP="00B40BED">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Mätarens avstängningsavgift på grund av obetalda avgifter</w:t>
            </w:r>
          </w:p>
        </w:tc>
        <w:tc>
          <w:tcPr>
            <w:tcW w:w="1529" w:type="dxa"/>
          </w:tcPr>
          <w:p w14:paraId="683689D3" w14:textId="64B511C6" w:rsidR="00B40BED" w:rsidRPr="006629C7" w:rsidRDefault="00300D35"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150,00 €</w:t>
            </w:r>
          </w:p>
        </w:tc>
        <w:tc>
          <w:tcPr>
            <w:tcW w:w="1231" w:type="dxa"/>
            <w:vAlign w:val="center"/>
          </w:tcPr>
          <w:p w14:paraId="0F525120" w14:textId="08822D12" w:rsidR="00B40BED" w:rsidRPr="006629C7" w:rsidRDefault="00300D35"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188,25 €</w:t>
            </w:r>
          </w:p>
        </w:tc>
      </w:tr>
      <w:tr w:rsidR="006629C7" w:rsidRPr="006629C7" w14:paraId="489D9308" w14:textId="77777777" w:rsidTr="00300D35">
        <w:trPr>
          <w:tblCellSpacing w:w="15" w:type="dxa"/>
        </w:trPr>
        <w:tc>
          <w:tcPr>
            <w:tcW w:w="7752" w:type="dxa"/>
            <w:vAlign w:val="center"/>
            <w:hideMark/>
          </w:tcPr>
          <w:p w14:paraId="2E23A472" w14:textId="13A98A20" w:rsidR="00B40BED" w:rsidRPr="006629C7" w:rsidRDefault="00832241" w:rsidP="00B40BED">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Mätarens öppningsavgift efter betalning av obetalda avgifter</w:t>
            </w:r>
          </w:p>
        </w:tc>
        <w:tc>
          <w:tcPr>
            <w:tcW w:w="1529" w:type="dxa"/>
          </w:tcPr>
          <w:p w14:paraId="7EC31335" w14:textId="1177B7A4" w:rsidR="00B40BED" w:rsidRPr="006629C7" w:rsidRDefault="00300D35"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150,00 €</w:t>
            </w:r>
          </w:p>
        </w:tc>
        <w:tc>
          <w:tcPr>
            <w:tcW w:w="1231" w:type="dxa"/>
            <w:vAlign w:val="center"/>
            <w:hideMark/>
          </w:tcPr>
          <w:p w14:paraId="28686954" w14:textId="3E615799" w:rsidR="00B40BED" w:rsidRPr="006629C7" w:rsidRDefault="00300D35" w:rsidP="00300D35">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188,25 €</w:t>
            </w:r>
          </w:p>
        </w:tc>
      </w:tr>
    </w:tbl>
    <w:p w14:paraId="601E79BD" w14:textId="4E2B6DEF" w:rsidR="00B60E89" w:rsidRPr="006629C7" w:rsidRDefault="00832241" w:rsidP="00AF69E8">
      <w:pPr>
        <w:spacing w:before="120" w:after="120" w:line="240" w:lineRule="auto"/>
        <w:outlineLvl w:val="1"/>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t xml:space="preserve">Anslutningspaket för vatten och avlopp, </w:t>
      </w:r>
      <w:proofErr w:type="spellStart"/>
      <w:r w:rsidRPr="006629C7">
        <w:rPr>
          <w:rFonts w:ascii="Times New Roman" w:eastAsia="Times New Roman" w:hAnsi="Times New Roman" w:cs="Times New Roman"/>
          <w:b/>
          <w:bCs/>
          <w:sz w:val="36"/>
          <w:szCs w:val="36"/>
          <w:lang w:val="sv-FI" w:eastAsia="fi-FI"/>
        </w:rPr>
        <w:t>inneh</w:t>
      </w:r>
      <w:proofErr w:type="spellEnd"/>
      <w:r w:rsidRPr="006629C7">
        <w:rPr>
          <w:rFonts w:ascii="Times New Roman" w:eastAsia="Times New Roman" w:hAnsi="Times New Roman" w:cs="Times New Roman"/>
          <w:b/>
          <w:bCs/>
          <w:sz w:val="36"/>
          <w:szCs w:val="36"/>
          <w:lang w:val="sv-FI" w:eastAsia="fi-FI"/>
        </w:rPr>
        <w:t>. utrustning</w:t>
      </w:r>
    </w:p>
    <w:tbl>
      <w:tblPr>
        <w:tblW w:w="10677" w:type="dxa"/>
        <w:tblCellSpacing w:w="15" w:type="dxa"/>
        <w:tblInd w:w="-45" w:type="dxa"/>
        <w:tblCellMar>
          <w:top w:w="15" w:type="dxa"/>
          <w:left w:w="15" w:type="dxa"/>
          <w:bottom w:w="15" w:type="dxa"/>
          <w:right w:w="15" w:type="dxa"/>
        </w:tblCellMar>
        <w:tblLook w:val="04A0" w:firstRow="1" w:lastRow="0" w:firstColumn="1" w:lastColumn="0" w:noHBand="0" w:noVBand="1"/>
      </w:tblPr>
      <w:tblGrid>
        <w:gridCol w:w="8267"/>
        <w:gridCol w:w="1134"/>
        <w:gridCol w:w="1276"/>
      </w:tblGrid>
      <w:tr w:rsidR="006629C7" w:rsidRPr="006629C7" w14:paraId="198E9242" w14:textId="77777777" w:rsidTr="00EA7613">
        <w:trPr>
          <w:trHeight w:val="81"/>
          <w:tblCellSpacing w:w="15" w:type="dxa"/>
        </w:trPr>
        <w:tc>
          <w:tcPr>
            <w:tcW w:w="8222" w:type="dxa"/>
            <w:vAlign w:val="center"/>
            <w:hideMark/>
          </w:tcPr>
          <w:p w14:paraId="2B65F427" w14:textId="7F837611" w:rsidR="00300D35" w:rsidRPr="006629C7" w:rsidRDefault="00832241"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Vattenanslutningspaket till tomt. Material 20–40 mm, anslutningsarbete och vattenmätare</w:t>
            </w:r>
          </w:p>
        </w:tc>
        <w:tc>
          <w:tcPr>
            <w:tcW w:w="1104" w:type="dxa"/>
          </w:tcPr>
          <w:p w14:paraId="3D2AB54B" w14:textId="0511EF60" w:rsidR="00300D35" w:rsidRPr="006629C7" w:rsidRDefault="00832241" w:rsidP="00EA7613">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450</w:t>
            </w:r>
            <w:r w:rsidR="00300D35" w:rsidRPr="006629C7">
              <w:rPr>
                <w:rFonts w:ascii="Times New Roman" w:eastAsia="Times New Roman" w:hAnsi="Times New Roman" w:cs="Times New Roman"/>
                <w:sz w:val="24"/>
                <w:szCs w:val="24"/>
                <w:lang w:val="sv-FI" w:eastAsia="fi-FI"/>
              </w:rPr>
              <w:t>,00 €</w:t>
            </w:r>
          </w:p>
        </w:tc>
        <w:tc>
          <w:tcPr>
            <w:tcW w:w="1231" w:type="dxa"/>
            <w:vAlign w:val="center"/>
            <w:hideMark/>
          </w:tcPr>
          <w:p w14:paraId="49E60CD5" w14:textId="77777777" w:rsidR="009E3514" w:rsidRPr="006629C7" w:rsidRDefault="00832241" w:rsidP="00AF69E8">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564</w:t>
            </w:r>
            <w:r w:rsidR="00300D35" w:rsidRPr="006629C7">
              <w:rPr>
                <w:rFonts w:ascii="Times New Roman" w:eastAsia="Times New Roman" w:hAnsi="Times New Roman" w:cs="Times New Roman"/>
                <w:sz w:val="24"/>
                <w:szCs w:val="24"/>
                <w:lang w:val="sv-FI" w:eastAsia="fi-FI"/>
              </w:rPr>
              <w:t>,</w:t>
            </w:r>
            <w:r w:rsidRPr="006629C7">
              <w:rPr>
                <w:rFonts w:ascii="Times New Roman" w:eastAsia="Times New Roman" w:hAnsi="Times New Roman" w:cs="Times New Roman"/>
                <w:sz w:val="24"/>
                <w:szCs w:val="24"/>
                <w:lang w:val="sv-FI" w:eastAsia="fi-FI"/>
              </w:rPr>
              <w:t>75</w:t>
            </w:r>
            <w:r w:rsidR="00300D35" w:rsidRPr="006629C7">
              <w:rPr>
                <w:rFonts w:ascii="Times New Roman" w:eastAsia="Times New Roman" w:hAnsi="Times New Roman" w:cs="Times New Roman"/>
                <w:sz w:val="24"/>
                <w:szCs w:val="24"/>
                <w:lang w:val="sv-FI" w:eastAsia="fi-FI"/>
              </w:rPr>
              <w:t xml:space="preserve"> €</w:t>
            </w:r>
          </w:p>
          <w:p w14:paraId="01544959" w14:textId="19872006" w:rsidR="00300D35" w:rsidRPr="006629C7" w:rsidRDefault="00300D35" w:rsidP="00AF69E8">
            <w:pPr>
              <w:spacing w:after="0" w:line="240" w:lineRule="auto"/>
              <w:jc w:val="right"/>
              <w:rPr>
                <w:rFonts w:ascii="Times New Roman" w:eastAsia="Times New Roman" w:hAnsi="Times New Roman" w:cs="Times New Roman"/>
                <w:sz w:val="24"/>
                <w:szCs w:val="24"/>
                <w:lang w:val="sv-FI" w:eastAsia="fi-FI"/>
              </w:rPr>
            </w:pPr>
          </w:p>
        </w:tc>
      </w:tr>
      <w:tr w:rsidR="006629C7" w:rsidRPr="006629C7" w14:paraId="4D556E49" w14:textId="77777777" w:rsidTr="00EA7613">
        <w:trPr>
          <w:trHeight w:val="34"/>
          <w:tblCellSpacing w:w="15" w:type="dxa"/>
        </w:trPr>
        <w:tc>
          <w:tcPr>
            <w:tcW w:w="8222" w:type="dxa"/>
            <w:vAlign w:val="center"/>
          </w:tcPr>
          <w:p w14:paraId="072D48F0" w14:textId="6E0B1FCA" w:rsidR="00832241" w:rsidRPr="006629C7" w:rsidRDefault="00832241" w:rsidP="00AF69E8">
            <w:pPr>
              <w:spacing w:after="6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Vattenanslutningspaket. Material 40–50 mm, anslutningsarbete och vattenmätare</w:t>
            </w:r>
          </w:p>
        </w:tc>
        <w:tc>
          <w:tcPr>
            <w:tcW w:w="1104" w:type="dxa"/>
          </w:tcPr>
          <w:p w14:paraId="6F53D163" w14:textId="3F608151" w:rsidR="00832241" w:rsidRPr="006629C7" w:rsidRDefault="00832241" w:rsidP="00EA7613">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600,00 €</w:t>
            </w:r>
          </w:p>
        </w:tc>
        <w:tc>
          <w:tcPr>
            <w:tcW w:w="1231" w:type="dxa"/>
            <w:vAlign w:val="center"/>
          </w:tcPr>
          <w:p w14:paraId="7D94B7A0" w14:textId="770AAE54" w:rsidR="00832241" w:rsidRPr="006629C7" w:rsidRDefault="00832241" w:rsidP="00AF69E8">
            <w:pPr>
              <w:spacing w:after="6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753,00 €</w:t>
            </w:r>
          </w:p>
        </w:tc>
      </w:tr>
      <w:tr w:rsidR="006629C7" w:rsidRPr="006629C7" w14:paraId="3794631F" w14:textId="77777777" w:rsidTr="00EA7613">
        <w:trPr>
          <w:trHeight w:val="138"/>
          <w:tblCellSpacing w:w="15" w:type="dxa"/>
        </w:trPr>
        <w:tc>
          <w:tcPr>
            <w:tcW w:w="8222" w:type="dxa"/>
            <w:vAlign w:val="center"/>
            <w:hideMark/>
          </w:tcPr>
          <w:p w14:paraId="0D8DA6ED" w14:textId="7B76182C" w:rsidR="00300D35" w:rsidRPr="006629C7" w:rsidRDefault="009E3514" w:rsidP="00AF69E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Avloppets material- och monteringsavgift 20 m från tomtens gräns, eller 40 m från huset</w:t>
            </w:r>
          </w:p>
        </w:tc>
        <w:tc>
          <w:tcPr>
            <w:tcW w:w="1104" w:type="dxa"/>
          </w:tcPr>
          <w:p w14:paraId="20550ACE" w14:textId="396A15A9" w:rsidR="00300D35" w:rsidRPr="006629C7" w:rsidRDefault="00300D35" w:rsidP="00EA7613">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2 000,00 €</w:t>
            </w:r>
          </w:p>
        </w:tc>
        <w:tc>
          <w:tcPr>
            <w:tcW w:w="1231" w:type="dxa"/>
            <w:vAlign w:val="center"/>
            <w:hideMark/>
          </w:tcPr>
          <w:p w14:paraId="0E4992E0" w14:textId="27EA62A5" w:rsidR="00300D35" w:rsidRPr="006629C7" w:rsidRDefault="00300D35" w:rsidP="00AF69E8">
            <w:pPr>
              <w:spacing w:after="0" w:line="240" w:lineRule="auto"/>
              <w:jc w:val="right"/>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2 510,00 €</w:t>
            </w:r>
          </w:p>
        </w:tc>
      </w:tr>
      <w:tr w:rsidR="006629C7" w:rsidRPr="006629C7" w14:paraId="11B7CD19" w14:textId="77777777" w:rsidTr="00EA7613">
        <w:trPr>
          <w:tblCellSpacing w:w="15" w:type="dxa"/>
        </w:trPr>
        <w:tc>
          <w:tcPr>
            <w:tcW w:w="8222" w:type="dxa"/>
            <w:vAlign w:val="center"/>
          </w:tcPr>
          <w:p w14:paraId="284B88EF" w14:textId="2E6EC5C6" w:rsidR="00300D35" w:rsidRPr="006629C7" w:rsidRDefault="009E3514" w:rsidP="00B60E89">
            <w:pPr>
              <w:spacing w:after="0" w:line="240" w:lineRule="auto"/>
              <w:rPr>
                <w:rFonts w:ascii="Times New Roman" w:eastAsia="Times New Roman" w:hAnsi="Times New Roman" w:cs="Times New Roman"/>
                <w:sz w:val="24"/>
                <w:szCs w:val="24"/>
                <w:lang w:val="sv-FI" w:eastAsia="fi-FI"/>
              </w:rPr>
            </w:pPr>
            <w:r w:rsidRPr="006629C7">
              <w:rPr>
                <w:rStyle w:val="markedcontent"/>
                <w:rFonts w:ascii="Times New Roman" w:hAnsi="Times New Roman" w:cs="Times New Roman"/>
                <w:b/>
                <w:bCs/>
                <w:lang w:val="sv-FI"/>
              </w:rPr>
              <w:t>Den anslutande utför grävningsarbetet från anslutningen till mätaren</w:t>
            </w:r>
            <w:r w:rsidR="00300D35" w:rsidRPr="006629C7">
              <w:rPr>
                <w:rStyle w:val="markedcontent"/>
                <w:rFonts w:ascii="Arial" w:hAnsi="Arial" w:cs="Arial"/>
                <w:b/>
                <w:bCs/>
                <w:lang w:val="sv-FI"/>
              </w:rPr>
              <w:t>.</w:t>
            </w:r>
          </w:p>
        </w:tc>
        <w:tc>
          <w:tcPr>
            <w:tcW w:w="1104" w:type="dxa"/>
          </w:tcPr>
          <w:p w14:paraId="128BF511" w14:textId="77777777" w:rsidR="00300D35" w:rsidRPr="006629C7" w:rsidRDefault="00300D35" w:rsidP="00EA7613">
            <w:pPr>
              <w:spacing w:after="0" w:line="240" w:lineRule="auto"/>
              <w:jc w:val="right"/>
              <w:rPr>
                <w:rFonts w:ascii="Times New Roman" w:eastAsia="Times New Roman" w:hAnsi="Times New Roman" w:cs="Times New Roman"/>
                <w:sz w:val="24"/>
                <w:szCs w:val="24"/>
                <w:lang w:val="sv-FI" w:eastAsia="fi-FI"/>
              </w:rPr>
            </w:pPr>
          </w:p>
        </w:tc>
        <w:tc>
          <w:tcPr>
            <w:tcW w:w="1231" w:type="dxa"/>
            <w:vAlign w:val="center"/>
          </w:tcPr>
          <w:p w14:paraId="74D104F3" w14:textId="798C32F6" w:rsidR="00300D35" w:rsidRPr="006629C7" w:rsidRDefault="00300D35" w:rsidP="00AF69E8">
            <w:pPr>
              <w:spacing w:after="0" w:line="240" w:lineRule="auto"/>
              <w:jc w:val="right"/>
              <w:rPr>
                <w:rFonts w:ascii="Times New Roman" w:eastAsia="Times New Roman" w:hAnsi="Times New Roman" w:cs="Times New Roman"/>
                <w:sz w:val="24"/>
                <w:szCs w:val="24"/>
                <w:lang w:val="sv-FI" w:eastAsia="fi-FI"/>
              </w:rPr>
            </w:pPr>
          </w:p>
        </w:tc>
      </w:tr>
    </w:tbl>
    <w:p w14:paraId="52AB5FE2" w14:textId="2B193CCF" w:rsidR="00B60E89" w:rsidRPr="006629C7" w:rsidRDefault="009E3514" w:rsidP="00AF69E8">
      <w:pPr>
        <w:spacing w:before="120" w:after="120" w:line="240" w:lineRule="auto"/>
        <w:outlineLvl w:val="1"/>
        <w:rPr>
          <w:rFonts w:ascii="Times New Roman" w:eastAsia="Times New Roman" w:hAnsi="Times New Roman" w:cs="Times New Roman"/>
          <w:b/>
          <w:bCs/>
          <w:sz w:val="36"/>
          <w:szCs w:val="36"/>
          <w:lang w:val="sv-FI" w:eastAsia="fi-FI"/>
        </w:rPr>
      </w:pPr>
      <w:r w:rsidRPr="006629C7">
        <w:rPr>
          <w:rFonts w:ascii="Times New Roman" w:eastAsia="Times New Roman" w:hAnsi="Times New Roman" w:cs="Times New Roman"/>
          <w:b/>
          <w:bCs/>
          <w:sz w:val="36"/>
          <w:szCs w:val="36"/>
          <w:lang w:val="sv-FI" w:eastAsia="fi-FI"/>
        </w:rPr>
        <w:t>Anslutningsavgifter</w:t>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8364"/>
        <w:gridCol w:w="1842"/>
      </w:tblGrid>
      <w:tr w:rsidR="006629C7" w:rsidRPr="006629C7" w14:paraId="1C792AEF" w14:textId="77777777" w:rsidTr="00300D35">
        <w:trPr>
          <w:tblCellSpacing w:w="15" w:type="dxa"/>
        </w:trPr>
        <w:tc>
          <w:tcPr>
            <w:tcW w:w="8319" w:type="dxa"/>
            <w:vAlign w:val="center"/>
            <w:hideMark/>
          </w:tcPr>
          <w:p w14:paraId="138A4B81" w14:textId="0C0FE358" w:rsidR="00FA0593" w:rsidRPr="006629C7" w:rsidRDefault="009E3514" w:rsidP="00E728A9">
            <w:pPr>
              <w:spacing w:after="60" w:line="240" w:lineRule="auto"/>
              <w:rPr>
                <w:rFonts w:ascii="Times New Roman" w:eastAsia="Times New Roman" w:hAnsi="Times New Roman" w:cs="Times New Roman"/>
                <w:b/>
                <w:bCs/>
                <w:sz w:val="24"/>
                <w:szCs w:val="24"/>
                <w:lang w:val="sv-FI" w:eastAsia="fi-FI"/>
              </w:rPr>
            </w:pPr>
            <w:r w:rsidRPr="006629C7">
              <w:rPr>
                <w:rFonts w:ascii="Times New Roman" w:eastAsia="Times New Roman" w:hAnsi="Times New Roman" w:cs="Times New Roman"/>
                <w:b/>
                <w:bCs/>
                <w:sz w:val="24"/>
                <w:szCs w:val="24"/>
                <w:lang w:val="sv-FI" w:eastAsia="fi-FI"/>
              </w:rPr>
              <w:t>Vattenanslutningsavgift</w:t>
            </w:r>
            <w:r w:rsidR="003A6F5C" w:rsidRPr="006629C7">
              <w:rPr>
                <w:rFonts w:ascii="Times New Roman" w:eastAsia="Times New Roman" w:hAnsi="Times New Roman" w:cs="Times New Roman"/>
                <w:b/>
                <w:bCs/>
                <w:sz w:val="24"/>
                <w:szCs w:val="24"/>
                <w:lang w:val="sv-FI" w:eastAsia="fi-FI"/>
              </w:rPr>
              <w:t>:</w:t>
            </w:r>
          </w:p>
        </w:tc>
        <w:tc>
          <w:tcPr>
            <w:tcW w:w="1797" w:type="dxa"/>
            <w:vAlign w:val="center"/>
            <w:hideMark/>
          </w:tcPr>
          <w:p w14:paraId="3B7F44A4" w14:textId="072CA984" w:rsidR="00B60E89" w:rsidRPr="006629C7" w:rsidRDefault="0062355A" w:rsidP="00A611D5">
            <w:pPr>
              <w:spacing w:after="0" w:line="240" w:lineRule="auto"/>
              <w:rPr>
                <w:rFonts w:ascii="Times New Roman" w:eastAsia="Times New Roman" w:hAnsi="Times New Roman" w:cs="Times New Roman"/>
                <w:b/>
                <w:bCs/>
                <w:sz w:val="24"/>
                <w:szCs w:val="24"/>
                <w:lang w:val="sv-FI" w:eastAsia="fi-FI"/>
              </w:rPr>
            </w:pPr>
            <w:r w:rsidRPr="006629C7">
              <w:rPr>
                <w:rFonts w:ascii="Times New Roman" w:eastAsia="Times New Roman" w:hAnsi="Times New Roman" w:cs="Times New Roman"/>
                <w:sz w:val="24"/>
                <w:szCs w:val="24"/>
                <w:lang w:val="sv-FI" w:eastAsia="fi-FI"/>
              </w:rPr>
              <w:t>moms</w:t>
            </w:r>
            <w:r w:rsidR="00A611D5" w:rsidRPr="006629C7">
              <w:rPr>
                <w:rFonts w:ascii="Times New Roman" w:eastAsia="Times New Roman" w:hAnsi="Times New Roman" w:cs="Times New Roman"/>
                <w:sz w:val="24"/>
                <w:szCs w:val="24"/>
                <w:lang w:val="sv-FI" w:eastAsia="fi-FI"/>
              </w:rPr>
              <w:t xml:space="preserve"> 0%</w:t>
            </w:r>
          </w:p>
        </w:tc>
      </w:tr>
      <w:tr w:rsidR="006629C7" w:rsidRPr="006629C7" w14:paraId="38B34471" w14:textId="77777777" w:rsidTr="00300D35">
        <w:trPr>
          <w:tblCellSpacing w:w="15" w:type="dxa"/>
        </w:trPr>
        <w:tc>
          <w:tcPr>
            <w:tcW w:w="8319" w:type="dxa"/>
            <w:vAlign w:val="center"/>
            <w:hideMark/>
          </w:tcPr>
          <w:p w14:paraId="6F70E71E" w14:textId="71487EF7" w:rsidR="00B60E89" w:rsidRPr="006629C7" w:rsidRDefault="00AF69E8"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Egnahemshus, vars yta är &lt; 100 </w:t>
            </w:r>
            <w:r w:rsidR="006B2504" w:rsidRPr="006629C7">
              <w:rPr>
                <w:rFonts w:ascii="Times New Roman" w:eastAsia="Times New Roman" w:hAnsi="Times New Roman" w:cs="Times New Roman"/>
                <w:sz w:val="24"/>
                <w:szCs w:val="24"/>
                <w:lang w:val="sv-FI" w:eastAsia="fi-FI"/>
              </w:rPr>
              <w:t>m</w:t>
            </w:r>
            <w:r w:rsidR="006B2504" w:rsidRPr="006629C7">
              <w:rPr>
                <w:rFonts w:ascii="Times New Roman" w:eastAsia="Times New Roman" w:hAnsi="Times New Roman" w:cs="Times New Roman"/>
                <w:sz w:val="24"/>
                <w:szCs w:val="24"/>
                <w:vertAlign w:val="superscript"/>
                <w:lang w:val="sv-FI" w:eastAsia="fi-FI"/>
              </w:rPr>
              <w:t>2</w:t>
            </w:r>
          </w:p>
        </w:tc>
        <w:tc>
          <w:tcPr>
            <w:tcW w:w="1797" w:type="dxa"/>
            <w:vAlign w:val="center"/>
            <w:hideMark/>
          </w:tcPr>
          <w:p w14:paraId="595F5100" w14:textId="031C6587" w:rsidR="00B60E89" w:rsidRPr="006629C7" w:rsidRDefault="00B60E89"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w:t>
            </w:r>
            <w:r w:rsidR="006F5440" w:rsidRPr="006629C7">
              <w:rPr>
                <w:rFonts w:ascii="Times New Roman" w:eastAsia="Times New Roman" w:hAnsi="Times New Roman" w:cs="Times New Roman"/>
                <w:sz w:val="24"/>
                <w:szCs w:val="24"/>
                <w:lang w:val="sv-FI" w:eastAsia="fi-FI"/>
              </w:rPr>
              <w:t xml:space="preserve"> </w:t>
            </w:r>
            <w:r w:rsidRPr="006629C7">
              <w:rPr>
                <w:rFonts w:ascii="Times New Roman" w:eastAsia="Times New Roman" w:hAnsi="Times New Roman" w:cs="Times New Roman"/>
                <w:sz w:val="24"/>
                <w:szCs w:val="24"/>
                <w:lang w:val="sv-FI" w:eastAsia="fi-FI"/>
              </w:rPr>
              <w:t>900,00 €</w:t>
            </w:r>
          </w:p>
        </w:tc>
      </w:tr>
      <w:tr w:rsidR="006629C7" w:rsidRPr="006629C7" w14:paraId="0EB08F50" w14:textId="77777777" w:rsidTr="00300D35">
        <w:trPr>
          <w:tblCellSpacing w:w="15" w:type="dxa"/>
        </w:trPr>
        <w:tc>
          <w:tcPr>
            <w:tcW w:w="8319" w:type="dxa"/>
            <w:vAlign w:val="center"/>
            <w:hideMark/>
          </w:tcPr>
          <w:p w14:paraId="50557BEA" w14:textId="1D30156F" w:rsidR="00B60E89" w:rsidRPr="006629C7" w:rsidRDefault="00AF69E8"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Egnahemshus, vars yta är 100 </w:t>
            </w:r>
            <w:r w:rsidR="00B60E89" w:rsidRPr="006629C7">
              <w:rPr>
                <w:rFonts w:ascii="Times New Roman" w:eastAsia="Times New Roman" w:hAnsi="Times New Roman" w:cs="Times New Roman"/>
                <w:sz w:val="24"/>
                <w:szCs w:val="24"/>
                <w:lang w:val="sv-FI" w:eastAsia="fi-FI"/>
              </w:rPr>
              <w:t>m</w:t>
            </w:r>
            <w:r w:rsidR="00B60E89" w:rsidRPr="006629C7">
              <w:rPr>
                <w:rFonts w:ascii="Times New Roman" w:eastAsia="Times New Roman" w:hAnsi="Times New Roman" w:cs="Times New Roman"/>
                <w:sz w:val="24"/>
                <w:szCs w:val="24"/>
                <w:vertAlign w:val="superscript"/>
                <w:lang w:val="sv-FI" w:eastAsia="fi-FI"/>
              </w:rPr>
              <w:t>2</w:t>
            </w:r>
            <w:r w:rsidR="00B60E89" w:rsidRPr="006629C7">
              <w:rPr>
                <w:rFonts w:ascii="Times New Roman" w:eastAsia="Times New Roman" w:hAnsi="Times New Roman" w:cs="Times New Roman"/>
                <w:sz w:val="24"/>
                <w:szCs w:val="24"/>
                <w:lang w:val="sv-FI" w:eastAsia="fi-FI"/>
              </w:rPr>
              <w:t xml:space="preserve"> – 200 m</w:t>
            </w:r>
            <w:r w:rsidR="00B60E89" w:rsidRPr="006629C7">
              <w:rPr>
                <w:rFonts w:ascii="Times New Roman" w:eastAsia="Times New Roman" w:hAnsi="Times New Roman" w:cs="Times New Roman"/>
                <w:sz w:val="24"/>
                <w:szCs w:val="24"/>
                <w:vertAlign w:val="superscript"/>
                <w:lang w:val="sv-FI" w:eastAsia="fi-FI"/>
              </w:rPr>
              <w:t>2</w:t>
            </w:r>
          </w:p>
        </w:tc>
        <w:tc>
          <w:tcPr>
            <w:tcW w:w="1797" w:type="dxa"/>
            <w:vAlign w:val="center"/>
            <w:hideMark/>
          </w:tcPr>
          <w:p w14:paraId="7A7FAA2E" w14:textId="736F9F37" w:rsidR="00B60E89" w:rsidRPr="006629C7" w:rsidRDefault="00B60E89"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w:t>
            </w:r>
            <w:r w:rsidR="006F5440" w:rsidRPr="006629C7">
              <w:rPr>
                <w:rFonts w:ascii="Times New Roman" w:eastAsia="Times New Roman" w:hAnsi="Times New Roman" w:cs="Times New Roman"/>
                <w:sz w:val="24"/>
                <w:szCs w:val="24"/>
                <w:lang w:val="sv-FI" w:eastAsia="fi-FI"/>
              </w:rPr>
              <w:t xml:space="preserve"> </w:t>
            </w:r>
            <w:r w:rsidRPr="006629C7">
              <w:rPr>
                <w:rFonts w:ascii="Times New Roman" w:eastAsia="Times New Roman" w:hAnsi="Times New Roman" w:cs="Times New Roman"/>
                <w:sz w:val="24"/>
                <w:szCs w:val="24"/>
                <w:lang w:val="sv-FI" w:eastAsia="fi-FI"/>
              </w:rPr>
              <w:t>100,00 €</w:t>
            </w:r>
          </w:p>
        </w:tc>
      </w:tr>
      <w:tr w:rsidR="006629C7" w:rsidRPr="006629C7" w14:paraId="3C212684" w14:textId="77777777" w:rsidTr="00300D35">
        <w:trPr>
          <w:tblCellSpacing w:w="15" w:type="dxa"/>
        </w:trPr>
        <w:tc>
          <w:tcPr>
            <w:tcW w:w="8319" w:type="dxa"/>
            <w:vAlign w:val="center"/>
            <w:hideMark/>
          </w:tcPr>
          <w:p w14:paraId="040D6021" w14:textId="5CF64052" w:rsidR="00DD3062" w:rsidRPr="006629C7" w:rsidRDefault="00AF69E8"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Egnahemshus/Parhus, vars yta är &gt; 200 </w:t>
            </w:r>
            <w:r w:rsidR="00DD3062" w:rsidRPr="006629C7">
              <w:rPr>
                <w:rFonts w:ascii="Times New Roman" w:eastAsia="Times New Roman" w:hAnsi="Times New Roman" w:cs="Times New Roman"/>
                <w:sz w:val="24"/>
                <w:szCs w:val="24"/>
                <w:lang w:val="sv-FI" w:eastAsia="fi-FI"/>
              </w:rPr>
              <w:t>m</w:t>
            </w:r>
            <w:r w:rsidR="00DD3062" w:rsidRPr="006629C7">
              <w:rPr>
                <w:rFonts w:ascii="Times New Roman" w:eastAsia="Times New Roman" w:hAnsi="Times New Roman" w:cs="Times New Roman"/>
                <w:sz w:val="24"/>
                <w:szCs w:val="24"/>
                <w:vertAlign w:val="superscript"/>
                <w:lang w:val="sv-FI" w:eastAsia="fi-FI"/>
              </w:rPr>
              <w:t>2</w:t>
            </w:r>
            <w:r w:rsidR="00DD3062" w:rsidRPr="006629C7">
              <w:rPr>
                <w:rFonts w:ascii="Times New Roman" w:eastAsia="Times New Roman" w:hAnsi="Times New Roman" w:cs="Times New Roman"/>
                <w:sz w:val="24"/>
                <w:szCs w:val="24"/>
                <w:lang w:val="sv-FI" w:eastAsia="fi-FI"/>
              </w:rPr>
              <w:t xml:space="preserve"> &gt;350m</w:t>
            </w:r>
            <w:r w:rsidR="00DD3062" w:rsidRPr="006629C7">
              <w:rPr>
                <w:rFonts w:ascii="Times New Roman" w:eastAsia="Times New Roman" w:hAnsi="Times New Roman" w:cs="Times New Roman"/>
                <w:sz w:val="24"/>
                <w:szCs w:val="24"/>
                <w:vertAlign w:val="superscript"/>
                <w:lang w:val="sv-FI" w:eastAsia="fi-FI"/>
              </w:rPr>
              <w:t>2</w:t>
            </w:r>
          </w:p>
        </w:tc>
        <w:tc>
          <w:tcPr>
            <w:tcW w:w="1797" w:type="dxa"/>
            <w:vAlign w:val="center"/>
            <w:hideMark/>
          </w:tcPr>
          <w:p w14:paraId="102D7D00" w14:textId="77777777" w:rsidR="00DD3062" w:rsidRPr="006629C7" w:rsidRDefault="00DD3062"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2 500,00 €</w:t>
            </w:r>
          </w:p>
        </w:tc>
      </w:tr>
      <w:tr w:rsidR="006629C7" w:rsidRPr="006629C7" w14:paraId="1DFE9E4D" w14:textId="77777777" w:rsidTr="00300D35">
        <w:trPr>
          <w:tblCellSpacing w:w="15" w:type="dxa"/>
        </w:trPr>
        <w:tc>
          <w:tcPr>
            <w:tcW w:w="8319" w:type="dxa"/>
            <w:vAlign w:val="center"/>
            <w:hideMark/>
          </w:tcPr>
          <w:p w14:paraId="2676B96B" w14:textId="66A4768B" w:rsidR="001E7537" w:rsidRPr="006629C7" w:rsidRDefault="00AF69E8"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Fritidsbostadsområde (somm</w:t>
            </w:r>
            <w:r w:rsidR="00A518CF" w:rsidRPr="006629C7">
              <w:rPr>
                <w:rFonts w:ascii="Times New Roman" w:eastAsia="Times New Roman" w:hAnsi="Times New Roman" w:cs="Times New Roman"/>
                <w:sz w:val="24"/>
                <w:szCs w:val="24"/>
                <w:lang w:val="sv-FI" w:eastAsia="fi-FI"/>
              </w:rPr>
              <w:t>a</w:t>
            </w:r>
            <w:r w:rsidRPr="006629C7">
              <w:rPr>
                <w:rFonts w:ascii="Times New Roman" w:eastAsia="Times New Roman" w:hAnsi="Times New Roman" w:cs="Times New Roman"/>
                <w:sz w:val="24"/>
                <w:szCs w:val="24"/>
                <w:lang w:val="sv-FI" w:eastAsia="fi-FI"/>
              </w:rPr>
              <w:t>rvatten)</w:t>
            </w:r>
          </w:p>
        </w:tc>
        <w:tc>
          <w:tcPr>
            <w:tcW w:w="1797" w:type="dxa"/>
            <w:vAlign w:val="center"/>
            <w:hideMark/>
          </w:tcPr>
          <w:p w14:paraId="33B4110B" w14:textId="67CDD7F0" w:rsidR="00B60E89" w:rsidRPr="006629C7" w:rsidRDefault="00B60E89"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2</w:t>
            </w:r>
            <w:r w:rsidR="006F5440" w:rsidRPr="006629C7">
              <w:rPr>
                <w:rFonts w:ascii="Times New Roman" w:eastAsia="Times New Roman" w:hAnsi="Times New Roman" w:cs="Times New Roman"/>
                <w:sz w:val="24"/>
                <w:szCs w:val="24"/>
                <w:lang w:val="sv-FI" w:eastAsia="fi-FI"/>
              </w:rPr>
              <w:t xml:space="preserve"> </w:t>
            </w:r>
            <w:r w:rsidR="00DD3062" w:rsidRPr="006629C7">
              <w:rPr>
                <w:rFonts w:ascii="Times New Roman" w:eastAsia="Times New Roman" w:hAnsi="Times New Roman" w:cs="Times New Roman"/>
                <w:sz w:val="24"/>
                <w:szCs w:val="24"/>
                <w:lang w:val="sv-FI" w:eastAsia="fi-FI"/>
              </w:rPr>
              <w:t>2</w:t>
            </w:r>
            <w:r w:rsidRPr="006629C7">
              <w:rPr>
                <w:rFonts w:ascii="Times New Roman" w:eastAsia="Times New Roman" w:hAnsi="Times New Roman" w:cs="Times New Roman"/>
                <w:sz w:val="24"/>
                <w:szCs w:val="24"/>
                <w:lang w:val="sv-FI" w:eastAsia="fi-FI"/>
              </w:rPr>
              <w:t>00,00 €</w:t>
            </w:r>
          </w:p>
        </w:tc>
      </w:tr>
      <w:tr w:rsidR="006629C7" w:rsidRPr="006629C7" w14:paraId="51FBE6CB" w14:textId="77777777" w:rsidTr="00300D35">
        <w:trPr>
          <w:tblCellSpacing w:w="15" w:type="dxa"/>
        </w:trPr>
        <w:tc>
          <w:tcPr>
            <w:tcW w:w="8319" w:type="dxa"/>
            <w:vAlign w:val="center"/>
          </w:tcPr>
          <w:p w14:paraId="2D7806E8" w14:textId="64D82242" w:rsidR="003A6F5C" w:rsidRPr="006629C7" w:rsidRDefault="00AF69E8"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Radhus, vars yta är &gt; </w:t>
            </w:r>
            <w:r w:rsidR="003A6F5C" w:rsidRPr="006629C7">
              <w:rPr>
                <w:rFonts w:ascii="Times New Roman" w:eastAsia="Times New Roman" w:hAnsi="Times New Roman" w:cs="Times New Roman"/>
                <w:sz w:val="24"/>
                <w:szCs w:val="24"/>
                <w:lang w:val="sv-FI" w:eastAsia="fi-FI"/>
              </w:rPr>
              <w:t>350m</w:t>
            </w:r>
            <w:r w:rsidR="003A6F5C" w:rsidRPr="006629C7">
              <w:rPr>
                <w:rFonts w:ascii="Times New Roman" w:eastAsia="Times New Roman" w:hAnsi="Times New Roman" w:cs="Times New Roman"/>
                <w:sz w:val="24"/>
                <w:szCs w:val="24"/>
                <w:vertAlign w:val="superscript"/>
                <w:lang w:val="sv-FI" w:eastAsia="fi-FI"/>
              </w:rPr>
              <w:t>2</w:t>
            </w:r>
            <w:r w:rsidR="003A6F5C" w:rsidRPr="006629C7">
              <w:rPr>
                <w:rFonts w:ascii="Times New Roman" w:eastAsia="Times New Roman" w:hAnsi="Times New Roman" w:cs="Times New Roman"/>
                <w:sz w:val="24"/>
                <w:szCs w:val="24"/>
                <w:lang w:val="sv-FI" w:eastAsia="fi-FI"/>
              </w:rPr>
              <w:t xml:space="preserve"> &lt;500 m</w:t>
            </w:r>
            <w:r w:rsidR="003A6F5C" w:rsidRPr="006629C7">
              <w:rPr>
                <w:rFonts w:ascii="Times New Roman" w:eastAsia="Times New Roman" w:hAnsi="Times New Roman" w:cs="Times New Roman"/>
                <w:sz w:val="24"/>
                <w:szCs w:val="24"/>
                <w:vertAlign w:val="superscript"/>
                <w:lang w:val="sv-FI" w:eastAsia="fi-FI"/>
              </w:rPr>
              <w:t>2</w:t>
            </w:r>
          </w:p>
        </w:tc>
        <w:tc>
          <w:tcPr>
            <w:tcW w:w="1797" w:type="dxa"/>
            <w:vAlign w:val="center"/>
          </w:tcPr>
          <w:p w14:paraId="70ADAE12" w14:textId="4786CA2C" w:rsidR="003A6F5C" w:rsidRPr="006629C7" w:rsidRDefault="003A6F5C"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5 800,00 €</w:t>
            </w:r>
          </w:p>
        </w:tc>
      </w:tr>
      <w:tr w:rsidR="006629C7" w:rsidRPr="006629C7" w14:paraId="5E9C2EAE" w14:textId="77777777" w:rsidTr="00300D35">
        <w:trPr>
          <w:tblCellSpacing w:w="15" w:type="dxa"/>
        </w:trPr>
        <w:tc>
          <w:tcPr>
            <w:tcW w:w="8319" w:type="dxa"/>
            <w:vAlign w:val="center"/>
          </w:tcPr>
          <w:p w14:paraId="7EFF01A9" w14:textId="50E494B3" w:rsidR="003A6F5C" w:rsidRPr="006629C7" w:rsidRDefault="00AF69E8" w:rsidP="00E728A9">
            <w:pPr>
              <w:spacing w:after="0" w:line="276" w:lineRule="auto"/>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Industrifastigheter</w:t>
            </w:r>
          </w:p>
        </w:tc>
        <w:tc>
          <w:tcPr>
            <w:tcW w:w="1797" w:type="dxa"/>
            <w:vAlign w:val="center"/>
          </w:tcPr>
          <w:p w14:paraId="17EF9E64" w14:textId="36AE7819" w:rsidR="003A6F5C" w:rsidRPr="006629C7" w:rsidRDefault="003A6F5C" w:rsidP="00B60E89">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6 500,00 €</w:t>
            </w:r>
          </w:p>
        </w:tc>
      </w:tr>
      <w:tr w:rsidR="006629C7" w:rsidRPr="006629C7" w14:paraId="188231A8" w14:textId="77777777" w:rsidTr="00300D35">
        <w:trPr>
          <w:tblCellSpacing w:w="15" w:type="dxa"/>
        </w:trPr>
        <w:tc>
          <w:tcPr>
            <w:tcW w:w="8319" w:type="dxa"/>
            <w:vAlign w:val="center"/>
          </w:tcPr>
          <w:p w14:paraId="08049BF2" w14:textId="5D077775" w:rsidR="00E728A9" w:rsidRPr="006629C7" w:rsidRDefault="00AF69E8" w:rsidP="00300D35">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Bostadsvåningshus</w:t>
            </w:r>
          </w:p>
        </w:tc>
        <w:tc>
          <w:tcPr>
            <w:tcW w:w="1797" w:type="dxa"/>
            <w:vAlign w:val="center"/>
          </w:tcPr>
          <w:p w14:paraId="33DF4C63" w14:textId="4C1593F5" w:rsidR="00E728A9" w:rsidRPr="006629C7" w:rsidRDefault="003A6F5C" w:rsidP="00300D35">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10 000,00 €</w:t>
            </w:r>
          </w:p>
        </w:tc>
      </w:tr>
    </w:tbl>
    <w:p w14:paraId="04E90DD8" w14:textId="77777777" w:rsidR="00EA7613" w:rsidRPr="006629C7" w:rsidRDefault="00AF69E8" w:rsidP="00AF69E8">
      <w:pPr>
        <w:spacing w:before="120" w:after="120" w:line="276" w:lineRule="auto"/>
        <w:jc w:val="both"/>
        <w:rPr>
          <w:rFonts w:ascii="Times New Roman" w:eastAsia="Times New Roman" w:hAnsi="Times New Roman" w:cs="Times New Roman"/>
          <w:b/>
          <w:bCs/>
          <w:sz w:val="24"/>
          <w:szCs w:val="24"/>
          <w:lang w:val="sv-FI" w:eastAsia="fi-FI"/>
        </w:rPr>
      </w:pPr>
      <w:r w:rsidRPr="006629C7">
        <w:rPr>
          <w:rStyle w:val="markedcontent"/>
          <w:rFonts w:ascii="Arial" w:hAnsi="Arial" w:cs="Arial"/>
          <w:b/>
          <w:bCs/>
          <w:lang w:val="sv-FI"/>
        </w:rPr>
        <w:t>För överstigande del för 500 m</w:t>
      </w:r>
      <w:r w:rsidRPr="006629C7">
        <w:rPr>
          <w:rStyle w:val="markedcontent"/>
          <w:rFonts w:ascii="Arial" w:hAnsi="Arial" w:cs="Arial"/>
          <w:b/>
          <w:bCs/>
          <w:vertAlign w:val="superscript"/>
          <w:lang w:val="sv-FI"/>
        </w:rPr>
        <w:t>2</w:t>
      </w:r>
      <w:r w:rsidRPr="006629C7">
        <w:rPr>
          <w:rStyle w:val="markedcontent"/>
          <w:rFonts w:ascii="Arial" w:hAnsi="Arial" w:cs="Arial"/>
          <w:b/>
          <w:bCs/>
          <w:lang w:val="sv-FI"/>
        </w:rPr>
        <w:t xml:space="preserve"> uppmärksammas i anslutningsavgiften 500 € / påbörjad 500 vånings</w:t>
      </w:r>
      <w:r w:rsidR="00D732FA" w:rsidRPr="006629C7">
        <w:rPr>
          <w:rStyle w:val="markedcontent"/>
          <w:rFonts w:ascii="Arial" w:hAnsi="Arial" w:cs="Arial"/>
          <w:b/>
          <w:bCs/>
          <w:lang w:val="sv-FI"/>
        </w:rPr>
        <w:t>m</w:t>
      </w:r>
      <w:r w:rsidR="00D732FA" w:rsidRPr="006629C7">
        <w:rPr>
          <w:rStyle w:val="markedcontent"/>
          <w:rFonts w:ascii="Arial" w:hAnsi="Arial" w:cs="Arial"/>
          <w:b/>
          <w:bCs/>
          <w:vertAlign w:val="superscript"/>
          <w:lang w:val="sv-FI"/>
        </w:rPr>
        <w:t>2</w:t>
      </w:r>
      <w:r w:rsidR="00A50222" w:rsidRPr="006629C7">
        <w:rPr>
          <w:rFonts w:ascii="Times New Roman" w:eastAsia="Times New Roman" w:hAnsi="Times New Roman" w:cs="Times New Roman"/>
          <w:b/>
          <w:bCs/>
          <w:sz w:val="24"/>
          <w:szCs w:val="24"/>
          <w:lang w:val="sv-FI" w:eastAsia="fi-FI"/>
        </w:rPr>
        <w:t xml:space="preserve"> </w:t>
      </w:r>
    </w:p>
    <w:p w14:paraId="24BFB6AF" w14:textId="78342E81" w:rsidR="00300D35" w:rsidRPr="006629C7" w:rsidRDefault="00300D35" w:rsidP="00AF69E8">
      <w:pPr>
        <w:spacing w:before="120" w:after="120" w:line="276" w:lineRule="auto"/>
        <w:jc w:val="both"/>
        <w:rPr>
          <w:lang w:val="sv-FI"/>
        </w:rPr>
      </w:pPr>
      <w:r w:rsidRPr="006629C7">
        <w:rPr>
          <w:lang w:val="sv-FI"/>
        </w:rPr>
        <w:br w:type="page"/>
      </w: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8364"/>
        <w:gridCol w:w="1275"/>
      </w:tblGrid>
      <w:tr w:rsidR="006629C7" w:rsidRPr="006629C7" w14:paraId="50E0D3B6" w14:textId="77777777" w:rsidTr="00300D35">
        <w:trPr>
          <w:tblCellSpacing w:w="15" w:type="dxa"/>
        </w:trPr>
        <w:tc>
          <w:tcPr>
            <w:tcW w:w="8319" w:type="dxa"/>
            <w:vAlign w:val="center"/>
            <w:hideMark/>
          </w:tcPr>
          <w:p w14:paraId="775698C5" w14:textId="5EF09139" w:rsidR="00DD3062" w:rsidRPr="006629C7" w:rsidRDefault="00DD3062" w:rsidP="00E728A9">
            <w:pPr>
              <w:spacing w:after="60" w:line="240" w:lineRule="auto"/>
              <w:rPr>
                <w:rFonts w:ascii="Times New Roman" w:eastAsia="Times New Roman" w:hAnsi="Times New Roman" w:cs="Times New Roman"/>
                <w:b/>
                <w:bCs/>
                <w:sz w:val="24"/>
                <w:szCs w:val="24"/>
                <w:lang w:val="sv-FI" w:eastAsia="fi-FI"/>
              </w:rPr>
            </w:pPr>
            <w:r w:rsidRPr="006629C7">
              <w:rPr>
                <w:rFonts w:ascii="Times New Roman" w:eastAsia="Times New Roman" w:hAnsi="Times New Roman" w:cs="Times New Roman"/>
                <w:b/>
                <w:bCs/>
                <w:sz w:val="24"/>
                <w:szCs w:val="24"/>
                <w:lang w:val="sv-FI" w:eastAsia="fi-FI"/>
              </w:rPr>
              <w:lastRenderedPageBreak/>
              <w:t xml:space="preserve"> </w:t>
            </w:r>
            <w:r w:rsidR="00EA7613" w:rsidRPr="006629C7">
              <w:rPr>
                <w:rFonts w:ascii="Times New Roman" w:eastAsia="Times New Roman" w:hAnsi="Times New Roman" w:cs="Times New Roman"/>
                <w:b/>
                <w:bCs/>
                <w:sz w:val="24"/>
                <w:szCs w:val="24"/>
                <w:lang w:val="sv-FI" w:eastAsia="fi-FI"/>
              </w:rPr>
              <w:t>Anslutningsavgift för avloppsvatten</w:t>
            </w:r>
          </w:p>
        </w:tc>
        <w:tc>
          <w:tcPr>
            <w:tcW w:w="1230" w:type="dxa"/>
            <w:vAlign w:val="center"/>
            <w:hideMark/>
          </w:tcPr>
          <w:p w14:paraId="502FB287" w14:textId="77777777" w:rsidR="00DD3062" w:rsidRPr="006629C7" w:rsidRDefault="00DD3062" w:rsidP="00902988">
            <w:pPr>
              <w:spacing w:after="0" w:line="240" w:lineRule="auto"/>
              <w:jc w:val="center"/>
              <w:rPr>
                <w:rFonts w:ascii="Times New Roman" w:eastAsia="Times New Roman" w:hAnsi="Times New Roman" w:cs="Times New Roman"/>
                <w:b/>
                <w:bCs/>
                <w:sz w:val="24"/>
                <w:szCs w:val="24"/>
                <w:lang w:val="sv-FI" w:eastAsia="fi-FI"/>
              </w:rPr>
            </w:pPr>
          </w:p>
        </w:tc>
      </w:tr>
      <w:tr w:rsidR="006629C7" w:rsidRPr="006629C7" w14:paraId="00D69E63" w14:textId="77777777" w:rsidTr="00300D35">
        <w:trPr>
          <w:tblCellSpacing w:w="15" w:type="dxa"/>
        </w:trPr>
        <w:tc>
          <w:tcPr>
            <w:tcW w:w="8319" w:type="dxa"/>
            <w:vAlign w:val="center"/>
            <w:hideMark/>
          </w:tcPr>
          <w:p w14:paraId="5C26D1D2" w14:textId="68B4A699" w:rsidR="00DD3062" w:rsidRPr="006629C7" w:rsidRDefault="00EA7613"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Egnahemshus, vars yta är &lt; 100 </w:t>
            </w:r>
            <w:r w:rsidR="00DD3062" w:rsidRPr="006629C7">
              <w:rPr>
                <w:rFonts w:ascii="Times New Roman" w:eastAsia="Times New Roman" w:hAnsi="Times New Roman" w:cs="Times New Roman"/>
                <w:sz w:val="24"/>
                <w:szCs w:val="24"/>
                <w:lang w:val="sv-FI" w:eastAsia="fi-FI"/>
              </w:rPr>
              <w:t>m</w:t>
            </w:r>
            <w:r w:rsidR="00DD3062" w:rsidRPr="006629C7">
              <w:rPr>
                <w:rFonts w:ascii="Times New Roman" w:eastAsia="Times New Roman" w:hAnsi="Times New Roman" w:cs="Times New Roman"/>
                <w:sz w:val="24"/>
                <w:szCs w:val="24"/>
                <w:vertAlign w:val="superscript"/>
                <w:lang w:val="sv-FI" w:eastAsia="fi-FI"/>
              </w:rPr>
              <w:t>2</w:t>
            </w:r>
          </w:p>
        </w:tc>
        <w:tc>
          <w:tcPr>
            <w:tcW w:w="1230" w:type="dxa"/>
            <w:vAlign w:val="center"/>
            <w:hideMark/>
          </w:tcPr>
          <w:p w14:paraId="584C43EC" w14:textId="77777777" w:rsidR="00DD3062" w:rsidRPr="006629C7" w:rsidRDefault="00DD3062"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4 100,00 €</w:t>
            </w:r>
          </w:p>
        </w:tc>
      </w:tr>
      <w:tr w:rsidR="006629C7" w:rsidRPr="006629C7" w14:paraId="18D002B9" w14:textId="77777777" w:rsidTr="00300D35">
        <w:trPr>
          <w:tblCellSpacing w:w="15" w:type="dxa"/>
        </w:trPr>
        <w:tc>
          <w:tcPr>
            <w:tcW w:w="8319" w:type="dxa"/>
            <w:vAlign w:val="center"/>
            <w:hideMark/>
          </w:tcPr>
          <w:p w14:paraId="4486F3C9" w14:textId="1A2D1BBA" w:rsidR="00DD3062" w:rsidRPr="006629C7" w:rsidRDefault="00EA7613"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SE" w:eastAsia="fi-FI"/>
              </w:rPr>
              <w:t xml:space="preserve">Egnahemshus, vars yta är 100 </w:t>
            </w:r>
            <w:r w:rsidR="00DD3062" w:rsidRPr="006629C7">
              <w:rPr>
                <w:rFonts w:ascii="Times New Roman" w:eastAsia="Times New Roman" w:hAnsi="Times New Roman" w:cs="Times New Roman"/>
                <w:sz w:val="24"/>
                <w:szCs w:val="24"/>
                <w:lang w:val="sv-FI" w:eastAsia="fi-FI"/>
              </w:rPr>
              <w:t>m</w:t>
            </w:r>
            <w:r w:rsidR="00DD3062" w:rsidRPr="006629C7">
              <w:rPr>
                <w:rFonts w:ascii="Times New Roman" w:eastAsia="Times New Roman" w:hAnsi="Times New Roman" w:cs="Times New Roman"/>
                <w:sz w:val="24"/>
                <w:szCs w:val="24"/>
                <w:vertAlign w:val="superscript"/>
                <w:lang w:val="sv-FI" w:eastAsia="fi-FI"/>
              </w:rPr>
              <w:t>2</w:t>
            </w:r>
            <w:r w:rsidR="00DD3062" w:rsidRPr="006629C7">
              <w:rPr>
                <w:rFonts w:ascii="Times New Roman" w:eastAsia="Times New Roman" w:hAnsi="Times New Roman" w:cs="Times New Roman"/>
                <w:sz w:val="24"/>
                <w:szCs w:val="24"/>
                <w:lang w:val="sv-FI" w:eastAsia="fi-FI"/>
              </w:rPr>
              <w:t xml:space="preserve"> – 200 m</w:t>
            </w:r>
            <w:r w:rsidR="00DD3062" w:rsidRPr="006629C7">
              <w:rPr>
                <w:rFonts w:ascii="Times New Roman" w:eastAsia="Times New Roman" w:hAnsi="Times New Roman" w:cs="Times New Roman"/>
                <w:sz w:val="24"/>
                <w:szCs w:val="24"/>
                <w:vertAlign w:val="superscript"/>
                <w:lang w:val="sv-FI" w:eastAsia="fi-FI"/>
              </w:rPr>
              <w:t>2</w:t>
            </w:r>
          </w:p>
        </w:tc>
        <w:tc>
          <w:tcPr>
            <w:tcW w:w="1230" w:type="dxa"/>
            <w:vAlign w:val="center"/>
            <w:hideMark/>
          </w:tcPr>
          <w:p w14:paraId="08434C3A" w14:textId="77777777" w:rsidR="00DD3062" w:rsidRPr="006629C7" w:rsidRDefault="00DD3062"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4 500,00 €</w:t>
            </w:r>
          </w:p>
        </w:tc>
      </w:tr>
      <w:tr w:rsidR="006629C7" w:rsidRPr="006629C7" w14:paraId="35B3B45E" w14:textId="77777777" w:rsidTr="00300D35">
        <w:trPr>
          <w:tblCellSpacing w:w="15" w:type="dxa"/>
        </w:trPr>
        <w:tc>
          <w:tcPr>
            <w:tcW w:w="8319" w:type="dxa"/>
            <w:vAlign w:val="center"/>
            <w:hideMark/>
          </w:tcPr>
          <w:p w14:paraId="7F0528C7" w14:textId="17D2C73C" w:rsidR="00DD3062" w:rsidRPr="006629C7" w:rsidRDefault="00EA7613"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Egnahemshus/Parhus, vars yta är </w:t>
            </w:r>
            <w:r w:rsidR="00DD3062" w:rsidRPr="006629C7">
              <w:rPr>
                <w:rFonts w:ascii="Times New Roman" w:eastAsia="Times New Roman" w:hAnsi="Times New Roman" w:cs="Times New Roman"/>
                <w:sz w:val="24"/>
                <w:szCs w:val="24"/>
                <w:lang w:val="sv-FI" w:eastAsia="fi-FI"/>
              </w:rPr>
              <w:t>&gt; 200 m</w:t>
            </w:r>
            <w:r w:rsidR="00DD3062" w:rsidRPr="006629C7">
              <w:rPr>
                <w:rFonts w:ascii="Times New Roman" w:eastAsia="Times New Roman" w:hAnsi="Times New Roman" w:cs="Times New Roman"/>
                <w:sz w:val="24"/>
                <w:szCs w:val="24"/>
                <w:vertAlign w:val="superscript"/>
                <w:lang w:val="sv-FI" w:eastAsia="fi-FI"/>
              </w:rPr>
              <w:t>2</w:t>
            </w:r>
            <w:r w:rsidR="00DD3062" w:rsidRPr="006629C7">
              <w:rPr>
                <w:rFonts w:ascii="Times New Roman" w:eastAsia="Times New Roman" w:hAnsi="Times New Roman" w:cs="Times New Roman"/>
                <w:sz w:val="24"/>
                <w:szCs w:val="24"/>
                <w:lang w:val="sv-FI" w:eastAsia="fi-FI"/>
              </w:rPr>
              <w:t xml:space="preserve"> &lt;350m</w:t>
            </w:r>
            <w:r w:rsidR="00DD3062" w:rsidRPr="006629C7">
              <w:rPr>
                <w:rFonts w:ascii="Times New Roman" w:eastAsia="Times New Roman" w:hAnsi="Times New Roman" w:cs="Times New Roman"/>
                <w:sz w:val="24"/>
                <w:szCs w:val="24"/>
                <w:vertAlign w:val="superscript"/>
                <w:lang w:val="sv-FI" w:eastAsia="fi-FI"/>
              </w:rPr>
              <w:t>2</w:t>
            </w:r>
            <w:r w:rsidR="00DD3062" w:rsidRPr="006629C7">
              <w:rPr>
                <w:rFonts w:ascii="Times New Roman" w:eastAsia="Times New Roman" w:hAnsi="Times New Roman" w:cs="Times New Roman"/>
                <w:sz w:val="24"/>
                <w:szCs w:val="24"/>
                <w:lang w:val="sv-FI" w:eastAsia="fi-FI"/>
              </w:rPr>
              <w:t xml:space="preserve"> </w:t>
            </w:r>
          </w:p>
        </w:tc>
        <w:tc>
          <w:tcPr>
            <w:tcW w:w="1230" w:type="dxa"/>
            <w:vAlign w:val="center"/>
            <w:hideMark/>
          </w:tcPr>
          <w:p w14:paraId="03FA55A1" w14:textId="77777777" w:rsidR="00DD3062" w:rsidRPr="006629C7" w:rsidRDefault="00DD3062" w:rsidP="00902988">
            <w:pPr>
              <w:spacing w:after="0" w:line="240" w:lineRule="auto"/>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5 200,00 €</w:t>
            </w:r>
          </w:p>
        </w:tc>
      </w:tr>
    </w:tbl>
    <w:p w14:paraId="07CDC828" w14:textId="1AF07B81" w:rsidR="00A50222" w:rsidRPr="006629C7" w:rsidRDefault="00EA7613" w:rsidP="00E728A9">
      <w:pPr>
        <w:spacing w:before="240" w:after="0" w:line="360" w:lineRule="auto"/>
        <w:rPr>
          <w:rFonts w:ascii="Times New Roman" w:eastAsia="Times New Roman" w:hAnsi="Times New Roman" w:cs="Times New Roman"/>
          <w:sz w:val="24"/>
          <w:szCs w:val="24"/>
          <w:lang w:val="sv-FI" w:eastAsia="fi-FI"/>
        </w:rPr>
      </w:pPr>
      <w:r w:rsidRPr="006629C7">
        <w:rPr>
          <w:rStyle w:val="markedcontent"/>
          <w:rFonts w:ascii="Times New Roman" w:hAnsi="Times New Roman" w:cs="Times New Roman"/>
          <w:sz w:val="24"/>
          <w:szCs w:val="24"/>
          <w:lang w:val="sv-FI"/>
        </w:rPr>
        <w:t>Anslutningsavgiften är som mest 1200 € / anslutning, när anslutningsledningens diameter är max 63 mm. En anslutningsledning på 63 mm kan monteras, ifall stamnätet är över 63 mm och ifall anslutningens kommande bruk är möjligt med beaktande av nätets leveranskapacitet. Kapacitetens tillräcklighet utvärderas fall till fall</w:t>
      </w:r>
      <w:r w:rsidR="00265053" w:rsidRPr="006629C7">
        <w:rPr>
          <w:rStyle w:val="markedcontent"/>
          <w:rFonts w:ascii="Times New Roman" w:hAnsi="Times New Roman" w:cs="Times New Roman"/>
          <w:sz w:val="24"/>
          <w:szCs w:val="24"/>
          <w:lang w:val="sv-FI"/>
        </w:rPr>
        <w:t>.</w:t>
      </w:r>
      <w:r w:rsidR="006B2504" w:rsidRPr="006629C7">
        <w:rPr>
          <w:rFonts w:ascii="Times New Roman" w:eastAsia="Times New Roman" w:hAnsi="Times New Roman" w:cs="Times New Roman"/>
          <w:sz w:val="24"/>
          <w:szCs w:val="24"/>
          <w:lang w:val="sv-FI" w:eastAsia="fi-FI"/>
        </w:rPr>
        <w:t xml:space="preserve"> </w:t>
      </w:r>
      <w:r w:rsidRPr="006629C7">
        <w:rPr>
          <w:rFonts w:ascii="Times New Roman" w:eastAsia="Times New Roman" w:hAnsi="Times New Roman" w:cs="Times New Roman"/>
          <w:sz w:val="24"/>
          <w:szCs w:val="24"/>
          <w:lang w:val="sv-FI" w:eastAsia="fi-FI"/>
        </w:rPr>
        <w:t>Användningen av en egen tryckstegringsanläggning får tillåtas endast tillsammans med en egen vattentank; installation och användning förutsätter ett positivt bygglovsbeslut</w:t>
      </w:r>
      <w:r w:rsidR="00060AA4" w:rsidRPr="006629C7">
        <w:rPr>
          <w:rFonts w:ascii="Times New Roman" w:eastAsia="Times New Roman" w:hAnsi="Times New Roman" w:cs="Times New Roman"/>
          <w:sz w:val="24"/>
          <w:szCs w:val="24"/>
          <w:lang w:val="sv-FI" w:eastAsia="fi-FI"/>
        </w:rPr>
        <w:t>.</w:t>
      </w:r>
      <w:r w:rsidR="006B2504" w:rsidRPr="006629C7">
        <w:rPr>
          <w:rFonts w:ascii="Times New Roman" w:eastAsia="Times New Roman" w:hAnsi="Times New Roman" w:cs="Times New Roman"/>
          <w:sz w:val="24"/>
          <w:szCs w:val="24"/>
          <w:lang w:val="sv-FI" w:eastAsia="fi-FI"/>
        </w:rPr>
        <w:t xml:space="preserve"> </w:t>
      </w:r>
    </w:p>
    <w:p w14:paraId="1AA0CE40" w14:textId="0D9356E4" w:rsidR="00204230" w:rsidRPr="006629C7" w:rsidRDefault="00204230" w:rsidP="00C91423">
      <w:pPr>
        <w:spacing w:after="120" w:line="240" w:lineRule="auto"/>
        <w:rPr>
          <w:rFonts w:ascii="Times New Roman" w:eastAsia="Times New Roman" w:hAnsi="Times New Roman" w:cs="Times New Roman"/>
          <w:b/>
          <w:bCs/>
          <w:sz w:val="24"/>
          <w:szCs w:val="24"/>
          <w:lang w:val="sv-FI" w:eastAsia="fi-FI"/>
        </w:rPr>
      </w:pPr>
    </w:p>
    <w:p w14:paraId="685255B4" w14:textId="601C94AD" w:rsidR="00A50222" w:rsidRPr="006629C7" w:rsidRDefault="00A50222" w:rsidP="00E728A9">
      <w:pPr>
        <w:spacing w:before="100" w:beforeAutospacing="1" w:after="120" w:line="240" w:lineRule="auto"/>
        <w:rPr>
          <w:rFonts w:ascii="Times New Roman" w:eastAsia="Times New Roman" w:hAnsi="Times New Roman" w:cs="Times New Roman"/>
          <w:b/>
          <w:bCs/>
          <w:sz w:val="24"/>
          <w:szCs w:val="24"/>
          <w:lang w:val="sv-FI" w:eastAsia="fi-FI"/>
        </w:rPr>
      </w:pPr>
      <w:r w:rsidRPr="006629C7">
        <w:rPr>
          <w:rFonts w:ascii="Times New Roman" w:eastAsia="Times New Roman" w:hAnsi="Times New Roman" w:cs="Times New Roman"/>
          <w:b/>
          <w:bCs/>
          <w:sz w:val="24"/>
          <w:szCs w:val="24"/>
          <w:lang w:val="sv-FI" w:eastAsia="fi-FI"/>
        </w:rPr>
        <w:t xml:space="preserve"> </w:t>
      </w:r>
      <w:r w:rsidR="00EA7613" w:rsidRPr="006629C7">
        <w:rPr>
          <w:rFonts w:ascii="Times New Roman" w:eastAsia="Times New Roman" w:hAnsi="Times New Roman" w:cs="Times New Roman"/>
          <w:b/>
          <w:bCs/>
          <w:sz w:val="24"/>
          <w:szCs w:val="24"/>
          <w:lang w:val="sv-FI" w:eastAsia="fi-FI"/>
        </w:rPr>
        <w:t>Avtal för avloppsvattenanslutning</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701"/>
      </w:tblGrid>
      <w:tr w:rsidR="006629C7" w:rsidRPr="006629C7" w14:paraId="4B86A2E8" w14:textId="638958A3" w:rsidTr="00A611D5">
        <w:tc>
          <w:tcPr>
            <w:tcW w:w="8222" w:type="dxa"/>
          </w:tcPr>
          <w:p w14:paraId="09A9A0B3" w14:textId="48C8D9DA" w:rsidR="00A611D5" w:rsidRPr="006629C7" w:rsidRDefault="00EA7613" w:rsidP="00EB5C2E">
            <w:pPr>
              <w:spacing w:after="120"/>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 xml:space="preserve">Radhus, vars yta är &gt; </w:t>
            </w:r>
            <w:r w:rsidR="00A611D5" w:rsidRPr="006629C7">
              <w:rPr>
                <w:rFonts w:ascii="Times New Roman" w:eastAsia="Times New Roman" w:hAnsi="Times New Roman" w:cs="Times New Roman"/>
                <w:sz w:val="24"/>
                <w:szCs w:val="24"/>
                <w:lang w:val="sv-FI" w:eastAsia="fi-FI"/>
              </w:rPr>
              <w:t>350m</w:t>
            </w:r>
            <w:r w:rsidR="00A611D5" w:rsidRPr="006629C7">
              <w:rPr>
                <w:rFonts w:ascii="Times New Roman" w:eastAsia="Times New Roman" w:hAnsi="Times New Roman" w:cs="Times New Roman"/>
                <w:sz w:val="24"/>
                <w:szCs w:val="24"/>
                <w:vertAlign w:val="superscript"/>
                <w:lang w:val="sv-FI" w:eastAsia="fi-FI"/>
              </w:rPr>
              <w:t>2</w:t>
            </w:r>
            <w:r w:rsidR="00A611D5" w:rsidRPr="006629C7">
              <w:rPr>
                <w:rFonts w:ascii="Times New Roman" w:eastAsia="Times New Roman" w:hAnsi="Times New Roman" w:cs="Times New Roman"/>
                <w:sz w:val="24"/>
                <w:szCs w:val="24"/>
                <w:lang w:val="sv-FI" w:eastAsia="fi-FI"/>
              </w:rPr>
              <w:t xml:space="preserve"> &lt;500 m</w:t>
            </w:r>
            <w:r w:rsidR="00A611D5" w:rsidRPr="006629C7">
              <w:rPr>
                <w:rFonts w:ascii="Times New Roman" w:eastAsia="Times New Roman" w:hAnsi="Times New Roman" w:cs="Times New Roman"/>
                <w:sz w:val="24"/>
                <w:szCs w:val="24"/>
                <w:vertAlign w:val="superscript"/>
                <w:lang w:val="sv-FI" w:eastAsia="fi-FI"/>
              </w:rPr>
              <w:t>2</w:t>
            </w:r>
            <w:r w:rsidR="00A611D5" w:rsidRPr="006629C7">
              <w:rPr>
                <w:rFonts w:ascii="Times New Roman" w:eastAsia="Times New Roman" w:hAnsi="Times New Roman" w:cs="Times New Roman"/>
                <w:sz w:val="24"/>
                <w:szCs w:val="24"/>
                <w:lang w:val="sv-FI" w:eastAsia="fi-FI"/>
              </w:rPr>
              <w:t xml:space="preserve">  </w:t>
            </w:r>
          </w:p>
        </w:tc>
        <w:tc>
          <w:tcPr>
            <w:tcW w:w="1701" w:type="dxa"/>
          </w:tcPr>
          <w:p w14:paraId="271A6100" w14:textId="5D6F0195" w:rsidR="00A611D5" w:rsidRPr="006629C7" w:rsidRDefault="00A611D5" w:rsidP="00EB5C2E">
            <w:pPr>
              <w:spacing w:after="120"/>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7 500,00 €</w:t>
            </w:r>
          </w:p>
        </w:tc>
      </w:tr>
      <w:tr w:rsidR="006629C7" w:rsidRPr="006629C7" w14:paraId="1D85AA69" w14:textId="3A07F32D" w:rsidTr="00A611D5">
        <w:tc>
          <w:tcPr>
            <w:tcW w:w="8222" w:type="dxa"/>
          </w:tcPr>
          <w:p w14:paraId="07247ABF" w14:textId="1FC2CAFC" w:rsidR="00A611D5" w:rsidRPr="006629C7" w:rsidRDefault="00EA7613" w:rsidP="00EB5C2E">
            <w:pPr>
              <w:spacing w:after="120"/>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Industrifastigheter</w:t>
            </w:r>
          </w:p>
        </w:tc>
        <w:tc>
          <w:tcPr>
            <w:tcW w:w="1701" w:type="dxa"/>
          </w:tcPr>
          <w:p w14:paraId="5E08C556" w14:textId="4E95FF67" w:rsidR="00A611D5" w:rsidRPr="006629C7" w:rsidRDefault="00A611D5" w:rsidP="00EB5C2E">
            <w:pPr>
              <w:spacing w:after="120"/>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9 500,00 €</w:t>
            </w:r>
          </w:p>
        </w:tc>
      </w:tr>
      <w:tr w:rsidR="006629C7" w:rsidRPr="006629C7" w14:paraId="60B7C34D" w14:textId="118752BB" w:rsidTr="00A611D5">
        <w:tc>
          <w:tcPr>
            <w:tcW w:w="8222" w:type="dxa"/>
          </w:tcPr>
          <w:p w14:paraId="2BE73A63" w14:textId="12E3C8BB" w:rsidR="00A611D5" w:rsidRPr="006629C7" w:rsidRDefault="00EA7613" w:rsidP="00EB5C2E">
            <w:pPr>
              <w:spacing w:after="120"/>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Bostadsvåningshus</w:t>
            </w:r>
          </w:p>
        </w:tc>
        <w:tc>
          <w:tcPr>
            <w:tcW w:w="1701" w:type="dxa"/>
          </w:tcPr>
          <w:p w14:paraId="0F7D8549" w14:textId="024F1AAA" w:rsidR="00A611D5" w:rsidRPr="006629C7" w:rsidRDefault="00A611D5" w:rsidP="00EB5C2E">
            <w:pPr>
              <w:spacing w:after="120"/>
              <w:jc w:val="both"/>
              <w:rPr>
                <w:rFonts w:ascii="Times New Roman" w:eastAsia="Times New Roman" w:hAnsi="Times New Roman" w:cs="Times New Roman"/>
                <w:sz w:val="24"/>
                <w:szCs w:val="24"/>
                <w:lang w:val="sv-FI" w:eastAsia="fi-FI"/>
              </w:rPr>
            </w:pPr>
            <w:r w:rsidRPr="006629C7">
              <w:rPr>
                <w:rFonts w:ascii="Times New Roman" w:eastAsia="Times New Roman" w:hAnsi="Times New Roman" w:cs="Times New Roman"/>
                <w:sz w:val="24"/>
                <w:szCs w:val="24"/>
                <w:lang w:val="sv-FI" w:eastAsia="fi-FI"/>
              </w:rPr>
              <w:t>12 000,00€</w:t>
            </w:r>
          </w:p>
        </w:tc>
      </w:tr>
    </w:tbl>
    <w:p w14:paraId="37832171" w14:textId="3558F859" w:rsidR="00D732FA" w:rsidRPr="006629C7" w:rsidRDefault="00EA7613" w:rsidP="00060AA4">
      <w:pPr>
        <w:spacing w:before="120" w:after="0" w:line="240" w:lineRule="auto"/>
        <w:jc w:val="both"/>
        <w:rPr>
          <w:rFonts w:ascii="Times New Roman" w:eastAsia="Times New Roman" w:hAnsi="Times New Roman" w:cs="Times New Roman"/>
          <w:b/>
          <w:bCs/>
          <w:sz w:val="28"/>
          <w:szCs w:val="28"/>
          <w:lang w:val="sv-FI" w:eastAsia="fi-FI"/>
        </w:rPr>
      </w:pPr>
      <w:r w:rsidRPr="006629C7">
        <w:rPr>
          <w:rStyle w:val="markedcontent"/>
          <w:rFonts w:ascii="Times New Roman" w:hAnsi="Times New Roman" w:cs="Times New Roman"/>
          <w:b/>
          <w:bCs/>
          <w:sz w:val="28"/>
          <w:szCs w:val="28"/>
          <w:lang w:val="sv-FI"/>
        </w:rPr>
        <w:t xml:space="preserve">För överstigande del för </w:t>
      </w:r>
      <w:r w:rsidR="0063688A" w:rsidRPr="006629C7">
        <w:rPr>
          <w:rStyle w:val="markedcontent"/>
          <w:rFonts w:ascii="Times New Roman" w:hAnsi="Times New Roman" w:cs="Times New Roman"/>
          <w:b/>
          <w:bCs/>
          <w:sz w:val="28"/>
          <w:szCs w:val="28"/>
          <w:lang w:val="sv-FI"/>
        </w:rPr>
        <w:t>500 m</w:t>
      </w:r>
      <w:r w:rsidR="0063688A" w:rsidRPr="006629C7">
        <w:rPr>
          <w:rStyle w:val="markedcontent"/>
          <w:rFonts w:ascii="Times New Roman" w:hAnsi="Times New Roman" w:cs="Times New Roman"/>
          <w:b/>
          <w:bCs/>
          <w:sz w:val="28"/>
          <w:szCs w:val="28"/>
          <w:vertAlign w:val="superscript"/>
          <w:lang w:val="sv-FI"/>
        </w:rPr>
        <w:t>2</w:t>
      </w:r>
      <w:r w:rsidR="0063688A" w:rsidRPr="006629C7">
        <w:rPr>
          <w:rStyle w:val="markedcontent"/>
          <w:rFonts w:ascii="Times New Roman" w:hAnsi="Times New Roman" w:cs="Times New Roman"/>
          <w:b/>
          <w:bCs/>
          <w:sz w:val="28"/>
          <w:szCs w:val="28"/>
          <w:lang w:val="sv-FI"/>
        </w:rPr>
        <w:t xml:space="preserve"> </w:t>
      </w:r>
      <w:r w:rsidRPr="006629C7">
        <w:rPr>
          <w:rStyle w:val="markedcontent"/>
          <w:rFonts w:ascii="Times New Roman" w:hAnsi="Times New Roman" w:cs="Times New Roman"/>
          <w:b/>
          <w:bCs/>
          <w:sz w:val="28"/>
          <w:szCs w:val="28"/>
          <w:lang w:val="sv-FI"/>
        </w:rPr>
        <w:t>uppmärksammas i anslutningsavgiften 500 € / påbörjad 500 vånings</w:t>
      </w:r>
      <w:r w:rsidR="0063688A" w:rsidRPr="006629C7">
        <w:rPr>
          <w:rStyle w:val="markedcontent"/>
          <w:rFonts w:ascii="Times New Roman" w:hAnsi="Times New Roman" w:cs="Times New Roman"/>
          <w:b/>
          <w:bCs/>
          <w:sz w:val="28"/>
          <w:szCs w:val="28"/>
          <w:lang w:val="sv-FI"/>
        </w:rPr>
        <w:t>m</w:t>
      </w:r>
      <w:r w:rsidR="0063688A" w:rsidRPr="006629C7">
        <w:rPr>
          <w:rStyle w:val="markedcontent"/>
          <w:rFonts w:ascii="Times New Roman" w:hAnsi="Times New Roman" w:cs="Times New Roman"/>
          <w:b/>
          <w:bCs/>
          <w:sz w:val="28"/>
          <w:szCs w:val="28"/>
          <w:vertAlign w:val="superscript"/>
          <w:lang w:val="sv-FI"/>
        </w:rPr>
        <w:t>2</w:t>
      </w:r>
      <w:r w:rsidR="00E728A9" w:rsidRPr="006629C7">
        <w:rPr>
          <w:rFonts w:ascii="Times New Roman" w:eastAsia="Times New Roman" w:hAnsi="Times New Roman" w:cs="Times New Roman"/>
          <w:b/>
          <w:bCs/>
          <w:sz w:val="28"/>
          <w:szCs w:val="28"/>
          <w:lang w:val="sv-FI" w:eastAsia="fi-FI"/>
        </w:rPr>
        <w:t>.</w:t>
      </w:r>
    </w:p>
    <w:p w14:paraId="6441EF34" w14:textId="029A10C4" w:rsidR="00204230" w:rsidRPr="006629C7" w:rsidRDefault="002977B7" w:rsidP="00060AA4">
      <w:pPr>
        <w:spacing w:before="120" w:after="0" w:line="240" w:lineRule="auto"/>
        <w:rPr>
          <w:rFonts w:ascii="Times New Roman" w:eastAsia="Times New Roman" w:hAnsi="Times New Roman" w:cs="Times New Roman"/>
          <w:b/>
          <w:bCs/>
          <w:sz w:val="28"/>
          <w:szCs w:val="28"/>
          <w:lang w:val="sv-FI" w:eastAsia="fi-FI"/>
        </w:rPr>
      </w:pPr>
      <w:r w:rsidRPr="006629C7">
        <w:rPr>
          <w:rFonts w:ascii="Times New Roman" w:eastAsia="Times New Roman" w:hAnsi="Times New Roman" w:cs="Times New Roman"/>
          <w:b/>
          <w:bCs/>
          <w:sz w:val="28"/>
          <w:szCs w:val="28"/>
          <w:lang w:val="sv-FI" w:eastAsia="fi-FI"/>
        </w:rPr>
        <w:t>För kanalbrytning över 10 m för vatten-, avlopps- och dagvattenanslutningar debiteras separat</w:t>
      </w:r>
      <w:r w:rsidR="00204230" w:rsidRPr="006629C7">
        <w:rPr>
          <w:rFonts w:ascii="Times New Roman" w:eastAsia="Times New Roman" w:hAnsi="Times New Roman" w:cs="Times New Roman"/>
          <w:b/>
          <w:bCs/>
          <w:sz w:val="28"/>
          <w:szCs w:val="28"/>
          <w:lang w:val="sv-FI" w:eastAsia="fi-FI"/>
        </w:rPr>
        <w:t>.  </w:t>
      </w:r>
    </w:p>
    <w:p w14:paraId="51B82859" w14:textId="437E11FB" w:rsidR="00FB7B6F" w:rsidRPr="006629C7" w:rsidRDefault="00FB7B6F" w:rsidP="00060AA4">
      <w:pPr>
        <w:spacing w:before="120" w:after="0" w:line="240" w:lineRule="auto"/>
        <w:rPr>
          <w:rFonts w:ascii="Times New Roman" w:eastAsia="Times New Roman" w:hAnsi="Times New Roman" w:cs="Times New Roman"/>
          <w:b/>
          <w:bCs/>
          <w:strike/>
          <w:sz w:val="28"/>
          <w:szCs w:val="28"/>
          <w:lang w:val="sv-SE" w:eastAsia="fi-FI"/>
        </w:rPr>
      </w:pPr>
    </w:p>
    <w:p w14:paraId="7EC2FC2C" w14:textId="77777777" w:rsidR="0078086A" w:rsidRPr="006629C7" w:rsidRDefault="0078086A" w:rsidP="0078086A">
      <w:pPr>
        <w:rPr>
          <w:rStyle w:val="markedcontent"/>
          <w:rFonts w:ascii="Times New Roman" w:hAnsi="Times New Roman" w:cs="Times New Roman"/>
          <w:strike/>
          <w:sz w:val="24"/>
          <w:szCs w:val="24"/>
          <w:lang w:val="sv-FI"/>
        </w:rPr>
      </w:pPr>
    </w:p>
    <w:p w14:paraId="0DF75221" w14:textId="7DFFA6A2" w:rsidR="0078086A" w:rsidRPr="006629C7" w:rsidRDefault="0008411C" w:rsidP="0078086A">
      <w:pPr>
        <w:rPr>
          <w:rStyle w:val="markedcontent"/>
          <w:rFonts w:ascii="Times New Roman" w:hAnsi="Times New Roman" w:cs="Times New Roman"/>
          <w:b/>
          <w:bCs/>
          <w:sz w:val="24"/>
          <w:szCs w:val="24"/>
          <w:lang w:val="sv-FI"/>
        </w:rPr>
      </w:pPr>
      <w:r w:rsidRPr="006629C7">
        <w:rPr>
          <w:rStyle w:val="markedcontent"/>
          <w:rFonts w:ascii="Times New Roman" w:hAnsi="Times New Roman" w:cs="Times New Roman"/>
          <w:sz w:val="32"/>
          <w:szCs w:val="32"/>
          <w:lang w:val="sv-FI"/>
        </w:rPr>
        <w:t xml:space="preserve">* </w:t>
      </w:r>
      <w:r w:rsidR="00A518CF" w:rsidRPr="006629C7">
        <w:rPr>
          <w:rStyle w:val="markedcontent"/>
          <w:rFonts w:ascii="Times New Roman" w:hAnsi="Times New Roman" w:cs="Times New Roman"/>
          <w:b/>
          <w:bCs/>
          <w:sz w:val="24"/>
          <w:szCs w:val="24"/>
          <w:lang w:val="sv-FI"/>
        </w:rPr>
        <w:t>M</w:t>
      </w:r>
      <w:r w:rsidR="002977B7" w:rsidRPr="006629C7">
        <w:rPr>
          <w:rStyle w:val="markedcontent"/>
          <w:rFonts w:ascii="Times New Roman" w:hAnsi="Times New Roman" w:cs="Times New Roman"/>
          <w:b/>
          <w:bCs/>
          <w:sz w:val="24"/>
          <w:szCs w:val="24"/>
          <w:lang w:val="sv-FI"/>
        </w:rPr>
        <w:t xml:space="preserve">odell för </w:t>
      </w:r>
      <w:r w:rsidR="00A518CF" w:rsidRPr="006629C7">
        <w:rPr>
          <w:rStyle w:val="markedcontent"/>
          <w:rFonts w:ascii="Times New Roman" w:hAnsi="Times New Roman" w:cs="Times New Roman"/>
          <w:b/>
          <w:bCs/>
          <w:sz w:val="24"/>
          <w:szCs w:val="24"/>
          <w:lang w:val="sv-FI"/>
        </w:rPr>
        <w:t xml:space="preserve">s.k. </w:t>
      </w:r>
      <w:r w:rsidR="002977B7" w:rsidRPr="006629C7">
        <w:rPr>
          <w:rStyle w:val="markedcontent"/>
          <w:rFonts w:ascii="Times New Roman" w:hAnsi="Times New Roman" w:cs="Times New Roman"/>
          <w:b/>
          <w:bCs/>
          <w:sz w:val="24"/>
          <w:szCs w:val="24"/>
          <w:lang w:val="sv-FI"/>
        </w:rPr>
        <w:t>s</w:t>
      </w:r>
      <w:r w:rsidR="00A518CF" w:rsidRPr="006629C7">
        <w:rPr>
          <w:rStyle w:val="markedcontent"/>
          <w:rFonts w:ascii="Times New Roman" w:hAnsi="Times New Roman" w:cs="Times New Roman"/>
          <w:b/>
          <w:bCs/>
          <w:sz w:val="24"/>
          <w:szCs w:val="24"/>
          <w:lang w:val="sv-FI"/>
        </w:rPr>
        <w:t>o</w:t>
      </w:r>
      <w:r w:rsidR="002977B7" w:rsidRPr="006629C7">
        <w:rPr>
          <w:rStyle w:val="markedcontent"/>
          <w:rFonts w:ascii="Times New Roman" w:hAnsi="Times New Roman" w:cs="Times New Roman"/>
          <w:b/>
          <w:bCs/>
          <w:sz w:val="24"/>
          <w:szCs w:val="24"/>
          <w:lang w:val="sv-FI"/>
        </w:rPr>
        <w:t>mm</w:t>
      </w:r>
      <w:r w:rsidR="00A518CF" w:rsidRPr="006629C7">
        <w:rPr>
          <w:rStyle w:val="markedcontent"/>
          <w:rFonts w:ascii="Times New Roman" w:hAnsi="Times New Roman" w:cs="Times New Roman"/>
          <w:b/>
          <w:bCs/>
          <w:sz w:val="24"/>
          <w:szCs w:val="24"/>
          <w:lang w:val="sv-FI"/>
        </w:rPr>
        <w:t>a</w:t>
      </w:r>
      <w:r w:rsidR="002977B7" w:rsidRPr="006629C7">
        <w:rPr>
          <w:rStyle w:val="markedcontent"/>
          <w:rFonts w:ascii="Times New Roman" w:hAnsi="Times New Roman" w:cs="Times New Roman"/>
          <w:b/>
          <w:bCs/>
          <w:sz w:val="24"/>
          <w:szCs w:val="24"/>
          <w:lang w:val="sv-FI"/>
        </w:rPr>
        <w:t>rvatten</w:t>
      </w:r>
    </w:p>
    <w:p w14:paraId="5C831DA2" w14:textId="5D2B26A5" w:rsidR="002977B7" w:rsidRPr="006629C7" w:rsidRDefault="002977B7" w:rsidP="002977B7">
      <w:pPr>
        <w:rPr>
          <w:rFonts w:ascii="Times New Roman" w:hAnsi="Times New Roman" w:cs="Times New Roman"/>
          <w:sz w:val="24"/>
          <w:szCs w:val="24"/>
          <w:lang w:val="sv-FI"/>
        </w:rPr>
      </w:pPr>
      <w:r w:rsidRPr="006629C7">
        <w:rPr>
          <w:rFonts w:ascii="Times New Roman" w:hAnsi="Times New Roman" w:cs="Times New Roman"/>
          <w:sz w:val="24"/>
          <w:szCs w:val="24"/>
          <w:lang w:val="sv-FI"/>
        </w:rPr>
        <w:t>Ett anslutningspunkt till området, t.ex. e</w:t>
      </w:r>
      <w:r w:rsidR="00A518CF" w:rsidRPr="006629C7">
        <w:rPr>
          <w:rFonts w:ascii="Times New Roman" w:hAnsi="Times New Roman" w:cs="Times New Roman"/>
          <w:sz w:val="24"/>
          <w:szCs w:val="24"/>
          <w:lang w:val="sv-FI"/>
        </w:rPr>
        <w:t>tt</w:t>
      </w:r>
      <w:r w:rsidRPr="006629C7">
        <w:rPr>
          <w:rFonts w:ascii="Times New Roman" w:hAnsi="Times New Roman" w:cs="Times New Roman"/>
          <w:sz w:val="24"/>
          <w:szCs w:val="24"/>
          <w:lang w:val="sv-FI"/>
        </w:rPr>
        <w:t xml:space="preserve"> väglag, från vilken avgift tas ut för förbrukat vatten samt en grundavgift. Vattnet är avsett för tvätt</w:t>
      </w:r>
      <w:r w:rsidR="004D2A88" w:rsidRPr="006629C7">
        <w:rPr>
          <w:rFonts w:ascii="Times New Roman" w:hAnsi="Times New Roman" w:cs="Times New Roman"/>
          <w:sz w:val="24"/>
          <w:szCs w:val="24"/>
          <w:lang w:val="sv-FI"/>
        </w:rPr>
        <w:t xml:space="preserve"> </w:t>
      </w:r>
      <w:r w:rsidRPr="006629C7">
        <w:rPr>
          <w:rFonts w:ascii="Times New Roman" w:hAnsi="Times New Roman" w:cs="Times New Roman"/>
          <w:sz w:val="24"/>
          <w:szCs w:val="24"/>
          <w:lang w:val="sv-FI"/>
        </w:rPr>
        <w:t>användning. Ansvar för att somm</w:t>
      </w:r>
      <w:r w:rsidR="00A518CF" w:rsidRPr="006629C7">
        <w:rPr>
          <w:rFonts w:ascii="Times New Roman" w:hAnsi="Times New Roman" w:cs="Times New Roman"/>
          <w:sz w:val="24"/>
          <w:szCs w:val="24"/>
          <w:lang w:val="sv-FI"/>
        </w:rPr>
        <w:t>a</w:t>
      </w:r>
      <w:r w:rsidRPr="006629C7">
        <w:rPr>
          <w:rFonts w:ascii="Times New Roman" w:hAnsi="Times New Roman" w:cs="Times New Roman"/>
          <w:sz w:val="24"/>
          <w:szCs w:val="24"/>
          <w:lang w:val="sv-FI"/>
        </w:rPr>
        <w:t xml:space="preserve">rvattnet används </w:t>
      </w:r>
      <w:r w:rsidR="00A518CF" w:rsidRPr="006629C7">
        <w:rPr>
          <w:rFonts w:ascii="Times New Roman" w:hAnsi="Times New Roman" w:cs="Times New Roman"/>
          <w:sz w:val="24"/>
          <w:szCs w:val="24"/>
          <w:lang w:val="sv-FI"/>
        </w:rPr>
        <w:t>ändamålsenligt</w:t>
      </w:r>
      <w:r w:rsidRPr="006629C7">
        <w:rPr>
          <w:rFonts w:ascii="Times New Roman" w:hAnsi="Times New Roman" w:cs="Times New Roman"/>
          <w:sz w:val="24"/>
          <w:szCs w:val="24"/>
          <w:lang w:val="sv-FI"/>
        </w:rPr>
        <w:t xml:space="preserve"> ligger hos den slutliga användaren.</w:t>
      </w:r>
    </w:p>
    <w:p w14:paraId="2D14C9E9" w14:textId="77777777" w:rsidR="002977B7" w:rsidRPr="006629C7" w:rsidRDefault="002977B7" w:rsidP="002977B7">
      <w:pPr>
        <w:rPr>
          <w:rFonts w:ascii="Times New Roman" w:hAnsi="Times New Roman" w:cs="Times New Roman"/>
          <w:sz w:val="24"/>
          <w:szCs w:val="24"/>
          <w:lang w:val="sv-FI"/>
        </w:rPr>
      </w:pPr>
      <w:r w:rsidRPr="006629C7">
        <w:rPr>
          <w:rFonts w:ascii="Times New Roman" w:hAnsi="Times New Roman" w:cs="Times New Roman"/>
          <w:sz w:val="24"/>
          <w:szCs w:val="24"/>
          <w:lang w:val="sv-FI"/>
        </w:rPr>
        <w:t xml:space="preserve">Vattenleveransen avbryts under vintern för en tidsperiod som avtalas separat med </w:t>
      </w:r>
      <w:proofErr w:type="spellStart"/>
      <w:r w:rsidRPr="006629C7">
        <w:rPr>
          <w:rFonts w:ascii="Times New Roman" w:hAnsi="Times New Roman" w:cs="Times New Roman"/>
          <w:sz w:val="24"/>
          <w:szCs w:val="24"/>
          <w:lang w:val="sv-FI"/>
        </w:rPr>
        <w:t>anslutaren</w:t>
      </w:r>
      <w:proofErr w:type="spellEnd"/>
      <w:r w:rsidRPr="006629C7">
        <w:rPr>
          <w:rFonts w:ascii="Times New Roman" w:hAnsi="Times New Roman" w:cs="Times New Roman"/>
          <w:sz w:val="24"/>
          <w:szCs w:val="24"/>
          <w:lang w:val="sv-FI"/>
        </w:rPr>
        <w:t xml:space="preserve">. </w:t>
      </w:r>
      <w:proofErr w:type="spellStart"/>
      <w:r w:rsidRPr="006629C7">
        <w:rPr>
          <w:rFonts w:ascii="Times New Roman" w:hAnsi="Times New Roman" w:cs="Times New Roman"/>
          <w:sz w:val="24"/>
          <w:szCs w:val="24"/>
          <w:lang w:val="sv-FI"/>
        </w:rPr>
        <w:t>Anslutaren</w:t>
      </w:r>
      <w:proofErr w:type="spellEnd"/>
      <w:r w:rsidRPr="006629C7">
        <w:rPr>
          <w:rFonts w:ascii="Times New Roman" w:hAnsi="Times New Roman" w:cs="Times New Roman"/>
          <w:sz w:val="24"/>
          <w:szCs w:val="24"/>
          <w:lang w:val="sv-FI"/>
        </w:rPr>
        <w:t xml:space="preserve"> ansvarar för ledningsnätet efter mätarbrunnen, avstängningsventilerna, vägunderfarter samt förbrukningsplatsvisa mätare, eller kan genom eget beslut överföra ansvaret på slutkunden.</w:t>
      </w:r>
    </w:p>
    <w:p w14:paraId="19512F34" w14:textId="1192C55E" w:rsidR="0078086A" w:rsidRPr="006629C7" w:rsidRDefault="002977B7" w:rsidP="002977B7">
      <w:pPr>
        <w:rPr>
          <w:rFonts w:ascii="Times New Roman" w:hAnsi="Times New Roman" w:cs="Times New Roman"/>
          <w:sz w:val="24"/>
          <w:szCs w:val="24"/>
          <w:lang w:val="sv-FI"/>
        </w:rPr>
      </w:pPr>
      <w:r w:rsidRPr="006629C7">
        <w:rPr>
          <w:rFonts w:ascii="Times New Roman" w:hAnsi="Times New Roman" w:cs="Times New Roman"/>
          <w:sz w:val="24"/>
          <w:szCs w:val="24"/>
          <w:lang w:val="sv-FI"/>
        </w:rPr>
        <w:t>Grundavgiften för rent vatten baseras enligt vattenanslutningsavtalet på antalet slutliga förbrukningsställen</w:t>
      </w:r>
    </w:p>
    <w:p w14:paraId="1A6C27F4" w14:textId="77777777" w:rsidR="00401472" w:rsidRPr="006629C7" w:rsidRDefault="00401472" w:rsidP="00060AA4">
      <w:pPr>
        <w:spacing w:before="120" w:after="0" w:line="240" w:lineRule="auto"/>
        <w:outlineLvl w:val="2"/>
        <w:rPr>
          <w:rFonts w:ascii="Times New Roman" w:eastAsia="Times New Roman" w:hAnsi="Times New Roman" w:cs="Times New Roman"/>
          <w:b/>
          <w:bCs/>
          <w:sz w:val="27"/>
          <w:szCs w:val="27"/>
          <w:lang w:val="sv-FI" w:eastAsia="fi-FI"/>
        </w:rPr>
      </w:pPr>
    </w:p>
    <w:p w14:paraId="4F877867" w14:textId="6392EF65" w:rsidR="00C04D54" w:rsidRPr="006629C7" w:rsidRDefault="002977B7" w:rsidP="00060AA4">
      <w:pPr>
        <w:spacing w:before="120" w:after="0" w:line="240" w:lineRule="auto"/>
        <w:jc w:val="both"/>
        <w:rPr>
          <w:rFonts w:ascii="Times New Roman" w:eastAsia="Times New Roman" w:hAnsi="Times New Roman" w:cs="Times New Roman"/>
          <w:b/>
          <w:bCs/>
          <w:sz w:val="28"/>
          <w:szCs w:val="28"/>
          <w:lang w:val="sv-FI" w:eastAsia="fi-FI"/>
        </w:rPr>
      </w:pPr>
      <w:r w:rsidRPr="006629C7">
        <w:rPr>
          <w:rFonts w:ascii="Times New Roman" w:eastAsia="Times New Roman" w:hAnsi="Times New Roman" w:cs="Times New Roman"/>
          <w:b/>
          <w:bCs/>
          <w:sz w:val="28"/>
          <w:szCs w:val="28"/>
          <w:lang w:val="sv-FI" w:eastAsia="fi-FI"/>
        </w:rPr>
        <w:t xml:space="preserve">Gäller alla anslutningar från och med </w:t>
      </w:r>
      <w:r w:rsidR="00401472" w:rsidRPr="006629C7">
        <w:rPr>
          <w:rFonts w:ascii="Times New Roman" w:eastAsia="Times New Roman" w:hAnsi="Times New Roman" w:cs="Times New Roman"/>
          <w:b/>
          <w:bCs/>
          <w:sz w:val="28"/>
          <w:szCs w:val="28"/>
          <w:lang w:val="sv-FI" w:eastAsia="fi-FI"/>
        </w:rPr>
        <w:t>1</w:t>
      </w:r>
      <w:r w:rsidR="0063688A" w:rsidRPr="006629C7">
        <w:rPr>
          <w:rFonts w:ascii="Times New Roman" w:eastAsia="Times New Roman" w:hAnsi="Times New Roman" w:cs="Times New Roman"/>
          <w:b/>
          <w:bCs/>
          <w:sz w:val="28"/>
          <w:szCs w:val="28"/>
          <w:lang w:val="sv-FI" w:eastAsia="fi-FI"/>
        </w:rPr>
        <w:t>.</w:t>
      </w:r>
      <w:r w:rsidR="00401472" w:rsidRPr="006629C7">
        <w:rPr>
          <w:rFonts w:ascii="Times New Roman" w:eastAsia="Times New Roman" w:hAnsi="Times New Roman" w:cs="Times New Roman"/>
          <w:b/>
          <w:bCs/>
          <w:sz w:val="28"/>
          <w:szCs w:val="28"/>
          <w:lang w:val="sv-FI" w:eastAsia="fi-FI"/>
        </w:rPr>
        <w:t>7</w:t>
      </w:r>
      <w:r w:rsidR="0063688A" w:rsidRPr="006629C7">
        <w:rPr>
          <w:rFonts w:ascii="Times New Roman" w:eastAsia="Times New Roman" w:hAnsi="Times New Roman" w:cs="Times New Roman"/>
          <w:b/>
          <w:bCs/>
          <w:sz w:val="28"/>
          <w:szCs w:val="28"/>
          <w:lang w:val="sv-FI" w:eastAsia="fi-FI"/>
        </w:rPr>
        <w:t>.202</w:t>
      </w:r>
      <w:r w:rsidR="00E728A9" w:rsidRPr="006629C7">
        <w:rPr>
          <w:rFonts w:ascii="Times New Roman" w:eastAsia="Times New Roman" w:hAnsi="Times New Roman" w:cs="Times New Roman"/>
          <w:b/>
          <w:bCs/>
          <w:sz w:val="28"/>
          <w:szCs w:val="28"/>
          <w:lang w:val="sv-FI" w:eastAsia="fi-FI"/>
        </w:rPr>
        <w:t>6</w:t>
      </w:r>
    </w:p>
    <w:p w14:paraId="65276D74" w14:textId="77777777" w:rsidR="0099794B" w:rsidRPr="00297DE7" w:rsidRDefault="0099794B">
      <w:pPr>
        <w:rPr>
          <w:rFonts w:ascii="Arial" w:eastAsia="Times New Roman" w:hAnsi="Arial" w:cs="Arial"/>
          <w:b/>
          <w:bCs/>
          <w:sz w:val="28"/>
          <w:szCs w:val="28"/>
          <w:lang w:val="sv-FI" w:eastAsia="fi-FI"/>
        </w:rPr>
      </w:pPr>
      <w:r w:rsidRPr="00297DE7">
        <w:rPr>
          <w:rFonts w:ascii="Arial" w:eastAsia="Times New Roman" w:hAnsi="Arial" w:cs="Arial"/>
          <w:b/>
          <w:bCs/>
          <w:sz w:val="28"/>
          <w:szCs w:val="28"/>
          <w:lang w:val="sv-FI" w:eastAsia="fi-FI"/>
        </w:rPr>
        <w:br w:type="page"/>
      </w:r>
    </w:p>
    <w:p w14:paraId="10751F41" w14:textId="5A32913A" w:rsidR="006F5440" w:rsidRPr="00297DE7" w:rsidRDefault="00A74335" w:rsidP="00964033">
      <w:pPr>
        <w:spacing w:before="100" w:beforeAutospacing="1" w:after="100" w:afterAutospacing="1" w:line="360" w:lineRule="auto"/>
        <w:jc w:val="both"/>
        <w:rPr>
          <w:rFonts w:ascii="Arial" w:eastAsia="Times New Roman" w:hAnsi="Arial" w:cs="Arial"/>
          <w:b/>
          <w:bCs/>
          <w:sz w:val="28"/>
          <w:szCs w:val="28"/>
          <w:lang w:val="sv-FI" w:eastAsia="fi-FI"/>
        </w:rPr>
      </w:pPr>
      <w:r w:rsidRPr="00A74335">
        <w:rPr>
          <w:rFonts w:ascii="Arial" w:eastAsia="Times New Roman" w:hAnsi="Arial" w:cs="Arial"/>
          <w:b/>
          <w:bCs/>
          <w:sz w:val="28"/>
          <w:szCs w:val="28"/>
          <w:lang w:val="sv-FI" w:eastAsia="fi-FI"/>
        </w:rPr>
        <w:lastRenderedPageBreak/>
        <w:t xml:space="preserve">Bilaga </w:t>
      </w:r>
      <w:r w:rsidR="006F5440" w:rsidRPr="00297DE7">
        <w:rPr>
          <w:rFonts w:ascii="Arial" w:eastAsia="Times New Roman" w:hAnsi="Arial" w:cs="Arial"/>
          <w:b/>
          <w:bCs/>
          <w:sz w:val="28"/>
          <w:szCs w:val="28"/>
          <w:lang w:val="sv-FI" w:eastAsia="fi-FI"/>
        </w:rPr>
        <w:t>1</w:t>
      </w:r>
    </w:p>
    <w:p w14:paraId="1D70600E" w14:textId="5FBF5DA0" w:rsidR="006F5440" w:rsidRPr="00297DE7" w:rsidRDefault="00A74335" w:rsidP="00964033">
      <w:pPr>
        <w:spacing w:before="100" w:beforeAutospacing="1" w:after="100" w:afterAutospacing="1" w:line="360" w:lineRule="auto"/>
        <w:jc w:val="both"/>
        <w:rPr>
          <w:rFonts w:ascii="Arial" w:eastAsia="Times New Roman" w:hAnsi="Arial" w:cs="Arial"/>
          <w:b/>
          <w:bCs/>
          <w:sz w:val="28"/>
          <w:szCs w:val="28"/>
          <w:lang w:val="sv-FI" w:eastAsia="fi-FI"/>
        </w:rPr>
      </w:pPr>
      <w:r w:rsidRPr="00A74335">
        <w:rPr>
          <w:rFonts w:ascii="Arial" w:eastAsia="Times New Roman" w:hAnsi="Arial" w:cs="Arial"/>
          <w:b/>
          <w:bCs/>
          <w:sz w:val="28"/>
          <w:szCs w:val="28"/>
          <w:lang w:val="sv-FI" w:eastAsia="fi-FI"/>
        </w:rPr>
        <w:t>Poängtabell för vattenanslutningsprislista</w:t>
      </w:r>
    </w:p>
    <w:p w14:paraId="41E2A86B" w14:textId="5CC1CE0E" w:rsidR="006F5440" w:rsidRPr="00297DE7" w:rsidRDefault="006F5440" w:rsidP="00964033">
      <w:pPr>
        <w:spacing w:before="100" w:beforeAutospacing="1" w:after="100" w:afterAutospacing="1" w:line="360" w:lineRule="auto"/>
        <w:jc w:val="both"/>
        <w:rPr>
          <w:rFonts w:ascii="Times New Roman" w:hAnsi="Times New Roman" w:cs="Times New Roman"/>
          <w:lang w:val="sv-FI"/>
        </w:rPr>
      </w:pPr>
      <w:r w:rsidRPr="00297DE7">
        <w:rPr>
          <w:rFonts w:ascii="Times New Roman" w:eastAsia="Times New Roman" w:hAnsi="Times New Roman" w:cs="Times New Roman"/>
          <w:b/>
          <w:bCs/>
          <w:noProof/>
          <w:sz w:val="28"/>
          <w:szCs w:val="28"/>
          <w:lang w:val="sv-FI" w:eastAsia="fi-FI"/>
        </w:rPr>
        <w:drawing>
          <wp:inline distT="0" distB="0" distL="0" distR="0" wp14:anchorId="458E81CF" wp14:editId="4F74224F">
            <wp:extent cx="4093740" cy="8348980"/>
            <wp:effectExtent l="0" t="0" r="2540" b="0"/>
            <wp:docPr id="952990946" name="Kuva 1" descr="Kuva, joka sisältää kohteen teksti,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90946" name="Kuva 1" descr="Kuva, joka sisältää kohteen teksti, kuvakaappaus&#10;&#10;Kuvaus luotu automaattisesti"/>
                    <pic:cNvPicPr/>
                  </pic:nvPicPr>
                  <pic:blipFill>
                    <a:blip r:embed="rId12"/>
                    <a:stretch>
                      <a:fillRect/>
                    </a:stretch>
                  </pic:blipFill>
                  <pic:spPr>
                    <a:xfrm>
                      <a:off x="0" y="0"/>
                      <a:ext cx="4102873" cy="8367607"/>
                    </a:xfrm>
                    <a:prstGeom prst="rect">
                      <a:avLst/>
                    </a:prstGeom>
                  </pic:spPr>
                </pic:pic>
              </a:graphicData>
            </a:graphic>
          </wp:inline>
        </w:drawing>
      </w:r>
    </w:p>
    <w:p w14:paraId="266F8275" w14:textId="69067675" w:rsidR="006F5440" w:rsidRPr="00A518CF" w:rsidRDefault="00A74335" w:rsidP="00964033">
      <w:pPr>
        <w:spacing w:before="100" w:beforeAutospacing="1" w:after="100" w:afterAutospacing="1" w:line="360" w:lineRule="auto"/>
        <w:jc w:val="both"/>
        <w:rPr>
          <w:rFonts w:ascii="Arial" w:hAnsi="Arial" w:cs="Arial"/>
          <w:b/>
          <w:bCs/>
          <w:lang w:val="sv-SE"/>
        </w:rPr>
      </w:pPr>
      <w:r w:rsidRPr="00A518CF">
        <w:rPr>
          <w:rFonts w:ascii="Arial" w:hAnsi="Arial" w:cs="Arial"/>
          <w:b/>
          <w:bCs/>
          <w:lang w:val="sv-SE"/>
        </w:rPr>
        <w:t>Poängantalet för större fastigheter avtalas separat</w:t>
      </w:r>
      <w:r w:rsidR="0099794B" w:rsidRPr="00A518CF">
        <w:rPr>
          <w:rFonts w:ascii="Arial" w:hAnsi="Arial" w:cs="Arial"/>
          <w:b/>
          <w:bCs/>
          <w:lang w:val="sv-SE"/>
        </w:rPr>
        <w:t>.</w:t>
      </w:r>
    </w:p>
    <w:sectPr w:rsidR="006F5440" w:rsidRPr="00A518CF" w:rsidSect="003353AA">
      <w:pgSz w:w="11906" w:h="16838" w:code="9"/>
      <w:pgMar w:top="567" w:right="567" w:bottom="567" w:left="6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B562" w14:textId="77777777" w:rsidR="00834C12" w:rsidRDefault="00834C12" w:rsidP="000C57B8">
      <w:pPr>
        <w:spacing w:after="0" w:line="240" w:lineRule="auto"/>
      </w:pPr>
      <w:r>
        <w:separator/>
      </w:r>
    </w:p>
  </w:endnote>
  <w:endnote w:type="continuationSeparator" w:id="0">
    <w:p w14:paraId="0F01DEE7" w14:textId="77777777" w:rsidR="00834C12" w:rsidRDefault="00834C12" w:rsidP="000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04C3" w14:textId="77777777" w:rsidR="00834C12" w:rsidRDefault="00834C12" w:rsidP="000C57B8">
      <w:pPr>
        <w:spacing w:after="0" w:line="240" w:lineRule="auto"/>
      </w:pPr>
      <w:r>
        <w:separator/>
      </w:r>
    </w:p>
  </w:footnote>
  <w:footnote w:type="continuationSeparator" w:id="0">
    <w:p w14:paraId="560BB4F8" w14:textId="77777777" w:rsidR="00834C12" w:rsidRDefault="00834C12" w:rsidP="000C5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59F"/>
    <w:multiLevelType w:val="hybridMultilevel"/>
    <w:tmpl w:val="B19C34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AA7A56"/>
    <w:multiLevelType w:val="hybridMultilevel"/>
    <w:tmpl w:val="2BA824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31697326">
    <w:abstractNumId w:val="1"/>
  </w:num>
  <w:num w:numId="2" w16cid:durableId="112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89"/>
    <w:rsid w:val="0000229E"/>
    <w:rsid w:val="00035A77"/>
    <w:rsid w:val="00040F4F"/>
    <w:rsid w:val="00044619"/>
    <w:rsid w:val="00060AA4"/>
    <w:rsid w:val="000834E3"/>
    <w:rsid w:val="0008411C"/>
    <w:rsid w:val="000A3F85"/>
    <w:rsid w:val="000C57B8"/>
    <w:rsid w:val="000F2478"/>
    <w:rsid w:val="0010071B"/>
    <w:rsid w:val="00142068"/>
    <w:rsid w:val="001556C4"/>
    <w:rsid w:val="00157051"/>
    <w:rsid w:val="001629A7"/>
    <w:rsid w:val="001A69BF"/>
    <w:rsid w:val="001B0689"/>
    <w:rsid w:val="001C1F92"/>
    <w:rsid w:val="001E7537"/>
    <w:rsid w:val="001E7EC4"/>
    <w:rsid w:val="00204230"/>
    <w:rsid w:val="0021193F"/>
    <w:rsid w:val="00242F8C"/>
    <w:rsid w:val="00265053"/>
    <w:rsid w:val="00274094"/>
    <w:rsid w:val="002927EB"/>
    <w:rsid w:val="00294511"/>
    <w:rsid w:val="002977B7"/>
    <w:rsid w:val="00297DE7"/>
    <w:rsid w:val="002B2E8D"/>
    <w:rsid w:val="002B538F"/>
    <w:rsid w:val="002E7580"/>
    <w:rsid w:val="00300D35"/>
    <w:rsid w:val="00317ED1"/>
    <w:rsid w:val="003353AA"/>
    <w:rsid w:val="00362F3D"/>
    <w:rsid w:val="0037244F"/>
    <w:rsid w:val="003A1217"/>
    <w:rsid w:val="003A6F5C"/>
    <w:rsid w:val="003D0955"/>
    <w:rsid w:val="00401472"/>
    <w:rsid w:val="00443B7B"/>
    <w:rsid w:val="00467922"/>
    <w:rsid w:val="004807D3"/>
    <w:rsid w:val="004D2A88"/>
    <w:rsid w:val="004F2F57"/>
    <w:rsid w:val="005070A6"/>
    <w:rsid w:val="00520F22"/>
    <w:rsid w:val="00533C09"/>
    <w:rsid w:val="005E6FE6"/>
    <w:rsid w:val="005F00A1"/>
    <w:rsid w:val="00606E8C"/>
    <w:rsid w:val="006071C9"/>
    <w:rsid w:val="0062004D"/>
    <w:rsid w:val="0062355A"/>
    <w:rsid w:val="00635EEF"/>
    <w:rsid w:val="0063688A"/>
    <w:rsid w:val="006611B8"/>
    <w:rsid w:val="006629C7"/>
    <w:rsid w:val="006650AC"/>
    <w:rsid w:val="00677E27"/>
    <w:rsid w:val="006B2504"/>
    <w:rsid w:val="006D17D6"/>
    <w:rsid w:val="006F5440"/>
    <w:rsid w:val="0072351F"/>
    <w:rsid w:val="00767240"/>
    <w:rsid w:val="0078086A"/>
    <w:rsid w:val="00796991"/>
    <w:rsid w:val="007A2404"/>
    <w:rsid w:val="007C0B48"/>
    <w:rsid w:val="008007DC"/>
    <w:rsid w:val="0082110A"/>
    <w:rsid w:val="00832241"/>
    <w:rsid w:val="00834C12"/>
    <w:rsid w:val="0084060A"/>
    <w:rsid w:val="008B08FA"/>
    <w:rsid w:val="008D524E"/>
    <w:rsid w:val="008F5FE5"/>
    <w:rsid w:val="008F77EE"/>
    <w:rsid w:val="00934811"/>
    <w:rsid w:val="00964033"/>
    <w:rsid w:val="0099794B"/>
    <w:rsid w:val="00997EA8"/>
    <w:rsid w:val="009B236B"/>
    <w:rsid w:val="009B4795"/>
    <w:rsid w:val="009B6456"/>
    <w:rsid w:val="009D0F48"/>
    <w:rsid w:val="009E16C9"/>
    <w:rsid w:val="009E3514"/>
    <w:rsid w:val="00A22D2D"/>
    <w:rsid w:val="00A24039"/>
    <w:rsid w:val="00A50222"/>
    <w:rsid w:val="00A518CF"/>
    <w:rsid w:val="00A611D5"/>
    <w:rsid w:val="00A74335"/>
    <w:rsid w:val="00AA605A"/>
    <w:rsid w:val="00AC56BC"/>
    <w:rsid w:val="00AF69E8"/>
    <w:rsid w:val="00B334B9"/>
    <w:rsid w:val="00B40BED"/>
    <w:rsid w:val="00B60E89"/>
    <w:rsid w:val="00B95904"/>
    <w:rsid w:val="00C04D54"/>
    <w:rsid w:val="00C4185E"/>
    <w:rsid w:val="00C60A4A"/>
    <w:rsid w:val="00C64620"/>
    <w:rsid w:val="00C67A4B"/>
    <w:rsid w:val="00C67EE3"/>
    <w:rsid w:val="00C91423"/>
    <w:rsid w:val="00CB423B"/>
    <w:rsid w:val="00CD3DDC"/>
    <w:rsid w:val="00D01F38"/>
    <w:rsid w:val="00D212BA"/>
    <w:rsid w:val="00D34164"/>
    <w:rsid w:val="00D732FA"/>
    <w:rsid w:val="00D74701"/>
    <w:rsid w:val="00DC4DF6"/>
    <w:rsid w:val="00DD2C8F"/>
    <w:rsid w:val="00DD3062"/>
    <w:rsid w:val="00DE1AD0"/>
    <w:rsid w:val="00E339FA"/>
    <w:rsid w:val="00E728A9"/>
    <w:rsid w:val="00E8332D"/>
    <w:rsid w:val="00EA7613"/>
    <w:rsid w:val="00EE7AF0"/>
    <w:rsid w:val="00EF77A2"/>
    <w:rsid w:val="00EF7966"/>
    <w:rsid w:val="00F013B2"/>
    <w:rsid w:val="00F40E89"/>
    <w:rsid w:val="00F86CF8"/>
    <w:rsid w:val="00FA0593"/>
    <w:rsid w:val="00FB7B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96F1"/>
  <w15:chartTrackingRefBased/>
  <w15:docId w15:val="{6BDB562B-7627-4709-B931-95A6DCAB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C57B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57B8"/>
  </w:style>
  <w:style w:type="paragraph" w:styleId="Alatunniste">
    <w:name w:val="footer"/>
    <w:basedOn w:val="Normaali"/>
    <w:link w:val="AlatunnisteChar"/>
    <w:uiPriority w:val="99"/>
    <w:unhideWhenUsed/>
    <w:rsid w:val="000C57B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57B8"/>
  </w:style>
  <w:style w:type="character" w:customStyle="1" w:styleId="markedcontent">
    <w:name w:val="markedcontent"/>
    <w:basedOn w:val="Kappaleenoletusfontti"/>
    <w:rsid w:val="00467922"/>
  </w:style>
  <w:style w:type="table" w:styleId="Vaaleataulukkoruudukko">
    <w:name w:val="Grid Table Light"/>
    <w:basedOn w:val="Normaalitaulukko"/>
    <w:uiPriority w:val="40"/>
    <w:rsid w:val="007A24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uettelokappale">
    <w:name w:val="List Paragraph"/>
    <w:basedOn w:val="Normaali"/>
    <w:uiPriority w:val="34"/>
    <w:qFormat/>
    <w:rsid w:val="007A2404"/>
    <w:pPr>
      <w:ind w:left="720"/>
      <w:contextualSpacing/>
    </w:pPr>
  </w:style>
  <w:style w:type="table" w:styleId="TaulukkoRuudukko">
    <w:name w:val="Table Grid"/>
    <w:basedOn w:val="Normaalitaulukko"/>
    <w:uiPriority w:val="39"/>
    <w:rsid w:val="00A6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77899">
      <w:bodyDiv w:val="1"/>
      <w:marLeft w:val="0"/>
      <w:marRight w:val="0"/>
      <w:marTop w:val="0"/>
      <w:marBottom w:val="0"/>
      <w:divBdr>
        <w:top w:val="none" w:sz="0" w:space="0" w:color="auto"/>
        <w:left w:val="none" w:sz="0" w:space="0" w:color="auto"/>
        <w:bottom w:val="none" w:sz="0" w:space="0" w:color="auto"/>
        <w:right w:val="none" w:sz="0" w:space="0" w:color="auto"/>
      </w:divBdr>
    </w:div>
    <w:div w:id="837233923">
      <w:bodyDiv w:val="1"/>
      <w:marLeft w:val="0"/>
      <w:marRight w:val="0"/>
      <w:marTop w:val="0"/>
      <w:marBottom w:val="0"/>
      <w:divBdr>
        <w:top w:val="none" w:sz="0" w:space="0" w:color="auto"/>
        <w:left w:val="none" w:sz="0" w:space="0" w:color="auto"/>
        <w:bottom w:val="none" w:sz="0" w:space="0" w:color="auto"/>
        <w:right w:val="none" w:sz="0" w:space="0" w:color="auto"/>
      </w:divBdr>
      <w:divsChild>
        <w:div w:id="486363099">
          <w:marLeft w:val="0"/>
          <w:marRight w:val="0"/>
          <w:marTop w:val="0"/>
          <w:marBottom w:val="0"/>
          <w:divBdr>
            <w:top w:val="none" w:sz="0" w:space="0" w:color="auto"/>
            <w:left w:val="none" w:sz="0" w:space="0" w:color="auto"/>
            <w:bottom w:val="none" w:sz="0" w:space="0" w:color="auto"/>
            <w:right w:val="none" w:sz="0" w:space="0" w:color="auto"/>
          </w:divBdr>
          <w:divsChild>
            <w:div w:id="1780291504">
              <w:marLeft w:val="0"/>
              <w:marRight w:val="0"/>
              <w:marTop w:val="0"/>
              <w:marBottom w:val="0"/>
              <w:divBdr>
                <w:top w:val="none" w:sz="0" w:space="0" w:color="auto"/>
                <w:left w:val="none" w:sz="0" w:space="0" w:color="auto"/>
                <w:bottom w:val="none" w:sz="0" w:space="0" w:color="auto"/>
                <w:right w:val="none" w:sz="0" w:space="0" w:color="auto"/>
              </w:divBdr>
            </w:div>
            <w:div w:id="2957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43D8C2149655D54FA4C498D1F8934994" ma:contentTypeVersion="2" ma:contentTypeDescription="Luo uusi asiakirja." ma:contentTypeScope="" ma:versionID="78283c7c6f6f4a502f28f800e87d84df">
  <xsd:schema xmlns:xsd="http://www.w3.org/2001/XMLSchema" xmlns:xs="http://www.w3.org/2001/XMLSchema" xmlns:p="http://schemas.microsoft.com/office/2006/metadata/properties" xmlns:ns3="40b2f012-7b2b-4c27-ac77-075610597a96" targetNamespace="http://schemas.microsoft.com/office/2006/metadata/properties" ma:root="true" ma:fieldsID="2eb1cc043c620a4c763e3dc3e4fab81e" ns3:_="">
    <xsd:import namespace="40b2f012-7b2b-4c27-ac77-075610597a9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2f012-7b2b-4c27-ac77-075610597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20ED9-7565-4B91-9684-36C555860729}">
  <ds:schemaRefs>
    <ds:schemaRef ds:uri="http://schemas.openxmlformats.org/officeDocument/2006/bibliography"/>
  </ds:schemaRefs>
</ds:datastoreItem>
</file>

<file path=customXml/itemProps2.xml><?xml version="1.0" encoding="utf-8"?>
<ds:datastoreItem xmlns:ds="http://schemas.openxmlformats.org/officeDocument/2006/customXml" ds:itemID="{12887BA9-85BC-461D-8B6C-2D34469D0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2f012-7b2b-4c27-ac77-075610597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36CAE-340F-4B16-AB23-FD536C95FC6E}">
  <ds:schemaRefs>
    <ds:schemaRef ds:uri="http://schemas.microsoft.com/sharepoint/v3/contenttype/forms"/>
  </ds:schemaRefs>
</ds:datastoreItem>
</file>

<file path=customXml/itemProps4.xml><?xml version="1.0" encoding="utf-8"?>
<ds:datastoreItem xmlns:ds="http://schemas.openxmlformats.org/officeDocument/2006/customXml" ds:itemID="{8AA1284D-0E30-4B83-AD7B-05C98576A2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5393</Characters>
  <Application>Microsoft Office Word</Application>
  <DocSecurity>0</DocSecurity>
  <Lines>44</Lines>
  <Paragraphs>12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Jarmo  Latikka</dc:creator>
  <cp:keywords/>
  <dc:description/>
  <cp:lastModifiedBy>Marie Grannas</cp:lastModifiedBy>
  <cp:revision>3</cp:revision>
  <cp:lastPrinted>2026-03-04T16:06:00Z</cp:lastPrinted>
  <dcterms:created xsi:type="dcterms:W3CDTF">2026-03-19T09:05:00Z</dcterms:created>
  <dcterms:modified xsi:type="dcterms:W3CDTF">2026-03-19T09:06:00Z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0x01010043D8C2149655D54FA4C498D1F8934994</vt:lpwstr>
  </property>
</Properties>
</file>